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5DD0F" w14:textId="15063FCD" w:rsidR="00AB488A" w:rsidRPr="005F4214" w:rsidRDefault="00F65248" w:rsidP="000539AB">
      <w:pPr>
        <w:jc w:val="center"/>
        <w:rPr>
          <w:rFonts w:asciiTheme="minorHAnsi" w:eastAsia="Batang" w:hAnsiTheme="minorHAnsi" w:cstheme="minorHAnsi"/>
          <w:b/>
          <w:sz w:val="24"/>
          <w:szCs w:val="24"/>
        </w:rPr>
      </w:pPr>
      <w:r w:rsidRPr="005F4214">
        <w:rPr>
          <w:rFonts w:asciiTheme="minorHAnsi" w:eastAsia="Batang" w:hAnsiTheme="minorHAnsi" w:cstheme="minorHAnsi"/>
          <w:b/>
          <w:noProof/>
          <w:sz w:val="22"/>
          <w:szCs w:val="22"/>
        </w:rPr>
        <w:drawing>
          <wp:anchor distT="0" distB="0" distL="114300" distR="114300" simplePos="0" relativeHeight="251658752" behindDoc="0" locked="0" layoutInCell="1" allowOverlap="1" wp14:anchorId="2BCA4E47" wp14:editId="7CADCB8B">
            <wp:simplePos x="0" y="0"/>
            <wp:positionH relativeFrom="page">
              <wp:posOffset>-695298</wp:posOffset>
            </wp:positionH>
            <wp:positionV relativeFrom="paragraph">
              <wp:posOffset>-1089660</wp:posOffset>
            </wp:positionV>
            <wp:extent cx="8463781" cy="12354408"/>
            <wp:effectExtent l="0" t="0" r="0" b="0"/>
            <wp:wrapNone/>
            <wp:docPr id="5" name="Imagem 5"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hatsApp Image 2021-05-24 at 17.07.22.jpeg"/>
                    <pic:cNvPicPr/>
                  </pic:nvPicPr>
                  <pic:blipFill>
                    <a:blip r:embed="rId8">
                      <a:extLst>
                        <a:ext uri="{28A0092B-C50C-407E-A947-70E740481C1C}">
                          <a14:useLocalDpi xmlns:a14="http://schemas.microsoft.com/office/drawing/2010/main" val="0"/>
                        </a:ext>
                      </a:extLst>
                    </a:blip>
                    <a:stretch>
                      <a:fillRect/>
                    </a:stretch>
                  </pic:blipFill>
                  <pic:spPr>
                    <a:xfrm>
                      <a:off x="0" y="0"/>
                      <a:ext cx="8463781" cy="12354408"/>
                    </a:xfrm>
                    <a:prstGeom prst="rect">
                      <a:avLst/>
                    </a:prstGeom>
                  </pic:spPr>
                </pic:pic>
              </a:graphicData>
            </a:graphic>
            <wp14:sizeRelH relativeFrom="margin">
              <wp14:pctWidth>0</wp14:pctWidth>
            </wp14:sizeRelH>
            <wp14:sizeRelV relativeFrom="margin">
              <wp14:pctHeight>0</wp14:pctHeight>
            </wp14:sizeRelV>
          </wp:anchor>
        </w:drawing>
      </w:r>
    </w:p>
    <w:p w14:paraId="69947F23" w14:textId="00DE4380" w:rsidR="00F65248" w:rsidRPr="005F4214" w:rsidRDefault="00F65248" w:rsidP="000539AB">
      <w:pPr>
        <w:jc w:val="center"/>
        <w:rPr>
          <w:rFonts w:asciiTheme="minorHAnsi" w:eastAsia="Batang" w:hAnsiTheme="minorHAnsi" w:cstheme="minorHAnsi"/>
          <w:b/>
          <w:sz w:val="24"/>
          <w:szCs w:val="24"/>
        </w:rPr>
      </w:pPr>
    </w:p>
    <w:p w14:paraId="69D03A8C" w14:textId="7462FDC6" w:rsidR="00F65248" w:rsidRPr="005F4214" w:rsidRDefault="00F65248" w:rsidP="000539AB">
      <w:pPr>
        <w:jc w:val="center"/>
        <w:rPr>
          <w:rFonts w:asciiTheme="minorHAnsi" w:eastAsia="Batang" w:hAnsiTheme="minorHAnsi" w:cstheme="minorHAnsi"/>
          <w:b/>
          <w:sz w:val="24"/>
          <w:szCs w:val="24"/>
        </w:rPr>
      </w:pPr>
    </w:p>
    <w:p w14:paraId="14AE9655" w14:textId="08CA0908" w:rsidR="00F65248" w:rsidRPr="005F4214" w:rsidRDefault="00F65248" w:rsidP="000539AB">
      <w:pPr>
        <w:jc w:val="center"/>
        <w:rPr>
          <w:rFonts w:asciiTheme="minorHAnsi" w:eastAsia="Batang" w:hAnsiTheme="minorHAnsi" w:cstheme="minorHAnsi"/>
          <w:b/>
          <w:sz w:val="24"/>
          <w:szCs w:val="24"/>
        </w:rPr>
      </w:pPr>
    </w:p>
    <w:p w14:paraId="49C93CB1" w14:textId="482A2266" w:rsidR="00F65248" w:rsidRPr="005F4214" w:rsidRDefault="00F65248" w:rsidP="000539AB">
      <w:pPr>
        <w:jc w:val="center"/>
        <w:rPr>
          <w:rFonts w:asciiTheme="minorHAnsi" w:eastAsia="Batang" w:hAnsiTheme="minorHAnsi" w:cstheme="minorHAnsi"/>
          <w:b/>
          <w:sz w:val="24"/>
          <w:szCs w:val="24"/>
        </w:rPr>
      </w:pPr>
    </w:p>
    <w:p w14:paraId="13768391" w14:textId="44A2035A" w:rsidR="00F65248" w:rsidRPr="005F4214" w:rsidRDefault="00F65248" w:rsidP="000539AB">
      <w:pPr>
        <w:jc w:val="center"/>
        <w:rPr>
          <w:rFonts w:asciiTheme="minorHAnsi" w:eastAsia="Batang" w:hAnsiTheme="minorHAnsi" w:cstheme="minorHAnsi"/>
          <w:b/>
          <w:sz w:val="24"/>
          <w:szCs w:val="24"/>
        </w:rPr>
      </w:pPr>
    </w:p>
    <w:p w14:paraId="16677DF2" w14:textId="1B57761F" w:rsidR="00F65248" w:rsidRPr="005F4214" w:rsidRDefault="00F65248" w:rsidP="000539AB">
      <w:pPr>
        <w:jc w:val="center"/>
        <w:rPr>
          <w:rFonts w:asciiTheme="minorHAnsi" w:eastAsia="Batang" w:hAnsiTheme="minorHAnsi" w:cstheme="minorHAnsi"/>
          <w:b/>
          <w:sz w:val="24"/>
          <w:szCs w:val="24"/>
        </w:rPr>
      </w:pPr>
    </w:p>
    <w:p w14:paraId="055B4880" w14:textId="19F903AF" w:rsidR="00F65248" w:rsidRPr="005F4214" w:rsidRDefault="00F65248" w:rsidP="000539AB">
      <w:pPr>
        <w:jc w:val="center"/>
        <w:rPr>
          <w:rFonts w:asciiTheme="minorHAnsi" w:eastAsia="Batang" w:hAnsiTheme="minorHAnsi" w:cstheme="minorHAnsi"/>
          <w:b/>
          <w:sz w:val="24"/>
          <w:szCs w:val="24"/>
        </w:rPr>
      </w:pPr>
    </w:p>
    <w:p w14:paraId="010F185C" w14:textId="3B263559" w:rsidR="00F65248" w:rsidRPr="005F4214" w:rsidRDefault="00F65248" w:rsidP="000539AB">
      <w:pPr>
        <w:jc w:val="center"/>
        <w:rPr>
          <w:rFonts w:asciiTheme="minorHAnsi" w:eastAsia="Batang" w:hAnsiTheme="minorHAnsi" w:cstheme="minorHAnsi"/>
          <w:b/>
          <w:sz w:val="24"/>
          <w:szCs w:val="24"/>
        </w:rPr>
      </w:pPr>
    </w:p>
    <w:p w14:paraId="43D96C74" w14:textId="07226A46" w:rsidR="00F65248" w:rsidRPr="005F4214" w:rsidRDefault="00F65248" w:rsidP="000539AB">
      <w:pPr>
        <w:jc w:val="center"/>
        <w:rPr>
          <w:rFonts w:asciiTheme="minorHAnsi" w:eastAsia="Batang" w:hAnsiTheme="minorHAnsi" w:cstheme="minorHAnsi"/>
          <w:b/>
          <w:sz w:val="24"/>
          <w:szCs w:val="24"/>
        </w:rPr>
      </w:pPr>
    </w:p>
    <w:p w14:paraId="4E53A186" w14:textId="79685DF4" w:rsidR="00F65248" w:rsidRPr="005F4214" w:rsidRDefault="00F65248" w:rsidP="000539AB">
      <w:pPr>
        <w:jc w:val="center"/>
        <w:rPr>
          <w:rFonts w:asciiTheme="minorHAnsi" w:eastAsia="Batang" w:hAnsiTheme="minorHAnsi" w:cstheme="minorHAnsi"/>
          <w:b/>
          <w:sz w:val="24"/>
          <w:szCs w:val="24"/>
        </w:rPr>
      </w:pPr>
    </w:p>
    <w:p w14:paraId="33E95666" w14:textId="19A44B2B" w:rsidR="00F65248" w:rsidRPr="005F4214" w:rsidRDefault="00F65248" w:rsidP="000539AB">
      <w:pPr>
        <w:jc w:val="center"/>
        <w:rPr>
          <w:rFonts w:asciiTheme="minorHAnsi" w:eastAsia="Batang" w:hAnsiTheme="minorHAnsi" w:cstheme="minorHAnsi"/>
          <w:b/>
          <w:sz w:val="24"/>
          <w:szCs w:val="24"/>
        </w:rPr>
      </w:pPr>
    </w:p>
    <w:p w14:paraId="4EE4685E" w14:textId="2B84BD62" w:rsidR="00F65248" w:rsidRPr="005F4214" w:rsidRDefault="00F65248" w:rsidP="000539AB">
      <w:pPr>
        <w:jc w:val="center"/>
        <w:rPr>
          <w:rFonts w:asciiTheme="minorHAnsi" w:eastAsia="Batang" w:hAnsiTheme="minorHAnsi" w:cstheme="minorHAnsi"/>
          <w:b/>
          <w:sz w:val="24"/>
          <w:szCs w:val="24"/>
        </w:rPr>
      </w:pPr>
    </w:p>
    <w:p w14:paraId="1E622D46" w14:textId="376F93A6" w:rsidR="00F65248" w:rsidRPr="005F4214" w:rsidRDefault="00F65248" w:rsidP="000539AB">
      <w:pPr>
        <w:jc w:val="center"/>
        <w:rPr>
          <w:rFonts w:asciiTheme="minorHAnsi" w:eastAsia="Batang" w:hAnsiTheme="minorHAnsi" w:cstheme="minorHAnsi"/>
          <w:b/>
          <w:sz w:val="24"/>
          <w:szCs w:val="24"/>
        </w:rPr>
      </w:pPr>
    </w:p>
    <w:p w14:paraId="4E800A24" w14:textId="2111E1D2" w:rsidR="00F65248" w:rsidRPr="005F4214" w:rsidRDefault="00F65248" w:rsidP="000539AB">
      <w:pPr>
        <w:jc w:val="center"/>
        <w:rPr>
          <w:rFonts w:asciiTheme="minorHAnsi" w:eastAsia="Batang" w:hAnsiTheme="minorHAnsi" w:cstheme="minorHAnsi"/>
          <w:b/>
          <w:sz w:val="24"/>
          <w:szCs w:val="24"/>
        </w:rPr>
      </w:pPr>
    </w:p>
    <w:p w14:paraId="4610E77E" w14:textId="118D9B14" w:rsidR="00F65248" w:rsidRPr="005F4214" w:rsidRDefault="00F65248" w:rsidP="000539AB">
      <w:pPr>
        <w:jc w:val="center"/>
        <w:rPr>
          <w:rFonts w:asciiTheme="minorHAnsi" w:eastAsia="Batang" w:hAnsiTheme="minorHAnsi" w:cstheme="minorHAnsi"/>
          <w:b/>
          <w:sz w:val="24"/>
          <w:szCs w:val="24"/>
        </w:rPr>
      </w:pPr>
    </w:p>
    <w:p w14:paraId="0082FAA1" w14:textId="3BD593FB" w:rsidR="00F65248" w:rsidRPr="005F4214" w:rsidRDefault="00F65248" w:rsidP="000539AB">
      <w:pPr>
        <w:jc w:val="center"/>
        <w:rPr>
          <w:rFonts w:asciiTheme="minorHAnsi" w:eastAsia="Batang" w:hAnsiTheme="minorHAnsi" w:cstheme="minorHAnsi"/>
          <w:b/>
          <w:sz w:val="24"/>
          <w:szCs w:val="24"/>
        </w:rPr>
      </w:pPr>
    </w:p>
    <w:p w14:paraId="0B9AE572" w14:textId="5060FC83" w:rsidR="00F65248" w:rsidRPr="005F4214" w:rsidRDefault="00F65248" w:rsidP="000539AB">
      <w:pPr>
        <w:jc w:val="center"/>
        <w:rPr>
          <w:rFonts w:asciiTheme="minorHAnsi" w:eastAsia="Batang" w:hAnsiTheme="minorHAnsi" w:cstheme="minorHAnsi"/>
          <w:b/>
          <w:sz w:val="24"/>
          <w:szCs w:val="24"/>
        </w:rPr>
      </w:pPr>
    </w:p>
    <w:p w14:paraId="33C40CFA" w14:textId="03328F11" w:rsidR="00F65248" w:rsidRPr="005F4214" w:rsidRDefault="00F65248" w:rsidP="000539AB">
      <w:pPr>
        <w:jc w:val="center"/>
        <w:rPr>
          <w:rFonts w:asciiTheme="minorHAnsi" w:eastAsia="Batang" w:hAnsiTheme="minorHAnsi" w:cstheme="minorHAnsi"/>
          <w:b/>
          <w:sz w:val="24"/>
          <w:szCs w:val="24"/>
        </w:rPr>
      </w:pPr>
    </w:p>
    <w:p w14:paraId="45A73426" w14:textId="3A887FC2" w:rsidR="00F65248" w:rsidRPr="005F4214" w:rsidRDefault="00F65248" w:rsidP="000539AB">
      <w:pPr>
        <w:jc w:val="center"/>
        <w:rPr>
          <w:rFonts w:asciiTheme="minorHAnsi" w:eastAsia="Batang" w:hAnsiTheme="minorHAnsi" w:cstheme="minorHAnsi"/>
          <w:b/>
          <w:sz w:val="24"/>
          <w:szCs w:val="24"/>
        </w:rPr>
      </w:pPr>
    </w:p>
    <w:p w14:paraId="2199F9D0" w14:textId="2B116D37" w:rsidR="00F65248" w:rsidRPr="005F4214" w:rsidRDefault="00F65248" w:rsidP="000539AB">
      <w:pPr>
        <w:jc w:val="center"/>
        <w:rPr>
          <w:rFonts w:asciiTheme="minorHAnsi" w:eastAsia="Batang" w:hAnsiTheme="minorHAnsi" w:cstheme="minorHAnsi"/>
          <w:b/>
          <w:sz w:val="24"/>
          <w:szCs w:val="24"/>
        </w:rPr>
      </w:pPr>
    </w:p>
    <w:p w14:paraId="5697A9DA" w14:textId="135BE5FE" w:rsidR="00F65248" w:rsidRPr="005F4214" w:rsidRDefault="00F65248" w:rsidP="000539AB">
      <w:pPr>
        <w:jc w:val="center"/>
        <w:rPr>
          <w:rFonts w:asciiTheme="minorHAnsi" w:eastAsia="Batang" w:hAnsiTheme="minorHAnsi" w:cstheme="minorHAnsi"/>
          <w:b/>
          <w:sz w:val="24"/>
          <w:szCs w:val="24"/>
        </w:rPr>
      </w:pPr>
    </w:p>
    <w:p w14:paraId="4792F3ED" w14:textId="6BA49CD8" w:rsidR="00F65248" w:rsidRPr="005F4214" w:rsidRDefault="00F65248" w:rsidP="000539AB">
      <w:pPr>
        <w:jc w:val="center"/>
        <w:rPr>
          <w:rFonts w:asciiTheme="minorHAnsi" w:eastAsia="Batang" w:hAnsiTheme="minorHAnsi" w:cstheme="minorHAnsi"/>
          <w:b/>
          <w:sz w:val="24"/>
          <w:szCs w:val="24"/>
        </w:rPr>
      </w:pPr>
    </w:p>
    <w:p w14:paraId="2521EAD4" w14:textId="213A9146" w:rsidR="00F65248" w:rsidRPr="005F4214" w:rsidRDefault="00F65248" w:rsidP="000539AB">
      <w:pPr>
        <w:jc w:val="center"/>
        <w:rPr>
          <w:rFonts w:asciiTheme="minorHAnsi" w:eastAsia="Batang" w:hAnsiTheme="minorHAnsi" w:cstheme="minorHAnsi"/>
          <w:b/>
          <w:sz w:val="24"/>
          <w:szCs w:val="24"/>
        </w:rPr>
      </w:pPr>
    </w:p>
    <w:p w14:paraId="5EE3DE21" w14:textId="66CD7E90" w:rsidR="00F65248" w:rsidRPr="005F4214" w:rsidRDefault="00F65248" w:rsidP="000539AB">
      <w:pPr>
        <w:jc w:val="center"/>
        <w:rPr>
          <w:rFonts w:asciiTheme="minorHAnsi" w:eastAsia="Batang" w:hAnsiTheme="minorHAnsi" w:cstheme="minorHAnsi"/>
          <w:b/>
          <w:sz w:val="24"/>
          <w:szCs w:val="24"/>
        </w:rPr>
      </w:pPr>
    </w:p>
    <w:p w14:paraId="747D4DB3" w14:textId="061AC1BE" w:rsidR="00F65248" w:rsidRPr="005F4214" w:rsidRDefault="00F65248" w:rsidP="000539AB">
      <w:pPr>
        <w:jc w:val="center"/>
        <w:rPr>
          <w:rFonts w:asciiTheme="minorHAnsi" w:eastAsia="Batang" w:hAnsiTheme="minorHAnsi" w:cstheme="minorHAnsi"/>
          <w:b/>
          <w:sz w:val="24"/>
          <w:szCs w:val="24"/>
        </w:rPr>
      </w:pPr>
    </w:p>
    <w:p w14:paraId="4B875749" w14:textId="222C6D61" w:rsidR="00F65248" w:rsidRPr="005F4214" w:rsidRDefault="00F65248" w:rsidP="000539AB">
      <w:pPr>
        <w:jc w:val="center"/>
        <w:rPr>
          <w:rFonts w:asciiTheme="minorHAnsi" w:eastAsia="Batang" w:hAnsiTheme="minorHAnsi" w:cstheme="minorHAnsi"/>
          <w:b/>
          <w:sz w:val="24"/>
          <w:szCs w:val="24"/>
        </w:rPr>
      </w:pPr>
    </w:p>
    <w:p w14:paraId="1D6CDE42" w14:textId="62D079B3" w:rsidR="00F65248" w:rsidRPr="005F4214" w:rsidRDefault="00F65248" w:rsidP="000539AB">
      <w:pPr>
        <w:jc w:val="center"/>
        <w:rPr>
          <w:rFonts w:asciiTheme="minorHAnsi" w:eastAsia="Batang" w:hAnsiTheme="minorHAnsi" w:cstheme="minorHAnsi"/>
          <w:b/>
          <w:sz w:val="24"/>
          <w:szCs w:val="24"/>
        </w:rPr>
      </w:pPr>
    </w:p>
    <w:p w14:paraId="72D9A16A" w14:textId="22125419" w:rsidR="00F65248" w:rsidRPr="005F4214" w:rsidRDefault="00F65248" w:rsidP="000539AB">
      <w:pPr>
        <w:jc w:val="center"/>
        <w:rPr>
          <w:rFonts w:asciiTheme="minorHAnsi" w:eastAsia="Batang" w:hAnsiTheme="minorHAnsi" w:cstheme="minorHAnsi"/>
          <w:b/>
          <w:sz w:val="24"/>
          <w:szCs w:val="24"/>
        </w:rPr>
      </w:pPr>
    </w:p>
    <w:p w14:paraId="34310ED6" w14:textId="5912F3B8" w:rsidR="00F65248" w:rsidRPr="005F4214" w:rsidRDefault="00F65248" w:rsidP="000539AB">
      <w:pPr>
        <w:jc w:val="center"/>
        <w:rPr>
          <w:rFonts w:asciiTheme="minorHAnsi" w:eastAsia="Batang" w:hAnsiTheme="minorHAnsi" w:cstheme="minorHAnsi"/>
          <w:b/>
          <w:sz w:val="24"/>
          <w:szCs w:val="24"/>
        </w:rPr>
      </w:pPr>
    </w:p>
    <w:p w14:paraId="471CBABA" w14:textId="34344617" w:rsidR="00F65248" w:rsidRPr="005F4214" w:rsidRDefault="00F65248" w:rsidP="000539AB">
      <w:pPr>
        <w:jc w:val="center"/>
        <w:rPr>
          <w:rFonts w:asciiTheme="minorHAnsi" w:eastAsia="Batang" w:hAnsiTheme="minorHAnsi" w:cstheme="minorHAnsi"/>
          <w:b/>
          <w:sz w:val="24"/>
          <w:szCs w:val="24"/>
        </w:rPr>
      </w:pPr>
    </w:p>
    <w:p w14:paraId="5471B5FF" w14:textId="295FE914" w:rsidR="00F65248" w:rsidRPr="005F4214" w:rsidRDefault="00F65248" w:rsidP="000539AB">
      <w:pPr>
        <w:jc w:val="center"/>
        <w:rPr>
          <w:rFonts w:asciiTheme="minorHAnsi" w:eastAsia="Batang" w:hAnsiTheme="minorHAnsi" w:cstheme="minorHAnsi"/>
          <w:b/>
          <w:sz w:val="24"/>
          <w:szCs w:val="24"/>
        </w:rPr>
      </w:pPr>
    </w:p>
    <w:p w14:paraId="5F7D7E41" w14:textId="6C616338" w:rsidR="00F65248" w:rsidRPr="005F4214" w:rsidRDefault="00F65248" w:rsidP="000539AB">
      <w:pPr>
        <w:jc w:val="center"/>
        <w:rPr>
          <w:rFonts w:asciiTheme="minorHAnsi" w:eastAsia="Batang" w:hAnsiTheme="minorHAnsi" w:cstheme="minorHAnsi"/>
          <w:b/>
          <w:sz w:val="24"/>
          <w:szCs w:val="24"/>
        </w:rPr>
      </w:pPr>
    </w:p>
    <w:p w14:paraId="6F2852DA" w14:textId="78FF6A9B" w:rsidR="00F65248" w:rsidRPr="005F4214" w:rsidRDefault="00F65248" w:rsidP="000539AB">
      <w:pPr>
        <w:jc w:val="center"/>
        <w:rPr>
          <w:rFonts w:asciiTheme="minorHAnsi" w:eastAsia="Batang" w:hAnsiTheme="minorHAnsi" w:cstheme="minorHAnsi"/>
          <w:b/>
          <w:sz w:val="24"/>
          <w:szCs w:val="24"/>
        </w:rPr>
      </w:pPr>
    </w:p>
    <w:p w14:paraId="79A9AE6C" w14:textId="7D9557A5" w:rsidR="00F65248" w:rsidRPr="005F4214" w:rsidRDefault="00F65248" w:rsidP="000539AB">
      <w:pPr>
        <w:jc w:val="center"/>
        <w:rPr>
          <w:rFonts w:asciiTheme="minorHAnsi" w:eastAsia="Batang" w:hAnsiTheme="minorHAnsi" w:cstheme="minorHAnsi"/>
          <w:b/>
          <w:sz w:val="24"/>
          <w:szCs w:val="24"/>
        </w:rPr>
      </w:pPr>
    </w:p>
    <w:p w14:paraId="6550633A" w14:textId="77777777" w:rsidR="00F65248" w:rsidRPr="005F4214" w:rsidRDefault="00F65248" w:rsidP="000539AB">
      <w:pPr>
        <w:jc w:val="center"/>
        <w:rPr>
          <w:rFonts w:asciiTheme="minorHAnsi" w:eastAsia="Batang" w:hAnsiTheme="minorHAnsi" w:cstheme="minorHAnsi"/>
          <w:b/>
          <w:sz w:val="24"/>
          <w:szCs w:val="24"/>
        </w:rPr>
      </w:pPr>
    </w:p>
    <w:p w14:paraId="29DEE123" w14:textId="77777777" w:rsidR="00AB488A" w:rsidRPr="005F4214" w:rsidRDefault="00AB488A" w:rsidP="000539AB">
      <w:pPr>
        <w:jc w:val="center"/>
        <w:rPr>
          <w:rFonts w:asciiTheme="minorHAnsi" w:eastAsia="Batang" w:hAnsiTheme="minorHAnsi" w:cstheme="minorHAnsi"/>
          <w:b/>
          <w:sz w:val="24"/>
          <w:szCs w:val="24"/>
        </w:rPr>
      </w:pPr>
    </w:p>
    <w:p w14:paraId="6ABCA1A1" w14:textId="77777777" w:rsidR="00AB488A" w:rsidRPr="005F4214" w:rsidRDefault="00AB488A" w:rsidP="000539AB">
      <w:pPr>
        <w:jc w:val="center"/>
        <w:rPr>
          <w:rFonts w:asciiTheme="minorHAnsi" w:eastAsia="Batang" w:hAnsiTheme="minorHAnsi" w:cstheme="minorHAnsi"/>
          <w:b/>
          <w:sz w:val="24"/>
          <w:szCs w:val="24"/>
        </w:rPr>
      </w:pPr>
    </w:p>
    <w:p w14:paraId="253F7BD1" w14:textId="77777777" w:rsidR="00AB488A" w:rsidRPr="005F4214" w:rsidRDefault="00AB488A" w:rsidP="000539AB">
      <w:pPr>
        <w:jc w:val="center"/>
        <w:rPr>
          <w:rFonts w:asciiTheme="minorHAnsi" w:eastAsia="Batang" w:hAnsiTheme="minorHAnsi" w:cstheme="minorHAnsi"/>
          <w:b/>
          <w:sz w:val="24"/>
          <w:szCs w:val="24"/>
        </w:rPr>
      </w:pPr>
    </w:p>
    <w:p w14:paraId="69780BCC" w14:textId="7093A6FC" w:rsidR="00AB488A" w:rsidRPr="005F4214" w:rsidRDefault="00AB488A" w:rsidP="000539AB">
      <w:pPr>
        <w:jc w:val="center"/>
        <w:rPr>
          <w:rFonts w:asciiTheme="minorHAnsi" w:eastAsia="Batang" w:hAnsiTheme="minorHAnsi" w:cstheme="minorHAnsi"/>
          <w:b/>
          <w:sz w:val="24"/>
          <w:szCs w:val="24"/>
        </w:rPr>
      </w:pPr>
    </w:p>
    <w:p w14:paraId="6B7A01CA" w14:textId="77777777" w:rsidR="00AB488A" w:rsidRPr="005F4214" w:rsidRDefault="00AB488A" w:rsidP="000539AB">
      <w:pPr>
        <w:jc w:val="center"/>
        <w:rPr>
          <w:rFonts w:asciiTheme="minorHAnsi" w:eastAsia="Batang" w:hAnsiTheme="minorHAnsi" w:cstheme="minorHAnsi"/>
          <w:b/>
          <w:sz w:val="24"/>
          <w:szCs w:val="24"/>
        </w:rPr>
      </w:pPr>
    </w:p>
    <w:p w14:paraId="12860371" w14:textId="77777777" w:rsidR="00AB488A" w:rsidRPr="005F4214" w:rsidRDefault="00AB488A" w:rsidP="000539AB">
      <w:pPr>
        <w:jc w:val="center"/>
        <w:rPr>
          <w:rFonts w:asciiTheme="minorHAnsi" w:eastAsia="Batang" w:hAnsiTheme="minorHAnsi" w:cstheme="minorHAnsi"/>
          <w:b/>
          <w:sz w:val="24"/>
          <w:szCs w:val="24"/>
        </w:rPr>
      </w:pPr>
    </w:p>
    <w:p w14:paraId="008BFFCB" w14:textId="77777777" w:rsidR="00AB488A" w:rsidRPr="005F4214" w:rsidRDefault="00AB488A" w:rsidP="000539AB">
      <w:pPr>
        <w:jc w:val="center"/>
        <w:rPr>
          <w:rFonts w:asciiTheme="minorHAnsi" w:eastAsia="Batang" w:hAnsiTheme="minorHAnsi" w:cstheme="minorHAnsi"/>
          <w:b/>
          <w:sz w:val="24"/>
          <w:szCs w:val="24"/>
        </w:rPr>
      </w:pPr>
    </w:p>
    <w:p w14:paraId="6484CEF9" w14:textId="77777777" w:rsidR="00AB488A" w:rsidRPr="005F4214" w:rsidRDefault="00AB488A" w:rsidP="000539AB">
      <w:pPr>
        <w:jc w:val="center"/>
        <w:rPr>
          <w:rFonts w:asciiTheme="minorHAnsi" w:eastAsia="Batang" w:hAnsiTheme="minorHAnsi" w:cstheme="minorHAnsi"/>
          <w:b/>
          <w:sz w:val="24"/>
          <w:szCs w:val="24"/>
        </w:rPr>
      </w:pPr>
    </w:p>
    <w:p w14:paraId="3C444F1D" w14:textId="77777777" w:rsidR="00F65248" w:rsidRPr="005F4214" w:rsidRDefault="00F65248" w:rsidP="000539AB">
      <w:pPr>
        <w:jc w:val="center"/>
        <w:rPr>
          <w:rFonts w:asciiTheme="minorHAnsi" w:eastAsia="Batang" w:hAnsiTheme="minorHAnsi" w:cstheme="minorHAnsi"/>
          <w:b/>
          <w:sz w:val="24"/>
          <w:szCs w:val="24"/>
        </w:rPr>
      </w:pPr>
    </w:p>
    <w:p w14:paraId="2DC430AC" w14:textId="77777777" w:rsidR="00F65248" w:rsidRPr="005F4214" w:rsidRDefault="00F65248" w:rsidP="000539AB">
      <w:pPr>
        <w:jc w:val="center"/>
        <w:rPr>
          <w:rFonts w:asciiTheme="minorHAnsi" w:eastAsia="Batang" w:hAnsiTheme="minorHAnsi" w:cstheme="minorHAnsi"/>
          <w:b/>
          <w:sz w:val="24"/>
          <w:szCs w:val="24"/>
        </w:rPr>
      </w:pPr>
    </w:p>
    <w:p w14:paraId="45E8C50A" w14:textId="77777777" w:rsidR="00F65248" w:rsidRPr="005F4214" w:rsidRDefault="00F65248" w:rsidP="000539AB">
      <w:pPr>
        <w:jc w:val="center"/>
        <w:rPr>
          <w:rFonts w:asciiTheme="minorHAnsi" w:eastAsia="Batang" w:hAnsiTheme="minorHAnsi" w:cstheme="minorHAnsi"/>
          <w:b/>
          <w:sz w:val="24"/>
          <w:szCs w:val="24"/>
        </w:rPr>
      </w:pPr>
    </w:p>
    <w:p w14:paraId="460754ED" w14:textId="77777777" w:rsidR="00F65248" w:rsidRPr="005F4214" w:rsidRDefault="00F65248" w:rsidP="000539AB">
      <w:pPr>
        <w:jc w:val="center"/>
        <w:rPr>
          <w:rFonts w:asciiTheme="minorHAnsi" w:eastAsia="Batang" w:hAnsiTheme="minorHAnsi" w:cstheme="minorHAnsi"/>
          <w:b/>
          <w:sz w:val="24"/>
          <w:szCs w:val="24"/>
        </w:rPr>
      </w:pPr>
    </w:p>
    <w:p w14:paraId="3A3E86E5" w14:textId="77777777" w:rsidR="00F65248" w:rsidRPr="005F4214" w:rsidRDefault="00F65248" w:rsidP="000539AB">
      <w:pPr>
        <w:jc w:val="center"/>
        <w:rPr>
          <w:rFonts w:asciiTheme="minorHAnsi" w:eastAsia="Batang" w:hAnsiTheme="minorHAnsi" w:cstheme="minorHAnsi"/>
          <w:b/>
          <w:sz w:val="24"/>
          <w:szCs w:val="24"/>
        </w:rPr>
      </w:pPr>
    </w:p>
    <w:p w14:paraId="58B7A3AA" w14:textId="77777777" w:rsidR="00F65248" w:rsidRPr="005F4214" w:rsidRDefault="00F65248" w:rsidP="000539AB">
      <w:pPr>
        <w:jc w:val="center"/>
        <w:rPr>
          <w:rFonts w:asciiTheme="minorHAnsi" w:eastAsia="Batang" w:hAnsiTheme="minorHAnsi" w:cstheme="minorHAnsi"/>
          <w:b/>
          <w:sz w:val="24"/>
          <w:szCs w:val="24"/>
        </w:rPr>
      </w:pPr>
    </w:p>
    <w:p w14:paraId="030448F2" w14:textId="77777777" w:rsidR="00F65248" w:rsidRPr="005F4214" w:rsidRDefault="00F65248" w:rsidP="000539AB">
      <w:pPr>
        <w:jc w:val="center"/>
        <w:rPr>
          <w:rFonts w:asciiTheme="minorHAnsi" w:eastAsia="Batang" w:hAnsiTheme="minorHAnsi" w:cstheme="minorHAnsi"/>
          <w:b/>
          <w:sz w:val="24"/>
          <w:szCs w:val="24"/>
        </w:rPr>
      </w:pPr>
    </w:p>
    <w:p w14:paraId="7EE35EB5" w14:textId="77777777" w:rsidR="00F65248" w:rsidRPr="005F4214" w:rsidRDefault="00F65248" w:rsidP="000539AB">
      <w:pPr>
        <w:jc w:val="center"/>
        <w:rPr>
          <w:rFonts w:asciiTheme="minorHAnsi" w:eastAsia="Batang" w:hAnsiTheme="minorHAnsi" w:cstheme="minorHAnsi"/>
          <w:b/>
          <w:sz w:val="24"/>
          <w:szCs w:val="24"/>
        </w:rPr>
      </w:pPr>
    </w:p>
    <w:p w14:paraId="0C243B83" w14:textId="77777777" w:rsidR="00F65248" w:rsidRPr="005F4214" w:rsidRDefault="00F65248" w:rsidP="000539AB">
      <w:pPr>
        <w:jc w:val="center"/>
        <w:rPr>
          <w:rFonts w:asciiTheme="minorHAnsi" w:eastAsia="Batang" w:hAnsiTheme="minorHAnsi" w:cstheme="minorHAnsi"/>
          <w:b/>
          <w:sz w:val="24"/>
          <w:szCs w:val="24"/>
        </w:rPr>
      </w:pPr>
    </w:p>
    <w:p w14:paraId="0DFDA268" w14:textId="77777777" w:rsidR="00F65248" w:rsidRPr="005F4214" w:rsidRDefault="00F65248" w:rsidP="000539AB">
      <w:pPr>
        <w:jc w:val="center"/>
        <w:rPr>
          <w:rFonts w:asciiTheme="minorHAnsi" w:eastAsia="Batang" w:hAnsiTheme="minorHAnsi" w:cstheme="minorHAnsi"/>
          <w:b/>
          <w:sz w:val="24"/>
          <w:szCs w:val="24"/>
        </w:rPr>
      </w:pPr>
    </w:p>
    <w:p w14:paraId="40703DFA" w14:textId="77777777" w:rsidR="00F65248" w:rsidRPr="005F4214" w:rsidRDefault="00F65248" w:rsidP="000539AB">
      <w:pPr>
        <w:jc w:val="center"/>
        <w:rPr>
          <w:rFonts w:asciiTheme="minorHAnsi" w:eastAsia="Batang" w:hAnsiTheme="minorHAnsi" w:cstheme="minorHAnsi"/>
          <w:b/>
          <w:sz w:val="24"/>
          <w:szCs w:val="24"/>
        </w:rPr>
      </w:pPr>
    </w:p>
    <w:p w14:paraId="6EA980B7" w14:textId="77777777" w:rsidR="00F65248" w:rsidRPr="005F4214" w:rsidRDefault="00F65248" w:rsidP="000539AB">
      <w:pPr>
        <w:jc w:val="center"/>
        <w:rPr>
          <w:rFonts w:asciiTheme="minorHAnsi" w:eastAsia="Batang" w:hAnsiTheme="minorHAnsi" w:cstheme="minorHAnsi"/>
          <w:b/>
          <w:sz w:val="24"/>
          <w:szCs w:val="24"/>
        </w:rPr>
      </w:pPr>
    </w:p>
    <w:p w14:paraId="7F120BB7" w14:textId="77777777" w:rsidR="00F65248" w:rsidRPr="005F4214" w:rsidRDefault="00F65248" w:rsidP="000539AB">
      <w:pPr>
        <w:jc w:val="center"/>
        <w:rPr>
          <w:rFonts w:asciiTheme="minorHAnsi" w:eastAsia="Batang" w:hAnsiTheme="minorHAnsi" w:cstheme="minorHAnsi"/>
          <w:b/>
          <w:sz w:val="24"/>
          <w:szCs w:val="24"/>
        </w:rPr>
      </w:pPr>
    </w:p>
    <w:p w14:paraId="0C13647A" w14:textId="5728F3B5" w:rsidR="00AB488A" w:rsidRPr="005F4214" w:rsidRDefault="00AB488A" w:rsidP="000539AB">
      <w:pPr>
        <w:jc w:val="center"/>
        <w:rPr>
          <w:rFonts w:asciiTheme="minorHAnsi" w:eastAsia="Batang" w:hAnsiTheme="minorHAnsi" w:cstheme="minorHAnsi"/>
          <w:b/>
          <w:sz w:val="24"/>
          <w:szCs w:val="24"/>
        </w:rPr>
      </w:pPr>
      <w:r w:rsidRPr="005F4214">
        <w:rPr>
          <w:rFonts w:asciiTheme="minorHAnsi" w:eastAsia="Batang" w:hAnsiTheme="minorHAnsi" w:cstheme="minorHAnsi"/>
          <w:b/>
          <w:sz w:val="24"/>
          <w:szCs w:val="24"/>
        </w:rPr>
        <w:t>EDITAL</w:t>
      </w:r>
    </w:p>
    <w:p w14:paraId="1B06B4C0" w14:textId="77777777" w:rsidR="00AB488A" w:rsidRPr="005F4214" w:rsidRDefault="00AB488A" w:rsidP="000539AB">
      <w:pPr>
        <w:jc w:val="center"/>
        <w:rPr>
          <w:rFonts w:asciiTheme="minorHAnsi" w:eastAsia="Batang" w:hAnsiTheme="minorHAnsi" w:cstheme="minorHAnsi"/>
          <w:b/>
          <w:sz w:val="24"/>
          <w:szCs w:val="24"/>
        </w:rPr>
      </w:pPr>
    </w:p>
    <w:p w14:paraId="3A36B03A" w14:textId="77777777" w:rsidR="00AB488A" w:rsidRPr="005F4214" w:rsidRDefault="00AB488A" w:rsidP="000539AB">
      <w:pPr>
        <w:jc w:val="center"/>
        <w:rPr>
          <w:rFonts w:asciiTheme="minorHAnsi" w:eastAsia="Batang" w:hAnsiTheme="minorHAnsi" w:cstheme="minorHAnsi"/>
          <w:b/>
          <w:sz w:val="24"/>
          <w:szCs w:val="24"/>
        </w:rPr>
      </w:pPr>
    </w:p>
    <w:p w14:paraId="558153F4" w14:textId="19385849" w:rsidR="00AB488A" w:rsidRPr="005F4214" w:rsidRDefault="00AB488A" w:rsidP="000539AB">
      <w:pPr>
        <w:shd w:val="clear" w:color="auto" w:fill="F2F2F2" w:themeFill="background1" w:themeFillShade="F2"/>
        <w:jc w:val="center"/>
        <w:rPr>
          <w:rFonts w:asciiTheme="minorHAnsi" w:eastAsia="Batang" w:hAnsiTheme="minorHAnsi" w:cstheme="minorHAnsi"/>
          <w:b/>
          <w:sz w:val="24"/>
          <w:szCs w:val="24"/>
        </w:rPr>
      </w:pPr>
      <w:r w:rsidRPr="005F4214">
        <w:rPr>
          <w:rFonts w:asciiTheme="minorHAnsi" w:eastAsia="Batang" w:hAnsiTheme="minorHAnsi" w:cstheme="minorHAnsi"/>
          <w:b/>
          <w:sz w:val="24"/>
          <w:szCs w:val="24"/>
        </w:rPr>
        <w:t>PREGÃO ELETRONICO Nº.</w:t>
      </w:r>
      <w:r w:rsidR="005F4214" w:rsidRPr="005F4214">
        <w:rPr>
          <w:rFonts w:asciiTheme="minorHAnsi" w:eastAsia="Batang" w:hAnsiTheme="minorHAnsi" w:cstheme="minorHAnsi"/>
          <w:b/>
          <w:sz w:val="24"/>
          <w:szCs w:val="24"/>
        </w:rPr>
        <w:t xml:space="preserve"> 35</w:t>
      </w:r>
      <w:r w:rsidRPr="005F4214">
        <w:rPr>
          <w:rFonts w:asciiTheme="minorHAnsi" w:eastAsia="Batang" w:hAnsiTheme="minorHAnsi" w:cstheme="minorHAnsi"/>
          <w:b/>
          <w:sz w:val="24"/>
          <w:szCs w:val="24"/>
        </w:rPr>
        <w:t>/202</w:t>
      </w:r>
      <w:r w:rsidR="00004D0C" w:rsidRPr="005F4214">
        <w:rPr>
          <w:rFonts w:asciiTheme="minorHAnsi" w:eastAsia="Batang" w:hAnsiTheme="minorHAnsi" w:cstheme="minorHAnsi"/>
          <w:b/>
          <w:sz w:val="24"/>
          <w:szCs w:val="24"/>
        </w:rPr>
        <w:t>1</w:t>
      </w:r>
      <w:r w:rsidRPr="005F4214">
        <w:rPr>
          <w:rFonts w:asciiTheme="minorHAnsi" w:eastAsia="Batang" w:hAnsiTheme="minorHAnsi" w:cstheme="minorHAnsi"/>
          <w:b/>
          <w:sz w:val="24"/>
          <w:szCs w:val="24"/>
        </w:rPr>
        <w:t xml:space="preserve">/DPMT </w:t>
      </w:r>
    </w:p>
    <w:p w14:paraId="48233BED" w14:textId="04EE33A1" w:rsidR="00AB488A" w:rsidRPr="005F4214" w:rsidRDefault="00AB488A" w:rsidP="000539AB">
      <w:pPr>
        <w:rPr>
          <w:rFonts w:asciiTheme="minorHAnsi" w:eastAsia="Batang" w:hAnsiTheme="minorHAnsi" w:cstheme="minorHAnsi"/>
          <w:b/>
          <w:sz w:val="24"/>
          <w:szCs w:val="24"/>
        </w:rPr>
      </w:pPr>
    </w:p>
    <w:p w14:paraId="19C0CB96" w14:textId="77777777" w:rsidR="00AB488A" w:rsidRPr="005F4214" w:rsidRDefault="00AB488A" w:rsidP="000539AB">
      <w:pPr>
        <w:rPr>
          <w:rFonts w:asciiTheme="minorHAnsi" w:eastAsia="Batang" w:hAnsiTheme="minorHAnsi" w:cstheme="minorHAnsi"/>
          <w:b/>
          <w:sz w:val="24"/>
          <w:szCs w:val="24"/>
        </w:rPr>
      </w:pPr>
    </w:p>
    <w:p w14:paraId="32811C4B" w14:textId="77777777" w:rsidR="00AB488A" w:rsidRPr="005F4214" w:rsidRDefault="00AB488A" w:rsidP="000539AB">
      <w:pPr>
        <w:rPr>
          <w:rFonts w:asciiTheme="minorHAnsi" w:eastAsia="Batang" w:hAnsiTheme="minorHAnsi" w:cstheme="minorHAnsi"/>
          <w:b/>
          <w:sz w:val="24"/>
          <w:szCs w:val="24"/>
        </w:rPr>
      </w:pPr>
    </w:p>
    <w:p w14:paraId="61D2A558" w14:textId="77777777" w:rsidR="00AB488A" w:rsidRPr="005F4214" w:rsidRDefault="00AB488A" w:rsidP="000539AB">
      <w:pPr>
        <w:rPr>
          <w:rFonts w:asciiTheme="minorHAnsi" w:eastAsia="Batang" w:hAnsiTheme="minorHAnsi" w:cstheme="minorHAnsi"/>
          <w:b/>
          <w:sz w:val="24"/>
          <w:szCs w:val="24"/>
        </w:rPr>
      </w:pPr>
    </w:p>
    <w:p w14:paraId="50658171" w14:textId="77777777" w:rsidR="00AB488A" w:rsidRPr="005F4214" w:rsidRDefault="00AB488A" w:rsidP="000539AB">
      <w:pPr>
        <w:rPr>
          <w:rFonts w:asciiTheme="minorHAnsi" w:eastAsia="Batang" w:hAnsiTheme="minorHAnsi" w:cstheme="minorHAnsi"/>
          <w:b/>
          <w:sz w:val="24"/>
          <w:szCs w:val="24"/>
        </w:rPr>
      </w:pPr>
    </w:p>
    <w:p w14:paraId="413F600F" w14:textId="0E5C44A0" w:rsidR="00AB488A" w:rsidRPr="005F4214" w:rsidRDefault="00723463" w:rsidP="000539AB">
      <w:pPr>
        <w:ind w:left="4820"/>
        <w:jc w:val="both"/>
        <w:rPr>
          <w:rFonts w:asciiTheme="minorHAnsi" w:eastAsia="Batang" w:hAnsiTheme="minorHAnsi" w:cstheme="minorHAnsi"/>
          <w:sz w:val="24"/>
          <w:szCs w:val="24"/>
        </w:rPr>
      </w:pPr>
      <w:r w:rsidRPr="005F4214">
        <w:rPr>
          <w:rFonts w:asciiTheme="minorHAnsi" w:eastAsia="Batang" w:hAnsiTheme="minorHAnsi" w:cstheme="minorHAnsi"/>
          <w:b/>
          <w:sz w:val="24"/>
          <w:szCs w:val="24"/>
        </w:rPr>
        <w:t>PROCESSO Nº</w:t>
      </w:r>
      <w:r w:rsidR="00AB488A" w:rsidRPr="005F4214">
        <w:rPr>
          <w:rFonts w:asciiTheme="minorHAnsi" w:eastAsia="Batang" w:hAnsiTheme="minorHAnsi" w:cstheme="minorHAnsi"/>
          <w:b/>
          <w:sz w:val="24"/>
          <w:szCs w:val="24"/>
        </w:rPr>
        <w:t xml:space="preserve">: </w:t>
      </w:r>
      <w:r w:rsidRPr="005F4214">
        <w:rPr>
          <w:rFonts w:asciiTheme="minorHAnsi" w:eastAsia="Batang" w:hAnsiTheme="minorHAnsi" w:cstheme="minorHAnsi"/>
          <w:sz w:val="24"/>
          <w:szCs w:val="24"/>
        </w:rPr>
        <w:t>0961</w:t>
      </w:r>
      <w:r w:rsidR="00AB488A" w:rsidRPr="005F4214">
        <w:rPr>
          <w:rFonts w:asciiTheme="minorHAnsi" w:eastAsia="Batang" w:hAnsiTheme="minorHAnsi" w:cstheme="minorHAnsi"/>
          <w:sz w:val="24"/>
          <w:szCs w:val="24"/>
        </w:rPr>
        <w:t>/202</w:t>
      </w:r>
      <w:r w:rsidR="00004D0C" w:rsidRPr="005F4214">
        <w:rPr>
          <w:rFonts w:asciiTheme="minorHAnsi" w:eastAsia="Batang" w:hAnsiTheme="minorHAnsi" w:cstheme="minorHAnsi"/>
          <w:sz w:val="24"/>
          <w:szCs w:val="24"/>
        </w:rPr>
        <w:t>1</w:t>
      </w:r>
      <w:r w:rsidR="00AB488A" w:rsidRPr="005F4214">
        <w:rPr>
          <w:rFonts w:asciiTheme="minorHAnsi" w:eastAsia="Batang" w:hAnsiTheme="minorHAnsi" w:cstheme="minorHAnsi"/>
          <w:sz w:val="24"/>
          <w:szCs w:val="24"/>
        </w:rPr>
        <w:t xml:space="preserve"> - Defensoria Pública do Estado de Mato Grosso.</w:t>
      </w:r>
    </w:p>
    <w:p w14:paraId="7B714ACB" w14:textId="4B527060" w:rsidR="00AB488A" w:rsidRPr="005F4214" w:rsidRDefault="00AB488A" w:rsidP="000539AB">
      <w:pPr>
        <w:ind w:left="4820"/>
        <w:jc w:val="both"/>
        <w:rPr>
          <w:rFonts w:asciiTheme="minorHAnsi" w:eastAsia="Batang" w:hAnsiTheme="minorHAnsi" w:cstheme="minorHAnsi"/>
          <w:b/>
          <w:sz w:val="24"/>
          <w:szCs w:val="24"/>
        </w:rPr>
      </w:pPr>
      <w:r w:rsidRPr="005F4214">
        <w:rPr>
          <w:rFonts w:asciiTheme="minorHAnsi" w:eastAsia="Batang" w:hAnsiTheme="minorHAnsi" w:cstheme="minorHAnsi"/>
          <w:b/>
          <w:bCs/>
          <w:sz w:val="24"/>
          <w:szCs w:val="24"/>
        </w:rPr>
        <w:t>OBJETO</w:t>
      </w:r>
      <w:r w:rsidRPr="005F4214">
        <w:rPr>
          <w:rFonts w:asciiTheme="minorHAnsi" w:eastAsia="Batang" w:hAnsiTheme="minorHAnsi" w:cstheme="minorHAnsi"/>
          <w:sz w:val="24"/>
          <w:szCs w:val="24"/>
        </w:rPr>
        <w:t>: O certame e</w:t>
      </w:r>
      <w:r w:rsidR="00723463" w:rsidRPr="005F4214">
        <w:rPr>
          <w:rFonts w:asciiTheme="minorHAnsi" w:eastAsia="Batang" w:hAnsiTheme="minorHAnsi" w:cstheme="minorHAnsi"/>
          <w:sz w:val="24"/>
          <w:szCs w:val="24"/>
        </w:rPr>
        <w:t>m</w:t>
      </w:r>
      <w:r w:rsidRPr="005F4214">
        <w:rPr>
          <w:rFonts w:asciiTheme="minorHAnsi" w:eastAsia="Batang" w:hAnsiTheme="minorHAnsi" w:cstheme="minorHAnsi"/>
          <w:sz w:val="24"/>
          <w:szCs w:val="24"/>
        </w:rPr>
        <w:t xml:space="preserve"> tela visa a contratação de empresas especializadas </w:t>
      </w:r>
      <w:r w:rsidR="00723463" w:rsidRPr="005F4214">
        <w:rPr>
          <w:rFonts w:asciiTheme="minorHAnsi" w:hAnsiTheme="minorHAnsi" w:cstheme="minorHAnsi"/>
          <w:sz w:val="24"/>
          <w:szCs w:val="24"/>
        </w:rPr>
        <w:t>na prestação de serviços de seguro contra incêndios, raios, explosões, roubos, furtos e danos de registros elétricos e eletrônicos, para os imóveis pertencentes à Defensoria Pública do Estado de Mato Grosso, bem como para os seus bens patrimoniais.</w:t>
      </w:r>
    </w:p>
    <w:p w14:paraId="555B7E43" w14:textId="42A3801E" w:rsidR="00AB488A" w:rsidRPr="005F4214" w:rsidRDefault="00AB488A" w:rsidP="005F4214">
      <w:pPr>
        <w:spacing w:line="360" w:lineRule="auto"/>
        <w:rPr>
          <w:rFonts w:asciiTheme="minorHAnsi" w:eastAsia="Batang" w:hAnsiTheme="minorHAnsi" w:cstheme="minorHAnsi"/>
          <w:b/>
          <w:sz w:val="24"/>
          <w:szCs w:val="24"/>
        </w:rPr>
      </w:pPr>
      <w:r w:rsidRPr="005F4214">
        <w:rPr>
          <w:rFonts w:asciiTheme="minorHAnsi" w:eastAsia="Batang" w:hAnsiTheme="minorHAnsi" w:cstheme="minorHAnsi"/>
          <w:b/>
          <w:sz w:val="24"/>
          <w:szCs w:val="24"/>
        </w:rPr>
        <w:br w:type="page"/>
      </w:r>
    </w:p>
    <w:p w14:paraId="594D6D97" w14:textId="1FD04987" w:rsidR="007A425C" w:rsidRPr="005F4214" w:rsidRDefault="007A425C" w:rsidP="000539AB">
      <w:pPr>
        <w:pStyle w:val="Ttulo1"/>
        <w:pBdr>
          <w:top w:val="single" w:sz="4" w:space="1" w:color="auto"/>
          <w:left w:val="single" w:sz="4" w:space="4" w:color="auto"/>
          <w:right w:val="single" w:sz="4" w:space="4" w:color="auto"/>
        </w:pBdr>
        <w:shd w:val="clear" w:color="auto" w:fill="D9D9D9" w:themeFill="background1" w:themeFillShade="D9"/>
        <w:spacing w:before="0" w:after="0"/>
        <w:jc w:val="center"/>
        <w:rPr>
          <w:rFonts w:asciiTheme="minorHAnsi" w:eastAsia="Batang" w:hAnsiTheme="minorHAnsi" w:cstheme="minorHAnsi"/>
          <w:bCs w:val="0"/>
          <w:sz w:val="24"/>
          <w:szCs w:val="24"/>
        </w:rPr>
      </w:pPr>
      <w:bookmarkStart w:id="0" w:name="_Toc51763158"/>
      <w:r w:rsidRPr="005F4214">
        <w:rPr>
          <w:rFonts w:asciiTheme="minorHAnsi" w:eastAsia="Batang" w:hAnsiTheme="minorHAnsi" w:cstheme="minorHAnsi"/>
          <w:bCs w:val="0"/>
          <w:sz w:val="24"/>
          <w:szCs w:val="24"/>
        </w:rPr>
        <w:lastRenderedPageBreak/>
        <w:t>PREÂMBULO</w:t>
      </w:r>
      <w:bookmarkEnd w:id="0"/>
    </w:p>
    <w:p w14:paraId="5786CD06" w14:textId="451DE823" w:rsidR="007A425C" w:rsidRPr="005F4214" w:rsidRDefault="00723463" w:rsidP="005F4214">
      <w:pPr>
        <w:pBdr>
          <w:top w:val="single" w:sz="4" w:space="1" w:color="auto"/>
          <w:left w:val="single" w:sz="4" w:space="4" w:color="auto"/>
          <w:bottom w:val="single" w:sz="4" w:space="1" w:color="auto"/>
          <w:right w:val="single" w:sz="4" w:space="4" w:color="auto"/>
        </w:pBdr>
        <w:spacing w:line="360" w:lineRule="auto"/>
        <w:rPr>
          <w:rFonts w:asciiTheme="minorHAnsi" w:eastAsia="Batang" w:hAnsiTheme="minorHAnsi" w:cstheme="minorHAnsi"/>
          <w:b/>
          <w:smallCaps/>
          <w:sz w:val="24"/>
          <w:szCs w:val="24"/>
        </w:rPr>
      </w:pPr>
      <w:r w:rsidRPr="005F4214">
        <w:rPr>
          <w:rFonts w:asciiTheme="minorHAnsi" w:eastAsia="Batang" w:hAnsiTheme="minorHAnsi" w:cstheme="minorHAnsi"/>
          <w:b/>
          <w:smallCaps/>
          <w:sz w:val="24"/>
          <w:szCs w:val="24"/>
        </w:rPr>
        <w:t>PROCESSO Nº</w:t>
      </w:r>
      <w:r w:rsidR="007A425C" w:rsidRPr="005F4214">
        <w:rPr>
          <w:rFonts w:asciiTheme="minorHAnsi" w:eastAsia="Batang" w:hAnsiTheme="minorHAnsi" w:cstheme="minorHAnsi"/>
          <w:b/>
          <w:smallCaps/>
          <w:sz w:val="24"/>
          <w:szCs w:val="24"/>
        </w:rPr>
        <w:t xml:space="preserve">: </w:t>
      </w:r>
      <w:r w:rsidRPr="005F4214">
        <w:rPr>
          <w:rFonts w:asciiTheme="minorHAnsi" w:eastAsia="Batang" w:hAnsiTheme="minorHAnsi" w:cstheme="minorHAnsi"/>
          <w:smallCaps/>
          <w:sz w:val="24"/>
          <w:szCs w:val="24"/>
        </w:rPr>
        <w:t>0961</w:t>
      </w:r>
      <w:r w:rsidR="00C138C6" w:rsidRPr="005F4214">
        <w:rPr>
          <w:rFonts w:asciiTheme="minorHAnsi" w:eastAsia="Batang" w:hAnsiTheme="minorHAnsi" w:cstheme="minorHAnsi"/>
          <w:smallCaps/>
          <w:sz w:val="24"/>
          <w:szCs w:val="24"/>
        </w:rPr>
        <w:t>/20</w:t>
      </w:r>
      <w:r w:rsidR="00115EAD" w:rsidRPr="005F4214">
        <w:rPr>
          <w:rFonts w:asciiTheme="minorHAnsi" w:eastAsia="Batang" w:hAnsiTheme="minorHAnsi" w:cstheme="minorHAnsi"/>
          <w:smallCaps/>
          <w:sz w:val="24"/>
          <w:szCs w:val="24"/>
        </w:rPr>
        <w:t>2</w:t>
      </w:r>
      <w:r w:rsidRPr="005F4214">
        <w:rPr>
          <w:rFonts w:asciiTheme="minorHAnsi" w:eastAsia="Batang" w:hAnsiTheme="minorHAnsi" w:cstheme="minorHAnsi"/>
          <w:smallCaps/>
          <w:sz w:val="24"/>
          <w:szCs w:val="24"/>
        </w:rPr>
        <w:t>1</w:t>
      </w:r>
      <w:r w:rsidR="007A425C" w:rsidRPr="005F4214">
        <w:rPr>
          <w:rFonts w:asciiTheme="minorHAnsi" w:eastAsia="Batang" w:hAnsiTheme="minorHAnsi" w:cstheme="minorHAnsi"/>
          <w:smallCaps/>
          <w:sz w:val="24"/>
          <w:szCs w:val="24"/>
        </w:rPr>
        <w:t xml:space="preserve"> </w:t>
      </w:r>
      <w:r w:rsidR="00D366C8" w:rsidRPr="005F4214">
        <w:rPr>
          <w:rFonts w:asciiTheme="minorHAnsi" w:eastAsia="Batang" w:hAnsiTheme="minorHAnsi" w:cstheme="minorHAnsi"/>
          <w:smallCaps/>
          <w:sz w:val="24"/>
          <w:szCs w:val="24"/>
        </w:rPr>
        <w:t>-</w:t>
      </w:r>
      <w:r w:rsidR="007A425C" w:rsidRPr="005F4214">
        <w:rPr>
          <w:rFonts w:asciiTheme="minorHAnsi" w:eastAsia="Batang" w:hAnsiTheme="minorHAnsi" w:cstheme="minorHAnsi"/>
          <w:smallCaps/>
          <w:sz w:val="24"/>
          <w:szCs w:val="24"/>
        </w:rPr>
        <w:t xml:space="preserve"> Defensoria Pública.</w:t>
      </w:r>
    </w:p>
    <w:p w14:paraId="69743113" w14:textId="5C1DEBA3" w:rsidR="007A425C" w:rsidRPr="005F4214" w:rsidRDefault="007A425C" w:rsidP="005F4214">
      <w:pPr>
        <w:pBdr>
          <w:top w:val="single" w:sz="4" w:space="1" w:color="auto"/>
          <w:left w:val="single" w:sz="4" w:space="4" w:color="auto"/>
          <w:bottom w:val="single" w:sz="4" w:space="1" w:color="auto"/>
          <w:right w:val="single" w:sz="4" w:space="4" w:color="auto"/>
        </w:pBdr>
        <w:spacing w:line="360" w:lineRule="auto"/>
        <w:rPr>
          <w:rFonts w:asciiTheme="minorHAnsi" w:eastAsia="Batang" w:hAnsiTheme="minorHAnsi" w:cstheme="minorHAnsi"/>
          <w:smallCaps/>
          <w:sz w:val="24"/>
          <w:szCs w:val="24"/>
        </w:rPr>
      </w:pPr>
      <w:r w:rsidRPr="005F4214">
        <w:rPr>
          <w:rFonts w:asciiTheme="minorHAnsi" w:eastAsia="Batang" w:hAnsiTheme="minorHAnsi" w:cstheme="minorHAnsi"/>
          <w:b/>
          <w:smallCaps/>
          <w:sz w:val="24"/>
          <w:szCs w:val="24"/>
        </w:rPr>
        <w:t xml:space="preserve">MODALIDADE: </w:t>
      </w:r>
      <w:r w:rsidRPr="005F4214">
        <w:rPr>
          <w:rFonts w:asciiTheme="minorHAnsi" w:eastAsia="Batang" w:hAnsiTheme="minorHAnsi" w:cstheme="minorHAnsi"/>
          <w:smallCaps/>
          <w:sz w:val="24"/>
          <w:szCs w:val="24"/>
        </w:rPr>
        <w:t>PREGÃO ELETR</w:t>
      </w:r>
      <w:r w:rsidR="000A19FF" w:rsidRPr="005F4214">
        <w:rPr>
          <w:rFonts w:asciiTheme="minorHAnsi" w:eastAsia="Batang" w:hAnsiTheme="minorHAnsi" w:cstheme="minorHAnsi"/>
          <w:smallCaps/>
          <w:sz w:val="24"/>
          <w:szCs w:val="24"/>
        </w:rPr>
        <w:t>O</w:t>
      </w:r>
      <w:r w:rsidRPr="005F4214">
        <w:rPr>
          <w:rFonts w:asciiTheme="minorHAnsi" w:eastAsia="Batang" w:hAnsiTheme="minorHAnsi" w:cstheme="minorHAnsi"/>
          <w:smallCaps/>
          <w:sz w:val="24"/>
          <w:szCs w:val="24"/>
        </w:rPr>
        <w:t>NICO</w:t>
      </w:r>
    </w:p>
    <w:p w14:paraId="02E5A90E" w14:textId="40E78995" w:rsidR="00911FF9" w:rsidRPr="005F4214" w:rsidRDefault="00911FF9" w:rsidP="005F4214">
      <w:pPr>
        <w:pBdr>
          <w:top w:val="single" w:sz="4" w:space="1" w:color="auto"/>
          <w:left w:val="single" w:sz="4" w:space="4" w:color="auto"/>
          <w:bottom w:val="single" w:sz="4" w:space="1" w:color="auto"/>
          <w:right w:val="single" w:sz="4" w:space="4" w:color="auto"/>
        </w:pBdr>
        <w:spacing w:line="360" w:lineRule="auto"/>
        <w:rPr>
          <w:rFonts w:asciiTheme="minorHAnsi" w:eastAsia="Batang" w:hAnsiTheme="minorHAnsi" w:cstheme="minorHAnsi"/>
          <w:smallCaps/>
          <w:sz w:val="24"/>
          <w:szCs w:val="24"/>
        </w:rPr>
      </w:pPr>
      <w:r w:rsidRPr="005F4214">
        <w:rPr>
          <w:rFonts w:asciiTheme="minorHAnsi" w:eastAsia="Batang" w:hAnsiTheme="minorHAnsi" w:cstheme="minorHAnsi"/>
          <w:b/>
          <w:bCs/>
          <w:smallCaps/>
          <w:sz w:val="24"/>
          <w:szCs w:val="24"/>
        </w:rPr>
        <w:t>FORMADE FORNECIMENTO:</w:t>
      </w:r>
      <w:r w:rsidRPr="005F4214">
        <w:rPr>
          <w:rFonts w:asciiTheme="minorHAnsi" w:eastAsia="Batang" w:hAnsiTheme="minorHAnsi" w:cstheme="minorHAnsi"/>
          <w:smallCaps/>
          <w:sz w:val="24"/>
          <w:szCs w:val="24"/>
        </w:rPr>
        <w:t xml:space="preserve"> </w:t>
      </w:r>
      <w:r w:rsidR="003A4F65" w:rsidRPr="005F4214">
        <w:rPr>
          <w:rFonts w:asciiTheme="minorHAnsi" w:eastAsia="Batang" w:hAnsiTheme="minorHAnsi" w:cstheme="minorHAnsi"/>
          <w:smallCaps/>
          <w:sz w:val="24"/>
          <w:szCs w:val="24"/>
        </w:rPr>
        <w:t>IMEDIATA</w:t>
      </w:r>
      <w:r w:rsidRPr="005F4214">
        <w:rPr>
          <w:rFonts w:asciiTheme="minorHAnsi" w:eastAsia="Batang" w:hAnsiTheme="minorHAnsi" w:cstheme="minorHAnsi"/>
          <w:smallCaps/>
          <w:sz w:val="24"/>
          <w:szCs w:val="24"/>
        </w:rPr>
        <w:t xml:space="preserve"> </w:t>
      </w:r>
    </w:p>
    <w:p w14:paraId="5404485A" w14:textId="5E03EE01" w:rsidR="00691E80" w:rsidRPr="005F4214" w:rsidRDefault="00691E80" w:rsidP="005F4214">
      <w:pPr>
        <w:pBdr>
          <w:top w:val="single" w:sz="4" w:space="1" w:color="auto"/>
          <w:left w:val="single" w:sz="4" w:space="4" w:color="auto"/>
          <w:bottom w:val="single" w:sz="4" w:space="1" w:color="auto"/>
          <w:right w:val="single" w:sz="4" w:space="4" w:color="auto"/>
        </w:pBdr>
        <w:spacing w:line="360" w:lineRule="auto"/>
        <w:rPr>
          <w:rFonts w:asciiTheme="minorHAnsi" w:eastAsia="Batang" w:hAnsiTheme="minorHAnsi" w:cstheme="minorHAnsi"/>
          <w:b/>
          <w:smallCaps/>
          <w:sz w:val="24"/>
          <w:szCs w:val="24"/>
        </w:rPr>
      </w:pPr>
      <w:r w:rsidRPr="005F4214">
        <w:rPr>
          <w:rFonts w:asciiTheme="minorHAnsi" w:hAnsiTheme="minorHAnsi" w:cstheme="minorHAnsi"/>
          <w:b/>
          <w:bCs/>
          <w:smallCaps/>
          <w:sz w:val="24"/>
          <w:szCs w:val="24"/>
        </w:rPr>
        <w:t>REGIME DE EXECUÇÃO:</w:t>
      </w:r>
      <w:r w:rsidR="00911FF9" w:rsidRPr="005F4214">
        <w:rPr>
          <w:rFonts w:asciiTheme="minorHAnsi" w:hAnsiTheme="minorHAnsi" w:cstheme="minorHAnsi"/>
          <w:b/>
          <w:bCs/>
          <w:smallCaps/>
          <w:sz w:val="24"/>
          <w:szCs w:val="24"/>
        </w:rPr>
        <w:t xml:space="preserve"> </w:t>
      </w:r>
      <w:r w:rsidRPr="005F4214">
        <w:rPr>
          <w:rFonts w:asciiTheme="minorHAnsi" w:hAnsiTheme="minorHAnsi" w:cstheme="minorHAnsi"/>
          <w:smallCaps/>
          <w:sz w:val="24"/>
          <w:szCs w:val="24"/>
        </w:rPr>
        <w:t>INDIRETA POR PREÇO UNITÁRIO</w:t>
      </w:r>
      <w:r w:rsidR="00911FF9" w:rsidRPr="005F4214">
        <w:rPr>
          <w:rFonts w:asciiTheme="minorHAnsi" w:hAnsiTheme="minorHAnsi" w:cstheme="minorHAnsi"/>
          <w:smallCaps/>
          <w:sz w:val="24"/>
          <w:szCs w:val="24"/>
        </w:rPr>
        <w:t xml:space="preserve"> </w:t>
      </w:r>
    </w:p>
    <w:p w14:paraId="298B9433" w14:textId="544A3F4F" w:rsidR="007A425C" w:rsidRPr="005F4214" w:rsidRDefault="007A425C" w:rsidP="005F4214">
      <w:pPr>
        <w:pBdr>
          <w:top w:val="single" w:sz="4" w:space="1" w:color="auto"/>
          <w:left w:val="single" w:sz="4" w:space="4" w:color="auto"/>
          <w:bottom w:val="single" w:sz="4" w:space="1" w:color="auto"/>
          <w:right w:val="single" w:sz="4" w:space="4" w:color="auto"/>
        </w:pBdr>
        <w:spacing w:line="360" w:lineRule="auto"/>
        <w:rPr>
          <w:rFonts w:asciiTheme="minorHAnsi" w:eastAsia="Batang" w:hAnsiTheme="minorHAnsi" w:cstheme="minorHAnsi"/>
          <w:smallCaps/>
          <w:sz w:val="24"/>
          <w:szCs w:val="24"/>
        </w:rPr>
      </w:pPr>
      <w:r w:rsidRPr="005F4214">
        <w:rPr>
          <w:rFonts w:asciiTheme="minorHAnsi" w:eastAsia="Batang" w:hAnsiTheme="minorHAnsi" w:cstheme="minorHAnsi"/>
          <w:b/>
          <w:smallCaps/>
          <w:sz w:val="24"/>
          <w:szCs w:val="24"/>
        </w:rPr>
        <w:t xml:space="preserve">TIPO DE LICITAÇÃO: </w:t>
      </w:r>
      <w:r w:rsidRPr="005F4214">
        <w:rPr>
          <w:rFonts w:asciiTheme="minorHAnsi" w:eastAsia="Batang" w:hAnsiTheme="minorHAnsi" w:cstheme="minorHAnsi"/>
          <w:smallCaps/>
          <w:sz w:val="24"/>
          <w:szCs w:val="24"/>
        </w:rPr>
        <w:t xml:space="preserve">MENOR PREÇO </w:t>
      </w:r>
    </w:p>
    <w:p w14:paraId="0F840B35" w14:textId="64AAB447" w:rsidR="007A425C" w:rsidRPr="005F4214" w:rsidRDefault="007A425C" w:rsidP="005F4214">
      <w:pPr>
        <w:pBdr>
          <w:top w:val="single" w:sz="4" w:space="1" w:color="auto"/>
          <w:left w:val="single" w:sz="4" w:space="4" w:color="auto"/>
          <w:bottom w:val="single" w:sz="4" w:space="1" w:color="auto"/>
          <w:right w:val="single" w:sz="4" w:space="4" w:color="auto"/>
        </w:pBdr>
        <w:spacing w:line="360" w:lineRule="auto"/>
        <w:rPr>
          <w:rFonts w:asciiTheme="minorHAnsi" w:eastAsia="Batang" w:hAnsiTheme="minorHAnsi" w:cstheme="minorHAnsi"/>
          <w:b/>
          <w:smallCaps/>
          <w:sz w:val="24"/>
          <w:szCs w:val="24"/>
        </w:rPr>
      </w:pPr>
      <w:bookmarkStart w:id="1" w:name="_Hlk30516520"/>
      <w:r w:rsidRPr="005F4214">
        <w:rPr>
          <w:rFonts w:asciiTheme="minorHAnsi" w:eastAsia="Batang" w:hAnsiTheme="minorHAnsi" w:cstheme="minorHAnsi"/>
          <w:b/>
          <w:smallCaps/>
          <w:sz w:val="24"/>
          <w:szCs w:val="24"/>
        </w:rPr>
        <w:t>DATA DA REALIZAÇÃO:</w:t>
      </w:r>
      <w:r w:rsidRPr="005F4214">
        <w:rPr>
          <w:rFonts w:asciiTheme="minorHAnsi" w:eastAsia="Batang" w:hAnsiTheme="minorHAnsi" w:cstheme="minorHAnsi"/>
          <w:smallCaps/>
          <w:sz w:val="24"/>
          <w:szCs w:val="24"/>
        </w:rPr>
        <w:t xml:space="preserve"> </w:t>
      </w:r>
      <w:r w:rsidR="005F4214" w:rsidRPr="005F4214">
        <w:rPr>
          <w:rFonts w:asciiTheme="minorHAnsi" w:eastAsia="Batang" w:hAnsiTheme="minorHAnsi" w:cstheme="minorHAnsi"/>
          <w:smallCaps/>
          <w:sz w:val="24"/>
          <w:szCs w:val="24"/>
        </w:rPr>
        <w:t>23/08</w:t>
      </w:r>
      <w:r w:rsidR="00407466" w:rsidRPr="005F4214">
        <w:rPr>
          <w:rFonts w:asciiTheme="minorHAnsi" w:eastAsia="Batang" w:hAnsiTheme="minorHAnsi" w:cstheme="minorHAnsi"/>
          <w:smallCaps/>
          <w:sz w:val="24"/>
          <w:szCs w:val="24"/>
        </w:rPr>
        <w:t>/20</w:t>
      </w:r>
      <w:r w:rsidR="00115EAD" w:rsidRPr="005F4214">
        <w:rPr>
          <w:rFonts w:asciiTheme="minorHAnsi" w:eastAsia="Batang" w:hAnsiTheme="minorHAnsi" w:cstheme="minorHAnsi"/>
          <w:smallCaps/>
          <w:sz w:val="24"/>
          <w:szCs w:val="24"/>
        </w:rPr>
        <w:t>2</w:t>
      </w:r>
      <w:r w:rsidR="00004D0C" w:rsidRPr="005F4214">
        <w:rPr>
          <w:rFonts w:asciiTheme="minorHAnsi" w:eastAsia="Batang" w:hAnsiTheme="minorHAnsi" w:cstheme="minorHAnsi"/>
          <w:smallCaps/>
          <w:sz w:val="24"/>
          <w:szCs w:val="24"/>
        </w:rPr>
        <w:t>1</w:t>
      </w:r>
    </w:p>
    <w:p w14:paraId="57AEB1AA" w14:textId="382A62BC" w:rsidR="007A425C" w:rsidRPr="005F4214" w:rsidRDefault="007A425C" w:rsidP="005F4214">
      <w:pPr>
        <w:pBdr>
          <w:top w:val="single" w:sz="4" w:space="1" w:color="auto"/>
          <w:left w:val="single" w:sz="4" w:space="4" w:color="auto"/>
          <w:bottom w:val="single" w:sz="4" w:space="1" w:color="auto"/>
          <w:right w:val="single" w:sz="4" w:space="4" w:color="auto"/>
        </w:pBdr>
        <w:spacing w:line="360" w:lineRule="auto"/>
        <w:jc w:val="both"/>
        <w:rPr>
          <w:rFonts w:asciiTheme="minorHAnsi" w:eastAsia="Batang" w:hAnsiTheme="minorHAnsi" w:cstheme="minorHAnsi"/>
          <w:smallCaps/>
          <w:sz w:val="24"/>
          <w:szCs w:val="24"/>
        </w:rPr>
      </w:pPr>
      <w:r w:rsidRPr="005F4214">
        <w:rPr>
          <w:rFonts w:asciiTheme="minorHAnsi" w:eastAsia="Batang" w:hAnsiTheme="minorHAnsi" w:cstheme="minorHAnsi"/>
          <w:b/>
          <w:smallCaps/>
          <w:sz w:val="24"/>
          <w:szCs w:val="24"/>
        </w:rPr>
        <w:t xml:space="preserve">HORÁRIO PREVISTO PARA O INÍCIO DA SESSÃO: </w:t>
      </w:r>
      <w:bookmarkStart w:id="2" w:name="_Hlk7782014"/>
      <w:r w:rsidR="005F4214" w:rsidRPr="005F4214">
        <w:rPr>
          <w:rFonts w:asciiTheme="minorHAnsi" w:eastAsia="Batang" w:hAnsiTheme="minorHAnsi" w:cstheme="minorHAnsi"/>
          <w:bCs/>
          <w:smallCaps/>
          <w:sz w:val="24"/>
          <w:szCs w:val="24"/>
        </w:rPr>
        <w:t>14</w:t>
      </w:r>
      <w:r w:rsidR="009319E1" w:rsidRPr="005F4214">
        <w:rPr>
          <w:rFonts w:asciiTheme="minorHAnsi" w:eastAsia="Batang" w:hAnsiTheme="minorHAnsi" w:cstheme="minorHAnsi"/>
          <w:bCs/>
          <w:smallCaps/>
          <w:sz w:val="24"/>
          <w:szCs w:val="24"/>
        </w:rPr>
        <w:t>:00h</w:t>
      </w:r>
      <w:r w:rsidR="00B50233" w:rsidRPr="005F4214">
        <w:rPr>
          <w:rFonts w:asciiTheme="minorHAnsi" w:eastAsia="Batang" w:hAnsiTheme="minorHAnsi" w:cstheme="minorHAnsi"/>
          <w:smallCaps/>
          <w:sz w:val="24"/>
          <w:szCs w:val="24"/>
        </w:rPr>
        <w:t xml:space="preserve"> (horário de Brasília/DF)</w:t>
      </w:r>
    </w:p>
    <w:p w14:paraId="63E2B68D" w14:textId="77777777" w:rsidR="007A425C" w:rsidRPr="005F4214" w:rsidRDefault="007A425C" w:rsidP="005F4214">
      <w:pPr>
        <w:pBdr>
          <w:top w:val="single" w:sz="4" w:space="1" w:color="auto"/>
          <w:left w:val="single" w:sz="4" w:space="4" w:color="auto"/>
          <w:bottom w:val="single" w:sz="4" w:space="1" w:color="auto"/>
          <w:right w:val="single" w:sz="4" w:space="4" w:color="auto"/>
        </w:pBdr>
        <w:spacing w:line="360" w:lineRule="auto"/>
        <w:jc w:val="both"/>
        <w:rPr>
          <w:rFonts w:asciiTheme="minorHAnsi" w:eastAsia="Batang" w:hAnsiTheme="minorHAnsi" w:cstheme="minorHAnsi"/>
          <w:smallCaps/>
          <w:sz w:val="24"/>
          <w:szCs w:val="24"/>
        </w:rPr>
      </w:pPr>
      <w:r w:rsidRPr="005F4214">
        <w:rPr>
          <w:rFonts w:asciiTheme="minorHAnsi" w:hAnsiTheme="minorHAnsi" w:cstheme="minorHAnsi"/>
          <w:b/>
          <w:smallCaps/>
          <w:sz w:val="24"/>
          <w:szCs w:val="24"/>
        </w:rPr>
        <w:t>ENDEREÇO ELETRÔNICO:</w:t>
      </w:r>
      <w:r w:rsidRPr="005F4214">
        <w:rPr>
          <w:rFonts w:asciiTheme="minorHAnsi" w:eastAsia="Batang" w:hAnsiTheme="minorHAnsi" w:cstheme="minorHAnsi"/>
          <w:smallCaps/>
          <w:sz w:val="24"/>
          <w:szCs w:val="24"/>
        </w:rPr>
        <w:t xml:space="preserve">  </w:t>
      </w:r>
      <w:r w:rsidR="001B4834" w:rsidRPr="005F4214">
        <w:rPr>
          <w:rFonts w:asciiTheme="minorHAnsi" w:hAnsiTheme="minorHAnsi" w:cstheme="minorHAnsi"/>
          <w:smallCaps/>
          <w:sz w:val="24"/>
          <w:szCs w:val="24"/>
        </w:rPr>
        <w:t>https://www.comprasnet.gov.br</w:t>
      </w:r>
    </w:p>
    <w:p w14:paraId="0B82195D" w14:textId="474A5392" w:rsidR="00C55D1A" w:rsidRPr="005F4214" w:rsidRDefault="005F4214" w:rsidP="005F4214">
      <w:pPr>
        <w:pBdr>
          <w:top w:val="single" w:sz="4" w:space="1" w:color="auto"/>
          <w:left w:val="single" w:sz="4" w:space="4" w:color="auto"/>
          <w:bottom w:val="single" w:sz="4" w:space="1" w:color="auto"/>
          <w:right w:val="single" w:sz="4" w:space="4" w:color="auto"/>
        </w:pBdr>
        <w:spacing w:line="360" w:lineRule="auto"/>
        <w:jc w:val="both"/>
        <w:rPr>
          <w:rFonts w:asciiTheme="minorHAnsi" w:eastAsia="Batang" w:hAnsiTheme="minorHAnsi" w:cstheme="minorHAnsi"/>
          <w:bCs/>
          <w:smallCaps/>
          <w:sz w:val="24"/>
          <w:szCs w:val="24"/>
        </w:rPr>
      </w:pPr>
      <w:r w:rsidRPr="005F4214">
        <w:rPr>
          <w:rFonts w:asciiTheme="minorHAnsi" w:eastAsia="Batang" w:hAnsiTheme="minorHAnsi" w:cstheme="minorHAnsi"/>
          <w:b/>
          <w:smallCaps/>
          <w:sz w:val="24"/>
          <w:szCs w:val="24"/>
        </w:rPr>
        <w:t xml:space="preserve">MODO DE DISPUTA:  </w:t>
      </w:r>
      <w:r w:rsidRPr="005F4214">
        <w:rPr>
          <w:rFonts w:asciiTheme="minorHAnsi" w:eastAsia="Batang" w:hAnsiTheme="minorHAnsi" w:cstheme="minorHAnsi"/>
          <w:bCs/>
          <w:smallCaps/>
          <w:sz w:val="24"/>
          <w:szCs w:val="24"/>
        </w:rPr>
        <w:t>ABERTO E FECHADO</w:t>
      </w:r>
    </w:p>
    <w:bookmarkEnd w:id="2"/>
    <w:p w14:paraId="7E5E4EE8" w14:textId="725D0C33" w:rsidR="00F92111" w:rsidRPr="005F4214" w:rsidRDefault="00F92111" w:rsidP="005F421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mallCaps/>
          <w:sz w:val="24"/>
          <w:szCs w:val="24"/>
        </w:rPr>
      </w:pPr>
      <w:r w:rsidRPr="005F4214">
        <w:rPr>
          <w:rFonts w:asciiTheme="minorHAnsi" w:hAnsiTheme="minorHAnsi" w:cstheme="minorHAnsi"/>
          <w:b/>
          <w:smallCaps/>
          <w:sz w:val="24"/>
          <w:szCs w:val="24"/>
        </w:rPr>
        <w:t>PEDIDOS DE ESCLARECIMENTO E IMPUGNAÇÃO:</w:t>
      </w:r>
      <w:r w:rsidRPr="005F4214">
        <w:rPr>
          <w:rFonts w:asciiTheme="minorHAnsi" w:hAnsiTheme="minorHAnsi" w:cstheme="minorHAnsi"/>
          <w:smallCaps/>
          <w:sz w:val="24"/>
          <w:szCs w:val="24"/>
        </w:rPr>
        <w:t xml:space="preserve"> Enviar para o endereço </w:t>
      </w:r>
      <w:hyperlink r:id="rId9" w:history="1">
        <w:r w:rsidR="008E34CE" w:rsidRPr="005F4214">
          <w:rPr>
            <w:rStyle w:val="Hyperlink"/>
            <w:rFonts w:asciiTheme="minorHAnsi" w:hAnsiTheme="minorHAnsi" w:cstheme="minorHAnsi"/>
            <w:smallCaps/>
            <w:sz w:val="24"/>
            <w:szCs w:val="24"/>
          </w:rPr>
          <w:t>pregoeiros@dp.mt.gov.br</w:t>
        </w:r>
      </w:hyperlink>
    </w:p>
    <w:p w14:paraId="03060AE7" w14:textId="2914C6BC" w:rsidR="00F92111" w:rsidRPr="005F4214" w:rsidRDefault="00F92111" w:rsidP="005F421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mallCaps/>
          <w:spacing w:val="10"/>
          <w:sz w:val="24"/>
          <w:szCs w:val="24"/>
        </w:rPr>
      </w:pPr>
      <w:r w:rsidRPr="005F4214">
        <w:rPr>
          <w:rFonts w:asciiTheme="minorHAnsi" w:hAnsiTheme="minorHAnsi" w:cstheme="minorHAnsi"/>
          <w:b/>
          <w:bCs/>
          <w:smallCaps/>
          <w:sz w:val="24"/>
          <w:szCs w:val="24"/>
        </w:rPr>
        <w:t>EDITAL/TERMO DE REFERÊNCIA:</w:t>
      </w:r>
      <w:r w:rsidRPr="005F4214">
        <w:rPr>
          <w:rFonts w:asciiTheme="minorHAnsi" w:hAnsiTheme="minorHAnsi" w:cstheme="minorHAnsi"/>
          <w:smallCaps/>
          <w:sz w:val="24"/>
          <w:szCs w:val="24"/>
        </w:rPr>
        <w:t xml:space="preserve"> </w:t>
      </w:r>
      <w:r w:rsidR="00215CB1" w:rsidRPr="005F4214">
        <w:rPr>
          <w:rFonts w:asciiTheme="minorHAnsi" w:hAnsiTheme="minorHAnsi" w:cstheme="minorHAnsi"/>
          <w:smallCaps/>
          <w:sz w:val="24"/>
          <w:szCs w:val="24"/>
        </w:rPr>
        <w:t xml:space="preserve">O Edital e seus anexos poderão ser localizados no site: </w:t>
      </w:r>
      <w:hyperlink r:id="rId10" w:history="1">
        <w:r w:rsidR="00215CB1" w:rsidRPr="005F4214">
          <w:rPr>
            <w:rStyle w:val="Hyperlink"/>
            <w:rFonts w:asciiTheme="minorHAnsi" w:hAnsiTheme="minorHAnsi" w:cstheme="minorHAnsi"/>
            <w:smallCaps/>
            <w:sz w:val="24"/>
            <w:szCs w:val="24"/>
          </w:rPr>
          <w:t>http://www.defensoriapublica.mt.gov.br/</w:t>
        </w:r>
      </w:hyperlink>
      <w:r w:rsidR="00215CB1" w:rsidRPr="005F4214">
        <w:rPr>
          <w:rFonts w:asciiTheme="minorHAnsi" w:hAnsiTheme="minorHAnsi" w:cstheme="minorHAnsi"/>
          <w:smallCaps/>
          <w:sz w:val="24"/>
          <w:szCs w:val="24"/>
        </w:rPr>
        <w:t xml:space="preserve">, ou na Sede da Defensoria Pública do Estado de Mato Grosso, localizado na Rua 02, esquina com a rua C, Setor A, s/n, quadra 04, lote 04, Centro Político Administrativo, Cuiabá, CEP: 78.049-050 das 12:00 ás 18:00.  Telefones para contato </w:t>
      </w:r>
      <w:r w:rsidR="00DE0686" w:rsidRPr="005F4214">
        <w:rPr>
          <w:rFonts w:asciiTheme="minorHAnsi" w:hAnsiTheme="minorHAnsi" w:cstheme="minorHAnsi"/>
          <w:iCs/>
          <w:sz w:val="22"/>
          <w:szCs w:val="22"/>
        </w:rPr>
        <w:t>(65) 99996-1854/99690-3391/99973-9262.</w:t>
      </w:r>
    </w:p>
    <w:p w14:paraId="0DCDA877" w14:textId="774011E9" w:rsidR="008A0ABC" w:rsidRPr="005F4214" w:rsidRDefault="008A0ABC" w:rsidP="005F4214">
      <w:pPr>
        <w:pBdr>
          <w:top w:val="single" w:sz="4" w:space="1" w:color="auto"/>
          <w:left w:val="single" w:sz="4" w:space="4" w:color="auto"/>
          <w:bottom w:val="single" w:sz="4" w:space="1" w:color="auto"/>
          <w:right w:val="single" w:sz="4" w:space="4" w:color="auto"/>
        </w:pBdr>
        <w:spacing w:line="360" w:lineRule="auto"/>
        <w:jc w:val="both"/>
        <w:rPr>
          <w:rFonts w:asciiTheme="minorHAnsi" w:eastAsia="Batang" w:hAnsiTheme="minorHAnsi" w:cstheme="minorHAnsi"/>
          <w:b/>
          <w:bCs/>
          <w:smallCaps/>
          <w:sz w:val="24"/>
          <w:szCs w:val="24"/>
        </w:rPr>
      </w:pPr>
      <w:r w:rsidRPr="005F4214">
        <w:rPr>
          <w:rFonts w:asciiTheme="minorHAnsi" w:hAnsiTheme="minorHAnsi" w:cstheme="minorHAnsi"/>
          <w:b/>
          <w:bCs/>
          <w:smallCaps/>
          <w:spacing w:val="10"/>
          <w:sz w:val="24"/>
          <w:szCs w:val="24"/>
        </w:rPr>
        <w:t>SETOR SOLICITANTE:</w:t>
      </w:r>
      <w:r w:rsidR="00723463" w:rsidRPr="005F4214">
        <w:rPr>
          <w:rFonts w:asciiTheme="minorHAnsi" w:hAnsiTheme="minorHAnsi" w:cstheme="minorHAnsi"/>
        </w:rPr>
        <w:t xml:space="preserve"> </w:t>
      </w:r>
      <w:r w:rsidR="00723463" w:rsidRPr="005F4214">
        <w:rPr>
          <w:rFonts w:asciiTheme="minorHAnsi" w:hAnsiTheme="minorHAnsi" w:cstheme="minorHAnsi"/>
          <w:sz w:val="22"/>
          <w:szCs w:val="22"/>
        </w:rPr>
        <w:t>Gerência de Patrimônio Imobiliário e Gestão de Serviços</w:t>
      </w:r>
    </w:p>
    <w:bookmarkEnd w:id="1"/>
    <w:p w14:paraId="2784B200" w14:textId="77777777" w:rsidR="00C502AC" w:rsidRPr="005F4214" w:rsidRDefault="00C502AC" w:rsidP="000539AB">
      <w:pPr>
        <w:jc w:val="both"/>
        <w:rPr>
          <w:rFonts w:asciiTheme="minorHAnsi" w:eastAsia="Batang" w:hAnsiTheme="minorHAnsi" w:cstheme="minorHAnsi"/>
          <w:sz w:val="24"/>
          <w:szCs w:val="24"/>
        </w:rPr>
      </w:pPr>
    </w:p>
    <w:p w14:paraId="04F6939D" w14:textId="34ADE90B" w:rsidR="00345BD1" w:rsidRPr="005F4214" w:rsidRDefault="007A425C" w:rsidP="00345BD1">
      <w:pPr>
        <w:jc w:val="both"/>
        <w:rPr>
          <w:rFonts w:asciiTheme="minorHAnsi" w:hAnsiTheme="minorHAnsi" w:cstheme="minorHAnsi"/>
          <w:sz w:val="24"/>
          <w:szCs w:val="24"/>
        </w:rPr>
      </w:pPr>
      <w:bookmarkStart w:id="3" w:name="_Hlk30516541"/>
      <w:r w:rsidRPr="005F4214">
        <w:rPr>
          <w:rFonts w:asciiTheme="minorHAnsi" w:eastAsia="Batang" w:hAnsiTheme="minorHAnsi" w:cstheme="minorHAnsi"/>
          <w:sz w:val="24"/>
          <w:szCs w:val="24"/>
        </w:rPr>
        <w:t xml:space="preserve">A </w:t>
      </w:r>
      <w:r w:rsidRPr="005F4214">
        <w:rPr>
          <w:rFonts w:asciiTheme="minorHAnsi" w:eastAsia="Batang" w:hAnsiTheme="minorHAnsi" w:cstheme="minorHAnsi"/>
          <w:b/>
          <w:sz w:val="24"/>
          <w:szCs w:val="24"/>
        </w:rPr>
        <w:t>DEFENSORIA PÚBLICA DO ESTADO DE MATO GROSSO</w:t>
      </w:r>
      <w:r w:rsidRPr="005F4214">
        <w:rPr>
          <w:rFonts w:asciiTheme="minorHAnsi" w:eastAsia="Batang" w:hAnsiTheme="minorHAnsi" w:cstheme="minorHAnsi"/>
          <w:sz w:val="24"/>
          <w:szCs w:val="24"/>
        </w:rPr>
        <w:t xml:space="preserve">, mediante o Defensor Público-Geral do Estado, ao final devidamente subscrito, torna público, para conhecimento de todos os interessados, que fará realizar licitação na modalidade </w:t>
      </w:r>
      <w:r w:rsidRPr="005F4214">
        <w:rPr>
          <w:rFonts w:asciiTheme="minorHAnsi" w:eastAsia="Batang" w:hAnsiTheme="minorHAnsi" w:cstheme="minorHAnsi"/>
          <w:b/>
          <w:sz w:val="24"/>
          <w:szCs w:val="24"/>
        </w:rPr>
        <w:t>PREGÃO</w:t>
      </w:r>
      <w:r w:rsidRPr="005F4214">
        <w:rPr>
          <w:rFonts w:asciiTheme="minorHAnsi" w:eastAsia="Batang" w:hAnsiTheme="minorHAnsi" w:cstheme="minorHAnsi"/>
          <w:bCs/>
          <w:sz w:val="24"/>
          <w:szCs w:val="24"/>
        </w:rPr>
        <w:t>,</w:t>
      </w:r>
      <w:r w:rsidRPr="005F4214">
        <w:rPr>
          <w:rFonts w:asciiTheme="minorHAnsi" w:eastAsia="Batang" w:hAnsiTheme="minorHAnsi" w:cstheme="minorHAnsi"/>
          <w:b/>
          <w:sz w:val="24"/>
          <w:szCs w:val="24"/>
        </w:rPr>
        <w:t xml:space="preserve"> </w:t>
      </w:r>
      <w:r w:rsidRPr="005F4214">
        <w:rPr>
          <w:rFonts w:asciiTheme="minorHAnsi" w:eastAsia="Batang" w:hAnsiTheme="minorHAnsi" w:cstheme="minorHAnsi"/>
          <w:bCs/>
          <w:sz w:val="24"/>
          <w:szCs w:val="24"/>
        </w:rPr>
        <w:t>na forma</w:t>
      </w:r>
      <w:r w:rsidRPr="005F4214">
        <w:rPr>
          <w:rFonts w:asciiTheme="minorHAnsi" w:eastAsia="Batang" w:hAnsiTheme="minorHAnsi" w:cstheme="minorHAnsi"/>
          <w:b/>
          <w:sz w:val="24"/>
          <w:szCs w:val="24"/>
        </w:rPr>
        <w:t xml:space="preserve"> ELETRONICA</w:t>
      </w:r>
      <w:r w:rsidRPr="005F4214">
        <w:rPr>
          <w:rFonts w:asciiTheme="minorHAnsi" w:eastAsia="Batang" w:hAnsiTheme="minorHAnsi" w:cstheme="minorHAnsi"/>
          <w:sz w:val="24"/>
          <w:szCs w:val="24"/>
        </w:rPr>
        <w:t xml:space="preserve">, do tipo </w:t>
      </w:r>
      <w:r w:rsidRPr="005F4214">
        <w:rPr>
          <w:rFonts w:asciiTheme="minorHAnsi" w:eastAsia="Batang" w:hAnsiTheme="minorHAnsi" w:cstheme="minorHAnsi"/>
          <w:b/>
          <w:sz w:val="24"/>
          <w:szCs w:val="24"/>
        </w:rPr>
        <w:t>MENOR PREÇO</w:t>
      </w:r>
      <w:r w:rsidRPr="005F4214">
        <w:rPr>
          <w:rFonts w:asciiTheme="minorHAnsi" w:eastAsia="Batang" w:hAnsiTheme="minorHAnsi" w:cstheme="minorHAnsi"/>
          <w:sz w:val="24"/>
          <w:szCs w:val="24"/>
        </w:rPr>
        <w:t xml:space="preserve">, para contratação de empresas especializadas </w:t>
      </w:r>
      <w:r w:rsidR="00723463" w:rsidRPr="005F4214">
        <w:rPr>
          <w:rFonts w:asciiTheme="minorHAnsi" w:hAnsiTheme="minorHAnsi" w:cstheme="minorHAnsi"/>
          <w:sz w:val="24"/>
          <w:szCs w:val="24"/>
        </w:rPr>
        <w:t>na prestação de serviços de seguro contra incêndios, raios, explosões, roubos, furtos e danos de registros elétricos e eletrônicos, para os imóveis pertencentes à Defensoria Pública do Estado de Mato Grosso, bem como para os seus bens patrimoniais</w:t>
      </w:r>
      <w:r w:rsidRPr="005F4214">
        <w:rPr>
          <w:rFonts w:asciiTheme="minorHAnsi" w:eastAsia="Batang" w:hAnsiTheme="minorHAnsi" w:cstheme="minorHAnsi"/>
          <w:sz w:val="24"/>
          <w:szCs w:val="24"/>
        </w:rPr>
        <w:t xml:space="preserve">, conforme descrito neste edital e seus anexos, nos termos das </w:t>
      </w:r>
      <w:bookmarkStart w:id="4" w:name="_Hlk30510164"/>
      <w:r w:rsidR="00345BD1" w:rsidRPr="005F4214">
        <w:rPr>
          <w:rFonts w:asciiTheme="minorHAnsi" w:eastAsia="Batang" w:hAnsiTheme="minorHAnsi" w:cstheme="minorHAnsi"/>
          <w:sz w:val="24"/>
          <w:szCs w:val="24"/>
        </w:rPr>
        <w:t>Lei Federal nº 8.666/1993,  Lei Federal nº 10.520/2002, Decreto Federal nº</w:t>
      </w:r>
      <w:r w:rsidR="00345BD1" w:rsidRPr="005F4214">
        <w:rPr>
          <w:rFonts w:asciiTheme="minorHAnsi" w:eastAsia="Batang" w:hAnsiTheme="minorHAnsi" w:cstheme="minorHAnsi"/>
          <w:b/>
          <w:sz w:val="24"/>
          <w:szCs w:val="24"/>
        </w:rPr>
        <w:t xml:space="preserve"> </w:t>
      </w:r>
      <w:r w:rsidR="00345BD1" w:rsidRPr="005F4214">
        <w:rPr>
          <w:rFonts w:asciiTheme="minorHAnsi" w:eastAsia="Batang" w:hAnsiTheme="minorHAnsi" w:cstheme="minorHAnsi"/>
          <w:sz w:val="24"/>
          <w:szCs w:val="24"/>
        </w:rPr>
        <w:t xml:space="preserve">10.024/2019, Decreto Federal nº 12.846/2013 e os Decretos Estaduais nº. 8.199/2006, nº. 840/2017, nº 572/2016, com suas respectivas alterações, </w:t>
      </w:r>
      <w:r w:rsidR="00345BD1" w:rsidRPr="005F4214">
        <w:rPr>
          <w:rFonts w:asciiTheme="minorHAnsi" w:hAnsiTheme="minorHAnsi" w:cstheme="minorHAnsi"/>
          <w:sz w:val="24"/>
          <w:szCs w:val="24"/>
        </w:rPr>
        <w:t xml:space="preserve">observadas as condições estabelecidas no Edital deste procedimento licitatório e, seus anexos, que encontram-se disponíveis para download no site da Defensoria Pública do Estado de Mato Grosso, no endereço eletrônico www.dp.mt.br no link Licitações ou no portal de compras do Governo Federal www.comprasgovernamentais.gov.br, podendo, também, ser encaminhado por meio correio eletrônico mediante solicitação direcionada ao e-mail </w:t>
      </w:r>
      <w:hyperlink r:id="rId11" w:history="1">
        <w:r w:rsidR="00345BD1" w:rsidRPr="005F4214">
          <w:rPr>
            <w:rStyle w:val="Hyperlink"/>
            <w:rFonts w:asciiTheme="minorHAnsi" w:hAnsiTheme="minorHAnsi" w:cstheme="minorHAnsi"/>
            <w:color w:val="auto"/>
            <w:sz w:val="24"/>
            <w:szCs w:val="24"/>
          </w:rPr>
          <w:t>pregoeiros@dp.mt.gov.br</w:t>
        </w:r>
      </w:hyperlink>
      <w:r w:rsidR="00345BD1" w:rsidRPr="005F4214">
        <w:rPr>
          <w:rFonts w:asciiTheme="minorHAnsi" w:hAnsiTheme="minorHAnsi" w:cstheme="minorHAnsi"/>
          <w:sz w:val="24"/>
          <w:szCs w:val="24"/>
        </w:rPr>
        <w:t>.</w:t>
      </w:r>
      <w:bookmarkEnd w:id="4"/>
    </w:p>
    <w:p w14:paraId="1A7083B6" w14:textId="77777777" w:rsidR="000539AB" w:rsidRPr="005F4214" w:rsidRDefault="000539AB" w:rsidP="000539AB">
      <w:pPr>
        <w:jc w:val="both"/>
        <w:rPr>
          <w:rFonts w:asciiTheme="minorHAnsi" w:hAnsiTheme="minorHAnsi" w:cstheme="minorHAnsi"/>
          <w:sz w:val="24"/>
          <w:szCs w:val="24"/>
        </w:rPr>
      </w:pPr>
    </w:p>
    <w:p w14:paraId="49ADF471" w14:textId="77777777" w:rsidR="007A425C" w:rsidRPr="005F4214" w:rsidRDefault="007A425C" w:rsidP="000539AB">
      <w:pPr>
        <w:pStyle w:val="Ttulo1"/>
        <w:pBdr>
          <w:top w:val="single" w:sz="4" w:space="1" w:color="auto"/>
          <w:left w:val="single" w:sz="4" w:space="4" w:color="auto"/>
          <w:bottom w:val="single" w:sz="4" w:space="1" w:color="auto"/>
          <w:right w:val="single" w:sz="4" w:space="4" w:color="auto"/>
        </w:pBdr>
        <w:shd w:val="clear" w:color="auto" w:fill="F2F2F2" w:themeFill="background1" w:themeFillShade="F2"/>
        <w:spacing w:before="0" w:after="0"/>
        <w:jc w:val="center"/>
        <w:rPr>
          <w:rFonts w:asciiTheme="minorHAnsi" w:eastAsia="Batang" w:hAnsiTheme="minorHAnsi" w:cstheme="minorHAnsi"/>
          <w:bCs w:val="0"/>
          <w:sz w:val="24"/>
          <w:szCs w:val="24"/>
        </w:rPr>
      </w:pPr>
      <w:bookmarkStart w:id="5" w:name="_Toc51763159"/>
      <w:bookmarkEnd w:id="3"/>
      <w:r w:rsidRPr="005F4214">
        <w:rPr>
          <w:rFonts w:asciiTheme="minorHAnsi" w:eastAsia="Batang" w:hAnsiTheme="minorHAnsi" w:cstheme="minorHAnsi"/>
          <w:bCs w:val="0"/>
          <w:sz w:val="24"/>
          <w:szCs w:val="24"/>
        </w:rPr>
        <w:lastRenderedPageBreak/>
        <w:t>1. SESSÃO PÚBLICA DO PREGÃO ELETRONICO</w:t>
      </w:r>
      <w:bookmarkEnd w:id="5"/>
    </w:p>
    <w:p w14:paraId="597102D2" w14:textId="77777777" w:rsidR="008A0ABC" w:rsidRPr="005F4214" w:rsidRDefault="008A0ABC" w:rsidP="000539AB">
      <w:pPr>
        <w:pStyle w:val="PargrafodaLista"/>
        <w:numPr>
          <w:ilvl w:val="1"/>
          <w:numId w:val="2"/>
        </w:numPr>
        <w:tabs>
          <w:tab w:val="left" w:pos="426"/>
        </w:tabs>
        <w:autoSpaceDE w:val="0"/>
        <w:autoSpaceDN w:val="0"/>
        <w:adjustRightInd w:val="0"/>
        <w:ind w:left="0" w:firstLine="0"/>
        <w:jc w:val="both"/>
        <w:rPr>
          <w:rFonts w:asciiTheme="minorHAnsi" w:hAnsiTheme="minorHAnsi" w:cstheme="minorHAnsi"/>
          <w:sz w:val="24"/>
          <w:szCs w:val="24"/>
        </w:rPr>
      </w:pPr>
      <w:r w:rsidRPr="005F4214">
        <w:rPr>
          <w:rFonts w:asciiTheme="minorHAnsi" w:hAnsiTheme="minorHAnsi" w:cstheme="minorHAnsi"/>
          <w:sz w:val="24"/>
          <w:szCs w:val="24"/>
        </w:rPr>
        <w:t xml:space="preserve">Na data, horário e endereço eletrônico abaixo indicado far-se-á a abertura da sessão pública de pregão eletrônico, por meio de Sistema Eletrônico COMPRASNET. </w:t>
      </w:r>
    </w:p>
    <w:p w14:paraId="5F860F80" w14:textId="77777777" w:rsidR="008A0ABC" w:rsidRPr="005F4214" w:rsidRDefault="008A0ABC" w:rsidP="000539AB">
      <w:pPr>
        <w:pStyle w:val="PargrafodaLista"/>
        <w:tabs>
          <w:tab w:val="left" w:pos="426"/>
        </w:tabs>
        <w:autoSpaceDE w:val="0"/>
        <w:autoSpaceDN w:val="0"/>
        <w:adjustRightInd w:val="0"/>
        <w:ind w:left="0"/>
        <w:jc w:val="both"/>
        <w:rPr>
          <w:rFonts w:asciiTheme="minorHAnsi" w:hAnsiTheme="minorHAnsi" w:cstheme="minorHAnsi"/>
          <w:sz w:val="24"/>
          <w:szCs w:val="24"/>
        </w:rPr>
      </w:pPr>
    </w:p>
    <w:p w14:paraId="350D79D7" w14:textId="342C4418" w:rsidR="008A0ABC" w:rsidRPr="005F4214" w:rsidRDefault="008A0ABC" w:rsidP="00CE4ABA">
      <w:pPr>
        <w:pStyle w:val="PargrafodaLista"/>
        <w:tabs>
          <w:tab w:val="left" w:pos="426"/>
        </w:tabs>
        <w:autoSpaceDE w:val="0"/>
        <w:autoSpaceDN w:val="0"/>
        <w:adjustRightInd w:val="0"/>
        <w:ind w:left="0"/>
        <w:jc w:val="both"/>
        <w:rPr>
          <w:rFonts w:asciiTheme="minorHAnsi" w:hAnsiTheme="minorHAnsi" w:cstheme="minorHAnsi"/>
          <w:sz w:val="24"/>
          <w:szCs w:val="24"/>
        </w:rPr>
      </w:pPr>
      <w:r w:rsidRPr="005F4214">
        <w:rPr>
          <w:rFonts w:asciiTheme="minorHAnsi" w:hAnsiTheme="minorHAnsi" w:cstheme="minorHAnsi"/>
          <w:sz w:val="24"/>
          <w:szCs w:val="24"/>
        </w:rPr>
        <w:t xml:space="preserve">DIA: </w:t>
      </w:r>
      <w:r w:rsidR="005F4214" w:rsidRPr="005F4214">
        <w:rPr>
          <w:rFonts w:asciiTheme="minorHAnsi" w:hAnsiTheme="minorHAnsi" w:cstheme="minorHAnsi"/>
          <w:sz w:val="24"/>
          <w:szCs w:val="24"/>
        </w:rPr>
        <w:t>23 de agosto</w:t>
      </w:r>
      <w:r w:rsidRPr="005F4214">
        <w:rPr>
          <w:rFonts w:asciiTheme="minorHAnsi" w:hAnsiTheme="minorHAnsi" w:cstheme="minorHAnsi"/>
          <w:sz w:val="24"/>
          <w:szCs w:val="24"/>
        </w:rPr>
        <w:t xml:space="preserve"> de 202</w:t>
      </w:r>
      <w:r w:rsidR="00004D0C" w:rsidRPr="005F4214">
        <w:rPr>
          <w:rFonts w:asciiTheme="minorHAnsi" w:hAnsiTheme="minorHAnsi" w:cstheme="minorHAnsi"/>
          <w:sz w:val="24"/>
          <w:szCs w:val="24"/>
        </w:rPr>
        <w:t>1</w:t>
      </w:r>
      <w:r w:rsidRPr="005F4214">
        <w:rPr>
          <w:rFonts w:asciiTheme="minorHAnsi" w:hAnsiTheme="minorHAnsi" w:cstheme="minorHAnsi"/>
          <w:sz w:val="24"/>
          <w:szCs w:val="24"/>
        </w:rPr>
        <w:t xml:space="preserve"> </w:t>
      </w:r>
    </w:p>
    <w:p w14:paraId="61080CDD" w14:textId="3C7B0CAC" w:rsidR="008A0ABC" w:rsidRPr="005F4214" w:rsidRDefault="008A0ABC" w:rsidP="00CE4ABA">
      <w:pPr>
        <w:pStyle w:val="PargrafodaLista"/>
        <w:tabs>
          <w:tab w:val="left" w:pos="426"/>
        </w:tabs>
        <w:autoSpaceDE w:val="0"/>
        <w:autoSpaceDN w:val="0"/>
        <w:adjustRightInd w:val="0"/>
        <w:ind w:left="0"/>
        <w:jc w:val="both"/>
        <w:rPr>
          <w:rFonts w:asciiTheme="minorHAnsi" w:hAnsiTheme="minorHAnsi" w:cstheme="minorHAnsi"/>
          <w:sz w:val="24"/>
          <w:szCs w:val="24"/>
        </w:rPr>
      </w:pPr>
      <w:r w:rsidRPr="005F4214">
        <w:rPr>
          <w:rFonts w:asciiTheme="minorHAnsi" w:hAnsiTheme="minorHAnsi" w:cstheme="minorHAnsi"/>
          <w:sz w:val="24"/>
          <w:szCs w:val="24"/>
        </w:rPr>
        <w:t xml:space="preserve">HORÁRIO: </w:t>
      </w:r>
      <w:r w:rsidR="005F4214" w:rsidRPr="005F4214">
        <w:rPr>
          <w:rFonts w:asciiTheme="minorHAnsi" w:hAnsiTheme="minorHAnsi" w:cstheme="minorHAnsi"/>
          <w:sz w:val="24"/>
          <w:szCs w:val="24"/>
        </w:rPr>
        <w:t>14</w:t>
      </w:r>
      <w:r w:rsidRPr="005F4214">
        <w:rPr>
          <w:rFonts w:asciiTheme="minorHAnsi" w:hAnsiTheme="minorHAnsi" w:cstheme="minorHAnsi"/>
          <w:sz w:val="24"/>
          <w:szCs w:val="24"/>
        </w:rPr>
        <w:t xml:space="preserve">:00h (horário de Brasília/DF) </w:t>
      </w:r>
    </w:p>
    <w:p w14:paraId="0CE2595F" w14:textId="77777777" w:rsidR="008A0ABC" w:rsidRPr="005F4214" w:rsidRDefault="008A0ABC" w:rsidP="00CE4ABA">
      <w:pPr>
        <w:pStyle w:val="PargrafodaLista"/>
        <w:tabs>
          <w:tab w:val="left" w:pos="426"/>
        </w:tabs>
        <w:autoSpaceDE w:val="0"/>
        <w:autoSpaceDN w:val="0"/>
        <w:adjustRightInd w:val="0"/>
        <w:ind w:left="0"/>
        <w:jc w:val="both"/>
        <w:rPr>
          <w:rFonts w:asciiTheme="minorHAnsi" w:hAnsiTheme="minorHAnsi" w:cstheme="minorHAnsi"/>
          <w:sz w:val="24"/>
          <w:szCs w:val="24"/>
        </w:rPr>
      </w:pPr>
      <w:r w:rsidRPr="005F4214">
        <w:rPr>
          <w:rFonts w:asciiTheme="minorHAnsi" w:hAnsiTheme="minorHAnsi" w:cstheme="minorHAnsi"/>
          <w:sz w:val="24"/>
          <w:szCs w:val="24"/>
        </w:rPr>
        <w:t xml:space="preserve">ENDEREÇO ELETRÔNICO: </w:t>
      </w:r>
      <w:hyperlink r:id="rId12" w:history="1">
        <w:r w:rsidRPr="005F4214">
          <w:rPr>
            <w:rStyle w:val="Hyperlink"/>
            <w:rFonts w:asciiTheme="minorHAnsi" w:hAnsiTheme="minorHAnsi" w:cstheme="minorHAnsi"/>
            <w:sz w:val="24"/>
            <w:szCs w:val="24"/>
          </w:rPr>
          <w:t>www.comprasgovernamentais.gov.br</w:t>
        </w:r>
      </w:hyperlink>
      <w:r w:rsidRPr="005F4214">
        <w:rPr>
          <w:rFonts w:asciiTheme="minorHAnsi" w:hAnsiTheme="minorHAnsi" w:cstheme="minorHAnsi"/>
          <w:sz w:val="24"/>
          <w:szCs w:val="24"/>
        </w:rPr>
        <w:t xml:space="preserve"> </w:t>
      </w:r>
    </w:p>
    <w:p w14:paraId="628B583E" w14:textId="4048BBAC" w:rsidR="008A0ABC" w:rsidRPr="005F4214" w:rsidRDefault="008A0ABC" w:rsidP="00CE4ABA">
      <w:pPr>
        <w:pStyle w:val="PargrafodaLista"/>
        <w:tabs>
          <w:tab w:val="left" w:pos="426"/>
        </w:tabs>
        <w:ind w:left="0"/>
        <w:jc w:val="both"/>
        <w:rPr>
          <w:rFonts w:asciiTheme="minorHAnsi" w:hAnsiTheme="minorHAnsi" w:cstheme="minorHAnsi"/>
          <w:sz w:val="24"/>
          <w:szCs w:val="24"/>
        </w:rPr>
      </w:pPr>
      <w:r w:rsidRPr="005F4214">
        <w:rPr>
          <w:rFonts w:asciiTheme="minorHAnsi" w:hAnsiTheme="minorHAnsi" w:cstheme="minorHAnsi"/>
          <w:sz w:val="24"/>
          <w:szCs w:val="24"/>
        </w:rPr>
        <w:t xml:space="preserve">Pregoeira: </w:t>
      </w:r>
      <w:r w:rsidR="005F4214" w:rsidRPr="005F4214">
        <w:rPr>
          <w:rFonts w:asciiTheme="minorHAnsi" w:hAnsiTheme="minorHAnsi" w:cstheme="minorHAnsi"/>
          <w:sz w:val="22"/>
          <w:szCs w:val="22"/>
        </w:rPr>
        <w:t xml:space="preserve">ANNA PAULA PELIZER designada pela Portaria 0851/2020/DPG, disponibilizado em 09/09/2020, </w:t>
      </w:r>
      <w:r w:rsidR="005F4214" w:rsidRPr="005F4214">
        <w:rPr>
          <w:rFonts w:asciiTheme="minorHAnsi" w:hAnsiTheme="minorHAnsi" w:cstheme="minorHAnsi"/>
          <w:b/>
          <w:bCs/>
          <w:sz w:val="22"/>
          <w:szCs w:val="22"/>
        </w:rPr>
        <w:t>ou</w:t>
      </w:r>
      <w:r w:rsidR="005F4214" w:rsidRPr="005F4214">
        <w:rPr>
          <w:rFonts w:asciiTheme="minorHAnsi" w:hAnsiTheme="minorHAnsi" w:cstheme="minorHAnsi"/>
          <w:sz w:val="22"/>
          <w:szCs w:val="22"/>
        </w:rPr>
        <w:t xml:space="preserve"> JULIANA MOIMAZ FERRAZ designada pela Portaria 0851/2020/DPG, disponibilizado em 09/09/2020 que terá atribuição de decidir sobre todos os atos relativos </w:t>
      </w:r>
      <w:proofErr w:type="gramStart"/>
      <w:r w:rsidR="005F4214" w:rsidRPr="005F4214">
        <w:rPr>
          <w:rFonts w:asciiTheme="minorHAnsi" w:hAnsiTheme="minorHAnsi" w:cstheme="minorHAnsi"/>
          <w:sz w:val="22"/>
          <w:szCs w:val="22"/>
        </w:rPr>
        <w:t>a</w:t>
      </w:r>
      <w:proofErr w:type="gramEnd"/>
      <w:r w:rsidR="005F4214" w:rsidRPr="005F4214">
        <w:rPr>
          <w:rFonts w:asciiTheme="minorHAnsi" w:hAnsiTheme="minorHAnsi" w:cstheme="minorHAnsi"/>
          <w:sz w:val="22"/>
          <w:szCs w:val="22"/>
        </w:rPr>
        <w:t xml:space="preserve"> sessão.</w:t>
      </w:r>
    </w:p>
    <w:p w14:paraId="258FCE6C" w14:textId="5FDA394F" w:rsidR="008A0ABC" w:rsidRPr="005F4214" w:rsidRDefault="008A0ABC" w:rsidP="00CE4ABA">
      <w:pPr>
        <w:pStyle w:val="PargrafodaLista"/>
        <w:numPr>
          <w:ilvl w:val="1"/>
          <w:numId w:val="2"/>
        </w:numPr>
        <w:tabs>
          <w:tab w:val="left" w:pos="426"/>
        </w:tabs>
        <w:autoSpaceDE w:val="0"/>
        <w:autoSpaceDN w:val="0"/>
        <w:adjustRightInd w:val="0"/>
        <w:ind w:left="0" w:firstLine="0"/>
        <w:jc w:val="both"/>
        <w:rPr>
          <w:rFonts w:asciiTheme="minorHAnsi" w:hAnsiTheme="minorHAnsi" w:cstheme="minorHAnsi"/>
          <w:sz w:val="24"/>
          <w:szCs w:val="24"/>
        </w:rPr>
      </w:pPr>
      <w:r w:rsidRPr="005F4214">
        <w:rPr>
          <w:rFonts w:asciiTheme="minorHAnsi" w:hAnsiTheme="minorHAnsi" w:cstheme="minorHAnsi"/>
          <w:sz w:val="24"/>
          <w:szCs w:val="24"/>
        </w:rPr>
        <w:t>Não havendo expediente ou ocorrendo qualquer fato superveniente que impeça a realização do certame na data marcada, a sessão será remarcada automaticamente e terá início somente após comunicação via sistema.</w:t>
      </w:r>
    </w:p>
    <w:p w14:paraId="51D5859B" w14:textId="77777777" w:rsidR="00CE4ABA" w:rsidRPr="005F4214" w:rsidRDefault="00CE4ABA" w:rsidP="00CE4ABA">
      <w:pPr>
        <w:pStyle w:val="PargrafodaLista"/>
        <w:tabs>
          <w:tab w:val="left" w:pos="426"/>
        </w:tabs>
        <w:autoSpaceDE w:val="0"/>
        <w:autoSpaceDN w:val="0"/>
        <w:adjustRightInd w:val="0"/>
        <w:ind w:left="0"/>
        <w:jc w:val="both"/>
        <w:rPr>
          <w:rFonts w:asciiTheme="minorHAnsi" w:hAnsiTheme="minorHAnsi" w:cstheme="minorHAnsi"/>
          <w:sz w:val="24"/>
          <w:szCs w:val="24"/>
        </w:rPr>
      </w:pPr>
    </w:p>
    <w:p w14:paraId="54BFFF5C" w14:textId="77777777" w:rsidR="007A425C" w:rsidRPr="005F4214" w:rsidRDefault="007A425C" w:rsidP="000539AB">
      <w:pPr>
        <w:pStyle w:val="Ttulo1"/>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jc w:val="center"/>
        <w:rPr>
          <w:rFonts w:asciiTheme="minorHAnsi" w:eastAsia="Batang" w:hAnsiTheme="minorHAnsi" w:cstheme="minorHAnsi"/>
          <w:bCs w:val="0"/>
          <w:sz w:val="24"/>
          <w:szCs w:val="24"/>
        </w:rPr>
      </w:pPr>
      <w:bookmarkStart w:id="6" w:name="_Toc51763160"/>
      <w:r w:rsidRPr="005F4214">
        <w:rPr>
          <w:rFonts w:asciiTheme="minorHAnsi" w:eastAsia="Batang" w:hAnsiTheme="minorHAnsi" w:cstheme="minorHAnsi"/>
          <w:bCs w:val="0"/>
          <w:sz w:val="24"/>
          <w:szCs w:val="24"/>
        </w:rPr>
        <w:t>2. OBJETO</w:t>
      </w:r>
      <w:bookmarkEnd w:id="6"/>
    </w:p>
    <w:p w14:paraId="64B456F8" w14:textId="0ED2207E" w:rsidR="007A425C" w:rsidRPr="005F4214" w:rsidRDefault="007A425C" w:rsidP="000539AB">
      <w:pPr>
        <w:jc w:val="both"/>
        <w:rPr>
          <w:rFonts w:asciiTheme="minorHAnsi" w:eastAsia="Batang" w:hAnsiTheme="minorHAnsi" w:cstheme="minorHAnsi"/>
          <w:b/>
          <w:sz w:val="24"/>
          <w:szCs w:val="24"/>
        </w:rPr>
      </w:pPr>
      <w:r w:rsidRPr="005F4214">
        <w:rPr>
          <w:rFonts w:asciiTheme="minorHAnsi" w:eastAsia="Batang" w:hAnsiTheme="minorHAnsi" w:cstheme="minorHAnsi"/>
          <w:b/>
          <w:sz w:val="24"/>
          <w:szCs w:val="24"/>
        </w:rPr>
        <w:t>2.1.</w:t>
      </w:r>
      <w:r w:rsidR="00202AA1" w:rsidRPr="005F4214">
        <w:rPr>
          <w:rFonts w:asciiTheme="minorHAnsi" w:eastAsia="Batang" w:hAnsiTheme="minorHAnsi" w:cstheme="minorHAnsi"/>
          <w:b/>
          <w:sz w:val="24"/>
          <w:szCs w:val="24"/>
        </w:rPr>
        <w:t xml:space="preserve"> </w:t>
      </w:r>
      <w:r w:rsidRPr="005F4214">
        <w:rPr>
          <w:rFonts w:asciiTheme="minorHAnsi" w:hAnsiTheme="minorHAnsi" w:cstheme="minorHAnsi"/>
          <w:b/>
          <w:sz w:val="24"/>
          <w:szCs w:val="24"/>
        </w:rPr>
        <w:t xml:space="preserve">CONTRATAÇÃO DE EMPRESA ESPECIALIZADA </w:t>
      </w:r>
      <w:r w:rsidR="00915B57" w:rsidRPr="005F4214">
        <w:rPr>
          <w:rFonts w:asciiTheme="minorHAnsi" w:hAnsiTheme="minorHAnsi" w:cstheme="minorHAnsi"/>
          <w:b/>
          <w:sz w:val="24"/>
          <w:szCs w:val="24"/>
        </w:rPr>
        <w:t>NA PRESTAÇÃO DE SERVIÇOS DE SEGURO CONTRA INCÊNDIOS, RAIOS, EXPLOSÕES, ROUBOS, FURTOS E DANOS DE REGISTROS ELÉTRICOS E ELETRÔNICOS, PARA OS IMÓVEIS PERTENCENTES À DEFENSORIA PÚBLICA DO ESTADO DE MATO GROSSO, BEM COMO PARA OS SEUS BENS PATRIMONIAIS</w:t>
      </w:r>
      <w:r w:rsidRPr="005F4214">
        <w:rPr>
          <w:rFonts w:asciiTheme="minorHAnsi" w:hAnsiTheme="minorHAnsi" w:cstheme="minorHAnsi"/>
          <w:b/>
          <w:sz w:val="24"/>
          <w:szCs w:val="24"/>
        </w:rPr>
        <w:t xml:space="preserve">, </w:t>
      </w:r>
      <w:r w:rsidRPr="005F4214">
        <w:rPr>
          <w:rFonts w:asciiTheme="minorHAnsi" w:eastAsia="Batang" w:hAnsiTheme="minorHAnsi" w:cstheme="minorHAnsi"/>
          <w:b/>
          <w:sz w:val="24"/>
          <w:szCs w:val="24"/>
        </w:rPr>
        <w:t>CONFORME AS ESPECIFICAÇÕES CONSTANTES NESTE INTRUMENTO CONVOCATÓRIO E SEUS ANEXOS.</w:t>
      </w:r>
    </w:p>
    <w:p w14:paraId="49926C19" w14:textId="320C9FE8" w:rsidR="00E11BF2" w:rsidRPr="005F4214" w:rsidRDefault="00E11BF2" w:rsidP="000539AB">
      <w:pPr>
        <w:jc w:val="both"/>
        <w:rPr>
          <w:rFonts w:asciiTheme="minorHAnsi" w:hAnsiTheme="minorHAnsi" w:cstheme="minorHAnsi"/>
          <w:sz w:val="24"/>
          <w:szCs w:val="24"/>
        </w:rPr>
      </w:pPr>
      <w:r w:rsidRPr="005F4214">
        <w:rPr>
          <w:rFonts w:asciiTheme="minorHAnsi" w:hAnsiTheme="minorHAnsi" w:cstheme="minorHAnsi"/>
          <w:b/>
          <w:bCs/>
          <w:sz w:val="24"/>
          <w:szCs w:val="24"/>
        </w:rPr>
        <w:t>2.1.1.</w:t>
      </w:r>
      <w:r w:rsidRPr="005F4214">
        <w:rPr>
          <w:rFonts w:asciiTheme="minorHAnsi" w:hAnsiTheme="minorHAnsi" w:cstheme="minorHAnsi"/>
          <w:sz w:val="24"/>
          <w:szCs w:val="24"/>
        </w:rPr>
        <w:t xml:space="preserve"> A licitação será dividida em </w:t>
      </w:r>
      <w:r w:rsidR="00914AAB" w:rsidRPr="005F4214">
        <w:rPr>
          <w:rFonts w:asciiTheme="minorHAnsi" w:hAnsiTheme="minorHAnsi" w:cstheme="minorHAnsi"/>
          <w:sz w:val="24"/>
          <w:szCs w:val="24"/>
        </w:rPr>
        <w:t>ITEM</w:t>
      </w:r>
      <w:r w:rsidRPr="005F4214">
        <w:rPr>
          <w:rFonts w:asciiTheme="minorHAnsi" w:hAnsiTheme="minorHAnsi" w:cstheme="minorHAnsi"/>
          <w:sz w:val="24"/>
          <w:szCs w:val="24"/>
        </w:rPr>
        <w:t xml:space="preserve">, conforme tabela constante do Termo de Referência, facultando-se ao licitante a participação em quantos itens </w:t>
      </w:r>
      <w:r w:rsidR="00915B57" w:rsidRPr="005F4214">
        <w:rPr>
          <w:rFonts w:asciiTheme="minorHAnsi" w:hAnsiTheme="minorHAnsi" w:cstheme="minorHAnsi"/>
          <w:sz w:val="24"/>
          <w:szCs w:val="24"/>
        </w:rPr>
        <w:t>forem de seu interesse.</w:t>
      </w:r>
    </w:p>
    <w:p w14:paraId="1149D021" w14:textId="77777777" w:rsidR="00E11BF2" w:rsidRPr="005F4214" w:rsidRDefault="00E11BF2" w:rsidP="000539AB">
      <w:pPr>
        <w:jc w:val="both"/>
        <w:rPr>
          <w:rFonts w:asciiTheme="minorHAnsi" w:hAnsiTheme="minorHAnsi" w:cstheme="minorHAnsi"/>
          <w:sz w:val="24"/>
          <w:szCs w:val="24"/>
        </w:rPr>
      </w:pPr>
      <w:r w:rsidRPr="005F4214">
        <w:rPr>
          <w:rFonts w:asciiTheme="minorHAnsi" w:hAnsiTheme="minorHAnsi" w:cstheme="minorHAnsi"/>
          <w:b/>
          <w:bCs/>
          <w:sz w:val="24"/>
          <w:szCs w:val="24"/>
        </w:rPr>
        <w:t>2.1.2.</w:t>
      </w:r>
      <w:r w:rsidRPr="005F4214">
        <w:rPr>
          <w:rFonts w:asciiTheme="minorHAnsi" w:hAnsiTheme="minorHAnsi" w:cstheme="minorHAnsi"/>
          <w:sz w:val="24"/>
          <w:szCs w:val="24"/>
        </w:rPr>
        <w:t xml:space="preserve"> 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57C23BAF" w14:textId="77777777" w:rsidR="00E11BF2" w:rsidRPr="005F4214" w:rsidRDefault="00E11BF2" w:rsidP="000539AB">
      <w:pPr>
        <w:ind w:left="426"/>
        <w:jc w:val="both"/>
        <w:rPr>
          <w:rFonts w:asciiTheme="minorHAnsi" w:hAnsiTheme="minorHAnsi" w:cstheme="minorHAnsi"/>
          <w:sz w:val="24"/>
          <w:szCs w:val="24"/>
        </w:rPr>
      </w:pPr>
    </w:p>
    <w:p w14:paraId="51787D2B" w14:textId="77777777" w:rsidR="00E11BF2" w:rsidRPr="005F4214" w:rsidRDefault="00E11BF2" w:rsidP="000539AB">
      <w:pPr>
        <w:pStyle w:val="PargrafodaLista"/>
        <w:numPr>
          <w:ilvl w:val="0"/>
          <w:numId w:val="3"/>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7" w:name="_Toc51763161"/>
      <w:bookmarkStart w:id="8" w:name="_Hlk30506285"/>
      <w:bookmarkStart w:id="9" w:name="_Hlk30510265"/>
      <w:bookmarkStart w:id="10" w:name="_Hlk30516651"/>
      <w:r w:rsidRPr="005F4214">
        <w:rPr>
          <w:rFonts w:asciiTheme="minorHAnsi" w:eastAsia="Batang" w:hAnsiTheme="minorHAnsi" w:cstheme="minorHAnsi"/>
          <w:b/>
          <w:sz w:val="24"/>
          <w:szCs w:val="24"/>
        </w:rPr>
        <w:t>DA ADESÃO À ATA DE REGISTRO DE PREÇOS</w:t>
      </w:r>
      <w:bookmarkEnd w:id="7"/>
    </w:p>
    <w:p w14:paraId="3F027B1B" w14:textId="77777777" w:rsidR="00762353" w:rsidRPr="005F4214" w:rsidRDefault="00762353" w:rsidP="00762353">
      <w:pPr>
        <w:pStyle w:val="PargrafodaLista"/>
        <w:tabs>
          <w:tab w:val="left" w:pos="0"/>
          <w:tab w:val="left" w:pos="284"/>
        </w:tabs>
        <w:ind w:left="0"/>
        <w:jc w:val="both"/>
        <w:rPr>
          <w:rFonts w:asciiTheme="minorHAnsi" w:hAnsiTheme="minorHAnsi" w:cstheme="minorHAnsi"/>
          <w:sz w:val="24"/>
          <w:szCs w:val="24"/>
        </w:rPr>
      </w:pPr>
      <w:bookmarkStart w:id="11" w:name="_Hlk64557304"/>
      <w:bookmarkEnd w:id="8"/>
      <w:r w:rsidRPr="005F4214">
        <w:rPr>
          <w:rFonts w:asciiTheme="minorHAnsi" w:hAnsiTheme="minorHAnsi" w:cstheme="minorHAnsi"/>
          <w:b/>
          <w:bCs/>
          <w:sz w:val="24"/>
          <w:szCs w:val="24"/>
        </w:rPr>
        <w:t>3.1.</w:t>
      </w:r>
      <w:r w:rsidRPr="005F4214">
        <w:rPr>
          <w:rFonts w:asciiTheme="minorHAnsi" w:hAnsiTheme="minorHAnsi" w:cstheme="minorHAnsi"/>
          <w:sz w:val="24"/>
          <w:szCs w:val="24"/>
        </w:rPr>
        <w:t xml:space="preserve"> A Defensoria Pública do Estado de Mato Grosso é o órgão gerenciador responsável pela condução do conjunto de procedimentos do certame para registro de preços e gerenciamento da Ata dele decorrente.</w:t>
      </w:r>
    </w:p>
    <w:p w14:paraId="5D3983A3" w14:textId="77777777" w:rsidR="00762353" w:rsidRPr="005F4214" w:rsidRDefault="00762353" w:rsidP="00762353">
      <w:pPr>
        <w:pStyle w:val="PargrafodaLista"/>
        <w:tabs>
          <w:tab w:val="left" w:pos="0"/>
          <w:tab w:val="left" w:pos="284"/>
        </w:tabs>
        <w:ind w:left="0"/>
        <w:jc w:val="both"/>
        <w:rPr>
          <w:rFonts w:asciiTheme="minorHAnsi" w:hAnsiTheme="minorHAnsi" w:cstheme="minorHAnsi"/>
          <w:sz w:val="24"/>
          <w:szCs w:val="24"/>
        </w:rPr>
      </w:pPr>
      <w:r w:rsidRPr="005F4214">
        <w:rPr>
          <w:rFonts w:asciiTheme="minorHAnsi" w:hAnsiTheme="minorHAnsi" w:cstheme="minorHAnsi"/>
          <w:b/>
          <w:bCs/>
          <w:sz w:val="24"/>
          <w:szCs w:val="24"/>
        </w:rPr>
        <w:t>3.2.</w:t>
      </w:r>
      <w:r w:rsidRPr="005F4214">
        <w:rPr>
          <w:rFonts w:asciiTheme="minorHAnsi" w:hAnsiTheme="minorHAnsi" w:cstheme="minorHAnsi"/>
          <w:sz w:val="24"/>
          <w:szCs w:val="24"/>
        </w:rPr>
        <w:t xml:space="preserve"> Poderá utilizar-se da Ata de Registro de Preços qualquer órgão ou entidade da Administração Pública que não tenha participado do certame, mediante prévia consulta ao órgão gerenciador, respeitadas, no que couber, as condições e as regras estabelecidas na Lei nº 8.666/1993, Decreto nº 7.892/2013, e Decreto Estadual n° 840/2002.</w:t>
      </w:r>
    </w:p>
    <w:p w14:paraId="027BF356" w14:textId="77777777" w:rsidR="00762353" w:rsidRPr="005F4214" w:rsidRDefault="00762353" w:rsidP="00762353">
      <w:pPr>
        <w:pStyle w:val="PargrafodaLista"/>
        <w:shd w:val="clear" w:color="auto" w:fill="FFFFFF"/>
        <w:tabs>
          <w:tab w:val="left" w:pos="284"/>
        </w:tabs>
        <w:ind w:left="0"/>
        <w:jc w:val="both"/>
        <w:rPr>
          <w:rFonts w:asciiTheme="minorHAnsi" w:hAnsiTheme="minorHAnsi" w:cstheme="minorHAnsi"/>
          <w:sz w:val="24"/>
          <w:szCs w:val="24"/>
        </w:rPr>
      </w:pPr>
      <w:r w:rsidRPr="005F4214">
        <w:rPr>
          <w:rFonts w:asciiTheme="minorHAnsi" w:hAnsiTheme="minorHAnsi" w:cstheme="minorHAnsi"/>
          <w:b/>
          <w:bCs/>
          <w:sz w:val="24"/>
          <w:szCs w:val="24"/>
        </w:rPr>
        <w:t>3.3.</w:t>
      </w:r>
      <w:r w:rsidRPr="005F4214">
        <w:rPr>
          <w:rFonts w:asciiTheme="minorHAnsi" w:hAnsiTheme="minorHAnsi" w:cstheme="minorHAnsi"/>
          <w:sz w:val="24"/>
          <w:szCs w:val="24"/>
        </w:rPr>
        <w:t xml:space="preserve"> As aquisição ou contratações, mediante adesão de ata de registro de preços, não poderão exceder a 100% do quantitativo, observado o limite do quíntuplo do item, em atenção ao art. 75, § 4º e 5º do Decreto Estadual n.º 840/2017;</w:t>
      </w:r>
    </w:p>
    <w:p w14:paraId="6832EC07" w14:textId="77777777" w:rsidR="00762353" w:rsidRPr="005F4214" w:rsidRDefault="00762353" w:rsidP="00762353">
      <w:pPr>
        <w:pStyle w:val="PargrafodaLista"/>
        <w:tabs>
          <w:tab w:val="left" w:pos="0"/>
          <w:tab w:val="left" w:pos="284"/>
        </w:tabs>
        <w:ind w:left="0"/>
        <w:jc w:val="both"/>
        <w:rPr>
          <w:rFonts w:asciiTheme="minorHAnsi" w:hAnsiTheme="minorHAnsi" w:cstheme="minorHAnsi"/>
          <w:sz w:val="24"/>
          <w:szCs w:val="24"/>
        </w:rPr>
      </w:pPr>
      <w:r w:rsidRPr="005F4214">
        <w:rPr>
          <w:rFonts w:asciiTheme="minorHAnsi" w:hAnsiTheme="minorHAnsi" w:cstheme="minorHAnsi"/>
          <w:b/>
          <w:bCs/>
          <w:sz w:val="24"/>
          <w:szCs w:val="24"/>
        </w:rPr>
        <w:t>3.4.</w:t>
      </w:r>
      <w:r w:rsidRPr="005F4214">
        <w:rPr>
          <w:rFonts w:asciiTheme="minorHAnsi" w:hAnsiTheme="minorHAnsi" w:cstheme="minorHAnsi"/>
          <w:sz w:val="24"/>
          <w:szCs w:val="24"/>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0495B4D2" w14:textId="77777777" w:rsidR="00762353" w:rsidRPr="005F4214" w:rsidRDefault="00762353" w:rsidP="00762353">
      <w:pPr>
        <w:pStyle w:val="PargrafodaLista"/>
        <w:tabs>
          <w:tab w:val="left" w:pos="0"/>
          <w:tab w:val="left" w:pos="284"/>
        </w:tabs>
        <w:ind w:left="0"/>
        <w:jc w:val="both"/>
        <w:rPr>
          <w:rFonts w:asciiTheme="minorHAnsi" w:hAnsiTheme="minorHAnsi" w:cstheme="minorHAnsi"/>
          <w:sz w:val="24"/>
          <w:szCs w:val="24"/>
        </w:rPr>
      </w:pPr>
      <w:r w:rsidRPr="005F4214">
        <w:rPr>
          <w:rFonts w:asciiTheme="minorHAnsi" w:hAnsiTheme="minorHAnsi" w:cstheme="minorHAnsi"/>
          <w:b/>
          <w:bCs/>
          <w:sz w:val="24"/>
          <w:szCs w:val="24"/>
        </w:rPr>
        <w:t>3.5.</w:t>
      </w:r>
      <w:r w:rsidRPr="005F4214">
        <w:rPr>
          <w:rFonts w:asciiTheme="minorHAnsi" w:hAnsiTheme="minorHAnsi" w:cstheme="minorHAnsi"/>
          <w:sz w:val="24"/>
          <w:szCs w:val="24"/>
        </w:rPr>
        <w:t xml:space="preserve"> As adesões à ata de registro de preços são limitadas a quantidade que a lei vigente permitir.</w:t>
      </w:r>
    </w:p>
    <w:p w14:paraId="7E469275" w14:textId="77777777" w:rsidR="00762353" w:rsidRPr="005F4214" w:rsidRDefault="00762353" w:rsidP="00762353">
      <w:pPr>
        <w:pStyle w:val="PargrafodaLista"/>
        <w:tabs>
          <w:tab w:val="left" w:pos="0"/>
          <w:tab w:val="left" w:pos="284"/>
        </w:tabs>
        <w:ind w:left="0"/>
        <w:jc w:val="both"/>
        <w:rPr>
          <w:rFonts w:asciiTheme="minorHAnsi" w:hAnsiTheme="minorHAnsi" w:cstheme="minorHAnsi"/>
          <w:sz w:val="24"/>
          <w:szCs w:val="24"/>
        </w:rPr>
      </w:pPr>
      <w:r w:rsidRPr="005F4214">
        <w:rPr>
          <w:rFonts w:asciiTheme="minorHAnsi" w:hAnsiTheme="minorHAnsi" w:cstheme="minorHAnsi"/>
          <w:b/>
          <w:bCs/>
          <w:sz w:val="24"/>
          <w:szCs w:val="24"/>
        </w:rPr>
        <w:lastRenderedPageBreak/>
        <w:t>3.6.</w:t>
      </w:r>
      <w:r w:rsidRPr="005F4214">
        <w:rPr>
          <w:rFonts w:asciiTheme="minorHAnsi" w:hAnsiTheme="minorHAnsi" w:cstheme="minorHAnsi"/>
          <w:sz w:val="24"/>
          <w:szCs w:val="24"/>
        </w:rPr>
        <w:t xml:space="preserve"> Após a autorização do órgão gerenciador, o órgão não participante deverá efetivar a aquisição ou contratação solicitada em até 90 (noventa) dias, observado o prazo de vigência da Ata de Registro de Preços. </w:t>
      </w:r>
    </w:p>
    <w:p w14:paraId="746D9F37" w14:textId="77777777" w:rsidR="00762353" w:rsidRPr="005F4214" w:rsidRDefault="00762353" w:rsidP="00762353">
      <w:pPr>
        <w:pStyle w:val="PargrafodaLista"/>
        <w:tabs>
          <w:tab w:val="left" w:pos="0"/>
          <w:tab w:val="left" w:pos="284"/>
          <w:tab w:val="left" w:pos="426"/>
        </w:tabs>
        <w:ind w:left="0"/>
        <w:jc w:val="both"/>
        <w:rPr>
          <w:rFonts w:asciiTheme="minorHAnsi" w:hAnsiTheme="minorHAnsi" w:cstheme="minorHAnsi"/>
          <w:sz w:val="24"/>
          <w:szCs w:val="24"/>
        </w:rPr>
      </w:pPr>
      <w:r w:rsidRPr="005F4214">
        <w:rPr>
          <w:rFonts w:asciiTheme="minorHAnsi" w:hAnsiTheme="minorHAnsi" w:cstheme="minorHAnsi"/>
          <w:b/>
          <w:bCs/>
          <w:sz w:val="24"/>
          <w:szCs w:val="24"/>
        </w:rPr>
        <w:t>3.7.</w:t>
      </w:r>
      <w:r w:rsidRPr="005F4214">
        <w:rPr>
          <w:rFonts w:asciiTheme="minorHAnsi" w:hAnsiTheme="minorHAnsi" w:cstheme="minorHAnsi"/>
          <w:sz w:val="24"/>
          <w:szCs w:val="24"/>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bookmarkEnd w:id="11"/>
    <w:p w14:paraId="78802D90" w14:textId="77777777" w:rsidR="00E11BF2" w:rsidRPr="005F4214" w:rsidRDefault="00E11BF2" w:rsidP="000539AB">
      <w:pPr>
        <w:tabs>
          <w:tab w:val="left" w:pos="426"/>
        </w:tabs>
        <w:jc w:val="both"/>
        <w:rPr>
          <w:rFonts w:asciiTheme="minorHAnsi" w:hAnsiTheme="minorHAnsi" w:cstheme="minorHAnsi"/>
          <w:color w:val="FF0000"/>
          <w:sz w:val="24"/>
          <w:szCs w:val="24"/>
        </w:rPr>
      </w:pPr>
    </w:p>
    <w:p w14:paraId="6860EDE3" w14:textId="77777777" w:rsidR="00E11BF2" w:rsidRPr="005F4214" w:rsidRDefault="00E11BF2" w:rsidP="000539AB">
      <w:pPr>
        <w:pStyle w:val="PargrafodaLista"/>
        <w:numPr>
          <w:ilvl w:val="0"/>
          <w:numId w:val="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12" w:name="_Toc51763162"/>
      <w:bookmarkStart w:id="13" w:name="_Hlk30506328"/>
      <w:r w:rsidRPr="005F4214">
        <w:rPr>
          <w:rFonts w:asciiTheme="minorHAnsi" w:eastAsia="Batang" w:hAnsiTheme="minorHAnsi" w:cstheme="minorHAnsi"/>
          <w:b/>
          <w:sz w:val="24"/>
          <w:szCs w:val="24"/>
        </w:rPr>
        <w:t>DO CREDENCIAMENTO</w:t>
      </w:r>
      <w:bookmarkEnd w:id="12"/>
    </w:p>
    <w:p w14:paraId="699311FA" w14:textId="77777777" w:rsidR="00E11BF2" w:rsidRPr="005F4214" w:rsidRDefault="00E11BF2" w:rsidP="000539AB">
      <w:pPr>
        <w:pStyle w:val="PargrafodaLista"/>
        <w:numPr>
          <w:ilvl w:val="1"/>
          <w:numId w:val="4"/>
        </w:numPr>
        <w:tabs>
          <w:tab w:val="left" w:pos="426"/>
        </w:tabs>
        <w:ind w:left="0" w:firstLine="0"/>
        <w:contextualSpacing w:val="0"/>
        <w:jc w:val="both"/>
        <w:rPr>
          <w:rFonts w:asciiTheme="minorHAnsi" w:hAnsiTheme="minorHAnsi" w:cstheme="minorHAnsi"/>
          <w:bCs/>
          <w:iCs/>
          <w:color w:val="000000"/>
          <w:sz w:val="24"/>
          <w:szCs w:val="24"/>
        </w:rPr>
      </w:pPr>
      <w:r w:rsidRPr="005F4214">
        <w:rPr>
          <w:rFonts w:asciiTheme="minorHAnsi" w:hAnsiTheme="minorHAnsi" w:cstheme="minorHAnsi"/>
          <w:bCs/>
          <w:iCs/>
          <w:color w:val="000000"/>
          <w:sz w:val="24"/>
          <w:szCs w:val="24"/>
        </w:rPr>
        <w:t>O Credenciamento é o nível básico do registro cadastral no SICAF, que permite a participação dos interessados na modalidade licitatória Pregão, em sua forma eletrônica.</w:t>
      </w:r>
    </w:p>
    <w:p w14:paraId="4A258EF8" w14:textId="77777777" w:rsidR="00E11BF2" w:rsidRPr="005F4214" w:rsidRDefault="00E11BF2" w:rsidP="000539AB">
      <w:pPr>
        <w:pStyle w:val="PargrafodaLista"/>
        <w:numPr>
          <w:ilvl w:val="1"/>
          <w:numId w:val="4"/>
        </w:numPr>
        <w:tabs>
          <w:tab w:val="left" w:pos="426"/>
        </w:tabs>
        <w:ind w:left="0" w:firstLine="0"/>
        <w:contextualSpacing w:val="0"/>
        <w:jc w:val="both"/>
        <w:rPr>
          <w:rFonts w:asciiTheme="minorHAnsi" w:hAnsiTheme="minorHAnsi" w:cstheme="minorHAnsi"/>
          <w:bCs/>
          <w:iCs/>
          <w:color w:val="000000"/>
          <w:sz w:val="24"/>
          <w:szCs w:val="24"/>
        </w:rPr>
      </w:pPr>
      <w:r w:rsidRPr="005F4214">
        <w:rPr>
          <w:rFonts w:asciiTheme="minorHAnsi" w:hAnsiTheme="minorHAnsi" w:cstheme="minorHAnsi"/>
          <w:bCs/>
          <w:iCs/>
          <w:color w:val="000000"/>
          <w:sz w:val="24"/>
          <w:szCs w:val="24"/>
        </w:rPr>
        <w:t>O cadastro no SICAF poderá ser iniciado no Portal de Compras do Governo Federal, no sítio www.comprasgovernamentais.gov.br, com a solicitação de login e senha pelo interessado.</w:t>
      </w:r>
    </w:p>
    <w:p w14:paraId="1DEA9032" w14:textId="77777777" w:rsidR="00E11BF2" w:rsidRPr="005F4214" w:rsidRDefault="00E11BF2" w:rsidP="000539AB">
      <w:pPr>
        <w:numPr>
          <w:ilvl w:val="1"/>
          <w:numId w:val="4"/>
        </w:numPr>
        <w:tabs>
          <w:tab w:val="left" w:pos="426"/>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O credenciamento junto ao provedor do sistema implica a responsabilidade do licitante ou de seu representante legal e a presunção de sua capacidade técnica para realização das transações inerentes a este Pregão.</w:t>
      </w:r>
    </w:p>
    <w:p w14:paraId="4AAA884F" w14:textId="77777777" w:rsidR="00184238" w:rsidRPr="005F4214" w:rsidRDefault="00184238" w:rsidP="000539AB">
      <w:pPr>
        <w:numPr>
          <w:ilvl w:val="1"/>
          <w:numId w:val="4"/>
        </w:numPr>
        <w:tabs>
          <w:tab w:val="left" w:pos="426"/>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5F4214">
        <w:rPr>
          <w:rFonts w:asciiTheme="minorHAnsi" w:hAnsiTheme="minorHAnsi" w:cstheme="minorHAnsi"/>
          <w:color w:val="000000" w:themeColor="text1"/>
          <w:sz w:val="24"/>
          <w:szCs w:val="24"/>
        </w:rPr>
        <w:t>.</w:t>
      </w:r>
    </w:p>
    <w:p w14:paraId="0B3C16BE" w14:textId="77777777" w:rsidR="00184238" w:rsidRPr="005F4214" w:rsidRDefault="00184238" w:rsidP="000539AB">
      <w:pPr>
        <w:numPr>
          <w:ilvl w:val="1"/>
          <w:numId w:val="4"/>
        </w:numPr>
        <w:tabs>
          <w:tab w:val="left" w:pos="426"/>
        </w:tabs>
        <w:ind w:left="0" w:firstLine="0"/>
        <w:jc w:val="both"/>
        <w:rPr>
          <w:rFonts w:asciiTheme="minorHAnsi" w:hAnsiTheme="minorHAnsi" w:cstheme="minorHAnsi"/>
          <w:sz w:val="24"/>
          <w:szCs w:val="24"/>
        </w:rPr>
      </w:pPr>
      <w:r w:rsidRPr="005F4214">
        <w:rPr>
          <w:rFonts w:asciiTheme="minorHAnsi" w:hAnsiTheme="minorHAnsi" w:cstheme="minorHAnsi"/>
          <w:sz w:val="24"/>
          <w:szCs w:val="24"/>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1B413AE9" w14:textId="77777777" w:rsidR="00184238" w:rsidRPr="005F4214" w:rsidRDefault="00184238" w:rsidP="000539AB">
      <w:pPr>
        <w:numPr>
          <w:ilvl w:val="2"/>
          <w:numId w:val="4"/>
        </w:numPr>
        <w:tabs>
          <w:tab w:val="left" w:pos="426"/>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A não observância do disposto no subitem anterior poderá ensejar desclassificação no momento da habilitação</w:t>
      </w:r>
      <w:r w:rsidR="00407466" w:rsidRPr="005F4214">
        <w:rPr>
          <w:rFonts w:asciiTheme="minorHAnsi" w:hAnsiTheme="minorHAnsi" w:cstheme="minorHAnsi"/>
          <w:color w:val="000000"/>
          <w:sz w:val="24"/>
          <w:szCs w:val="24"/>
        </w:rPr>
        <w:t>.</w:t>
      </w:r>
    </w:p>
    <w:p w14:paraId="307DC5DA" w14:textId="77777777" w:rsidR="00184238" w:rsidRPr="005F4214" w:rsidRDefault="00184238" w:rsidP="000539AB">
      <w:pPr>
        <w:tabs>
          <w:tab w:val="left" w:pos="426"/>
        </w:tabs>
        <w:jc w:val="both"/>
        <w:rPr>
          <w:rFonts w:asciiTheme="minorHAnsi" w:hAnsiTheme="minorHAnsi" w:cstheme="minorHAnsi"/>
          <w:color w:val="000000"/>
          <w:sz w:val="24"/>
          <w:szCs w:val="24"/>
        </w:rPr>
      </w:pPr>
    </w:p>
    <w:p w14:paraId="641C016D" w14:textId="77777777" w:rsidR="00E11BF2" w:rsidRPr="005F4214" w:rsidRDefault="00E11BF2" w:rsidP="000539AB">
      <w:pPr>
        <w:pStyle w:val="PargrafodaLista"/>
        <w:numPr>
          <w:ilvl w:val="0"/>
          <w:numId w:val="4"/>
        </w:numPr>
        <w:pBdr>
          <w:top w:val="single" w:sz="4" w:space="1" w:color="auto"/>
          <w:left w:val="single" w:sz="4" w:space="4" w:color="auto"/>
          <w:bottom w:val="single" w:sz="4" w:space="2" w:color="auto"/>
          <w:right w:val="single" w:sz="4" w:space="4" w:color="auto"/>
        </w:pBdr>
        <w:shd w:val="clear" w:color="auto" w:fill="D9D9D9"/>
        <w:jc w:val="center"/>
        <w:outlineLvl w:val="0"/>
        <w:rPr>
          <w:rFonts w:asciiTheme="minorHAnsi" w:eastAsia="Batang" w:hAnsiTheme="minorHAnsi" w:cstheme="minorHAnsi"/>
          <w:b/>
          <w:sz w:val="24"/>
          <w:szCs w:val="24"/>
        </w:rPr>
      </w:pPr>
      <w:bookmarkStart w:id="14" w:name="_Toc51763163"/>
      <w:r w:rsidRPr="005F4214">
        <w:rPr>
          <w:rFonts w:asciiTheme="minorHAnsi" w:eastAsia="Batang" w:hAnsiTheme="minorHAnsi" w:cstheme="minorHAnsi"/>
          <w:b/>
          <w:sz w:val="24"/>
          <w:szCs w:val="24"/>
        </w:rPr>
        <w:t>DA PARTICIPAÇÃO NO PREGÃO</w:t>
      </w:r>
      <w:bookmarkEnd w:id="14"/>
    </w:p>
    <w:p w14:paraId="0D00D70E" w14:textId="77777777" w:rsidR="00A5722E" w:rsidRPr="005F4214" w:rsidRDefault="00A5722E" w:rsidP="000539AB">
      <w:pPr>
        <w:numPr>
          <w:ilvl w:val="1"/>
          <w:numId w:val="4"/>
        </w:numPr>
        <w:tabs>
          <w:tab w:val="left" w:pos="426"/>
        </w:tabs>
        <w:ind w:left="0" w:firstLine="0"/>
        <w:jc w:val="both"/>
        <w:rPr>
          <w:rFonts w:asciiTheme="minorHAnsi" w:hAnsiTheme="minorHAnsi" w:cstheme="minorHAnsi"/>
          <w:bCs/>
          <w:iCs/>
          <w:color w:val="00B0F0"/>
          <w:sz w:val="24"/>
          <w:szCs w:val="24"/>
        </w:rPr>
      </w:pPr>
      <w:r w:rsidRPr="005F4214">
        <w:rPr>
          <w:rFonts w:asciiTheme="minorHAnsi" w:hAnsiTheme="minorHAnsi" w:cstheme="minorHAnsi"/>
          <w:bCs/>
          <w:color w:val="000000"/>
          <w:sz w:val="24"/>
          <w:szCs w:val="24"/>
        </w:rPr>
        <w:t>Poderão participar deste Pregão interessados cujo ramo de atividade seja compatível com o objeto desta licitação, e que estejam com Credenciamento regular no</w:t>
      </w:r>
      <w:r w:rsidRPr="005F4214">
        <w:rPr>
          <w:rFonts w:asciiTheme="minorHAnsi" w:hAnsiTheme="minorHAnsi" w:cstheme="minorHAnsi"/>
          <w:color w:val="000000"/>
          <w:sz w:val="24"/>
          <w:szCs w:val="24"/>
        </w:rPr>
        <w:t xml:space="preserve"> Sistema de Cadastramento Unificado de Fornecedores – SICAF, </w:t>
      </w:r>
      <w:r w:rsidRPr="005F4214">
        <w:rPr>
          <w:rFonts w:asciiTheme="minorHAnsi" w:hAnsiTheme="minorHAnsi" w:cstheme="minorHAnsi"/>
          <w:bCs/>
          <w:color w:val="000000"/>
          <w:sz w:val="24"/>
          <w:szCs w:val="24"/>
        </w:rPr>
        <w:t>conforme disposto no art. 9º da IN SEGES/MP nº 3, de 2018.</w:t>
      </w:r>
      <w:r w:rsidRPr="005F4214">
        <w:rPr>
          <w:rFonts w:asciiTheme="minorHAnsi" w:hAnsiTheme="minorHAnsi" w:cstheme="minorHAnsi"/>
          <w:bCs/>
          <w:iCs/>
          <w:color w:val="00B0F0"/>
          <w:sz w:val="24"/>
          <w:szCs w:val="24"/>
        </w:rPr>
        <w:t xml:space="preserve"> </w:t>
      </w:r>
    </w:p>
    <w:p w14:paraId="7446F605" w14:textId="77777777" w:rsidR="00A5722E" w:rsidRPr="005F4214" w:rsidRDefault="00A5722E" w:rsidP="000539AB">
      <w:pPr>
        <w:numPr>
          <w:ilvl w:val="2"/>
          <w:numId w:val="4"/>
        </w:numPr>
        <w:tabs>
          <w:tab w:val="left" w:pos="426"/>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Os licitantes deverão utilizar o certificado digital para acesso ao Sistema.</w:t>
      </w:r>
    </w:p>
    <w:p w14:paraId="18B3986C" w14:textId="77777777" w:rsidR="00A5722E" w:rsidRPr="005F4214" w:rsidRDefault="00A5722E" w:rsidP="000539AB">
      <w:pPr>
        <w:numPr>
          <w:ilvl w:val="1"/>
          <w:numId w:val="4"/>
        </w:numPr>
        <w:tabs>
          <w:tab w:val="left" w:pos="426"/>
        </w:tabs>
        <w:autoSpaceDE w:val="0"/>
        <w:snapToGrid w:val="0"/>
        <w:ind w:left="0" w:firstLine="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Não poderão participar desta licitação os interessados:</w:t>
      </w:r>
    </w:p>
    <w:p w14:paraId="3CEB135E" w14:textId="77777777" w:rsidR="00A5722E" w:rsidRPr="005F4214" w:rsidRDefault="00A5722E" w:rsidP="000539AB">
      <w:pPr>
        <w:numPr>
          <w:ilvl w:val="2"/>
          <w:numId w:val="4"/>
        </w:numPr>
        <w:tabs>
          <w:tab w:val="left" w:pos="567"/>
          <w:tab w:val="left" w:pos="1440"/>
        </w:tabs>
        <w:autoSpaceDE w:val="0"/>
        <w:snapToGrid w:val="0"/>
        <w:ind w:left="0" w:firstLine="0"/>
        <w:jc w:val="both"/>
        <w:rPr>
          <w:rFonts w:asciiTheme="minorHAnsi" w:hAnsiTheme="minorHAnsi" w:cstheme="minorHAnsi"/>
          <w:bCs/>
          <w:sz w:val="24"/>
          <w:szCs w:val="24"/>
        </w:rPr>
      </w:pPr>
      <w:r w:rsidRPr="005F4214">
        <w:rPr>
          <w:rFonts w:asciiTheme="minorHAnsi" w:hAnsiTheme="minorHAnsi" w:cstheme="minorHAnsi"/>
          <w:bCs/>
          <w:sz w:val="24"/>
          <w:szCs w:val="24"/>
        </w:rPr>
        <w:t>proibidos de participar de licitações e celebrar contratos administrativos, na forma da legislação vigente;</w:t>
      </w:r>
    </w:p>
    <w:p w14:paraId="2152D677" w14:textId="77777777" w:rsidR="00A5722E" w:rsidRPr="005F4214" w:rsidRDefault="00A5722E" w:rsidP="000539AB">
      <w:pPr>
        <w:numPr>
          <w:ilvl w:val="2"/>
          <w:numId w:val="4"/>
        </w:numPr>
        <w:tabs>
          <w:tab w:val="left" w:pos="567"/>
          <w:tab w:val="left" w:pos="1440"/>
        </w:tabs>
        <w:autoSpaceDE w:val="0"/>
        <w:snapToGrid w:val="0"/>
        <w:ind w:left="0" w:firstLine="0"/>
        <w:jc w:val="both"/>
        <w:rPr>
          <w:rFonts w:asciiTheme="minorHAnsi" w:hAnsiTheme="minorHAnsi" w:cstheme="minorHAnsi"/>
          <w:bCs/>
          <w:sz w:val="24"/>
          <w:szCs w:val="24"/>
        </w:rPr>
      </w:pPr>
      <w:r w:rsidRPr="005F4214">
        <w:rPr>
          <w:rFonts w:asciiTheme="minorHAnsi" w:hAnsiTheme="minorHAnsi" w:cstheme="minorHAnsi"/>
          <w:bCs/>
          <w:sz w:val="24"/>
          <w:szCs w:val="24"/>
        </w:rPr>
        <w:t>que não atendam às condições deste Edital e seu(s) anexo(s);</w:t>
      </w:r>
    </w:p>
    <w:p w14:paraId="01FA5A7E" w14:textId="77777777" w:rsidR="00A5722E" w:rsidRPr="005F4214" w:rsidRDefault="00A5722E" w:rsidP="000539AB">
      <w:pPr>
        <w:numPr>
          <w:ilvl w:val="2"/>
          <w:numId w:val="4"/>
        </w:numPr>
        <w:tabs>
          <w:tab w:val="left" w:pos="567"/>
          <w:tab w:val="left" w:pos="1440"/>
        </w:tabs>
        <w:autoSpaceDE w:val="0"/>
        <w:snapToGrid w:val="0"/>
        <w:ind w:left="0" w:firstLine="0"/>
        <w:jc w:val="both"/>
        <w:rPr>
          <w:rFonts w:asciiTheme="minorHAnsi" w:eastAsia="Zurich BT" w:hAnsiTheme="minorHAnsi" w:cstheme="minorHAnsi"/>
          <w:bCs/>
          <w:color w:val="000000"/>
          <w:sz w:val="24"/>
          <w:szCs w:val="24"/>
        </w:rPr>
      </w:pPr>
      <w:r w:rsidRPr="005F4214">
        <w:rPr>
          <w:rFonts w:asciiTheme="minorHAnsi" w:hAnsiTheme="minorHAnsi" w:cstheme="minorHAnsi"/>
          <w:bCs/>
          <w:color w:val="000000"/>
          <w:sz w:val="24"/>
          <w:szCs w:val="24"/>
        </w:rPr>
        <w:t>estrangeiros que não tenham representação legal no Brasil com poderes expressos para receber citação e responder administrativa ou judicialmente;</w:t>
      </w:r>
    </w:p>
    <w:p w14:paraId="7C6E3D48" w14:textId="3953F549" w:rsidR="00A5722E" w:rsidRPr="005F4214" w:rsidRDefault="003A4F65" w:rsidP="000539AB">
      <w:pPr>
        <w:numPr>
          <w:ilvl w:val="2"/>
          <w:numId w:val="4"/>
        </w:numPr>
        <w:tabs>
          <w:tab w:val="left" w:pos="567"/>
          <w:tab w:val="left" w:pos="1440"/>
        </w:tabs>
        <w:autoSpaceDE w:val="0"/>
        <w:snapToGrid w:val="0"/>
        <w:ind w:left="0" w:firstLine="0"/>
        <w:jc w:val="both"/>
        <w:rPr>
          <w:rFonts w:asciiTheme="minorHAnsi" w:eastAsia="Zurich BT" w:hAnsiTheme="minorHAnsi" w:cstheme="minorHAnsi"/>
          <w:bCs/>
          <w:sz w:val="24"/>
          <w:szCs w:val="24"/>
        </w:rPr>
      </w:pPr>
      <w:r w:rsidRPr="005F4214">
        <w:rPr>
          <w:rFonts w:asciiTheme="minorHAnsi" w:eastAsia="Arial Unicode MS" w:hAnsiTheme="minorHAnsi" w:cstheme="minorHAnsi"/>
          <w:sz w:val="24"/>
          <w:szCs w:val="24"/>
        </w:rPr>
        <w:t xml:space="preserve"> </w:t>
      </w:r>
      <w:r w:rsidR="00A5722E" w:rsidRPr="005F4214">
        <w:rPr>
          <w:rFonts w:asciiTheme="minorHAnsi" w:eastAsia="Arial Unicode MS" w:hAnsiTheme="minorHAnsi" w:cstheme="minorHAnsi"/>
          <w:sz w:val="24"/>
          <w:szCs w:val="24"/>
        </w:rPr>
        <w:t>que se enquadrem nas vedações previstas no artigo 9º da Lei nº 8.666, de 1993;</w:t>
      </w:r>
    </w:p>
    <w:p w14:paraId="2C31E520" w14:textId="77777777" w:rsidR="00A5722E" w:rsidRPr="005F4214" w:rsidRDefault="00A5722E" w:rsidP="000539AB">
      <w:pPr>
        <w:numPr>
          <w:ilvl w:val="2"/>
          <w:numId w:val="4"/>
        </w:numPr>
        <w:tabs>
          <w:tab w:val="left" w:pos="567"/>
          <w:tab w:val="left" w:pos="1440"/>
        </w:tabs>
        <w:autoSpaceDE w:val="0"/>
        <w:snapToGrid w:val="0"/>
        <w:ind w:left="0" w:firstLine="0"/>
        <w:jc w:val="both"/>
        <w:rPr>
          <w:rFonts w:asciiTheme="minorHAnsi" w:hAnsiTheme="minorHAnsi" w:cstheme="minorHAnsi"/>
          <w:sz w:val="24"/>
          <w:szCs w:val="24"/>
        </w:rPr>
      </w:pPr>
      <w:r w:rsidRPr="005F4214">
        <w:rPr>
          <w:rFonts w:asciiTheme="minorHAnsi" w:hAnsiTheme="minorHAnsi" w:cstheme="minorHAnsi"/>
          <w:sz w:val="24"/>
          <w:szCs w:val="24"/>
        </w:rPr>
        <w:lastRenderedPageBreak/>
        <w:t xml:space="preserve"> </w:t>
      </w:r>
      <w:r w:rsidRPr="005F4214">
        <w:rPr>
          <w:rFonts w:asciiTheme="minorHAnsi" w:eastAsia="Batang" w:hAnsiTheme="minorHAnsi" w:cstheme="minorHAnsi"/>
          <w:sz w:val="24"/>
          <w:szCs w:val="24"/>
        </w:rPr>
        <w:t>em concurso de credores, dissolução, liquidação ou falência (exceto quando apresente o seu plano de recuperação aprovado pelo Judiciário)</w:t>
      </w:r>
      <w:r w:rsidRPr="005F4214">
        <w:rPr>
          <w:rFonts w:asciiTheme="minorHAnsi" w:hAnsiTheme="minorHAnsi" w:cstheme="minorHAnsi"/>
          <w:sz w:val="24"/>
          <w:szCs w:val="24"/>
        </w:rPr>
        <w:t>;</w:t>
      </w:r>
    </w:p>
    <w:p w14:paraId="112FD1AC" w14:textId="77777777" w:rsidR="00A5722E" w:rsidRPr="005F4214" w:rsidRDefault="00A5722E" w:rsidP="000539AB">
      <w:pPr>
        <w:numPr>
          <w:ilvl w:val="2"/>
          <w:numId w:val="4"/>
        </w:numPr>
        <w:tabs>
          <w:tab w:val="left" w:pos="426"/>
          <w:tab w:val="left" w:pos="709"/>
          <w:tab w:val="left" w:pos="1440"/>
        </w:tabs>
        <w:autoSpaceDE w:val="0"/>
        <w:snapToGrid w:val="0"/>
        <w:ind w:left="0" w:firstLine="0"/>
        <w:jc w:val="both"/>
        <w:rPr>
          <w:rFonts w:asciiTheme="minorHAnsi" w:eastAsia="Zurich BT" w:hAnsiTheme="minorHAnsi" w:cstheme="minorHAnsi"/>
          <w:bCs/>
          <w:color w:val="0000FF"/>
          <w:sz w:val="24"/>
          <w:szCs w:val="24"/>
        </w:rPr>
      </w:pPr>
      <w:r w:rsidRPr="005F4214">
        <w:rPr>
          <w:rFonts w:asciiTheme="minorHAnsi" w:hAnsiTheme="minorHAnsi" w:cstheme="minorHAnsi"/>
          <w:sz w:val="24"/>
          <w:szCs w:val="24"/>
        </w:rPr>
        <w:t>entidades empresariais que estejam reunidas em consórcio;</w:t>
      </w:r>
    </w:p>
    <w:p w14:paraId="728B6D2D" w14:textId="77777777" w:rsidR="00A5722E" w:rsidRPr="005F4214" w:rsidRDefault="00A5722E" w:rsidP="000539AB">
      <w:pPr>
        <w:numPr>
          <w:ilvl w:val="1"/>
          <w:numId w:val="4"/>
        </w:numPr>
        <w:tabs>
          <w:tab w:val="left" w:pos="426"/>
          <w:tab w:val="left" w:pos="709"/>
        </w:tabs>
        <w:autoSpaceDE w:val="0"/>
        <w:snapToGrid w:val="0"/>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Como condição para participação no Pregão, a licitante assinalará “sim” ou “não” em campo próprio do sistema eletrônico, relativo às seguintes declarações:</w:t>
      </w:r>
      <w:r w:rsidRPr="005F4214">
        <w:rPr>
          <w:rFonts w:asciiTheme="minorHAnsi" w:eastAsia="Zurich BT" w:hAnsiTheme="minorHAnsi" w:cstheme="minorHAnsi"/>
          <w:bCs/>
          <w:color w:val="000000"/>
          <w:sz w:val="24"/>
          <w:szCs w:val="24"/>
        </w:rPr>
        <w:t xml:space="preserve"> </w:t>
      </w:r>
    </w:p>
    <w:p w14:paraId="69E8524E" w14:textId="77777777" w:rsidR="00A5722E" w:rsidRPr="005F4214" w:rsidRDefault="00A5722E"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color w:val="000000"/>
          <w:sz w:val="24"/>
          <w:szCs w:val="24"/>
        </w:rPr>
      </w:pPr>
      <w:r w:rsidRPr="005F4214">
        <w:rPr>
          <w:rFonts w:asciiTheme="minorHAnsi" w:hAnsiTheme="minorHAnsi" w:cstheme="minorHAnsi"/>
          <w:bCs/>
          <w:color w:val="000000"/>
          <w:sz w:val="24"/>
          <w:szCs w:val="24"/>
        </w:rPr>
        <w:t xml:space="preserve">que cumpre os requisitos estabelecidos no artigo 3° </w:t>
      </w:r>
      <w:r w:rsidRPr="005F4214">
        <w:rPr>
          <w:rFonts w:asciiTheme="minorHAnsi" w:hAnsiTheme="minorHAnsi" w:cstheme="minorHAnsi"/>
          <w:color w:val="000000"/>
          <w:sz w:val="24"/>
          <w:szCs w:val="24"/>
        </w:rPr>
        <w:t xml:space="preserve">da Lei Complementar nº 123, de 2006, estando apta a usufruir do tratamento favorecido estabelecido em seus </w:t>
      </w:r>
      <w:proofErr w:type="spellStart"/>
      <w:r w:rsidRPr="005F4214">
        <w:rPr>
          <w:rFonts w:asciiTheme="minorHAnsi" w:hAnsiTheme="minorHAnsi" w:cstheme="minorHAnsi"/>
          <w:color w:val="000000"/>
          <w:sz w:val="24"/>
          <w:szCs w:val="24"/>
        </w:rPr>
        <w:t>arts</w:t>
      </w:r>
      <w:proofErr w:type="spellEnd"/>
      <w:r w:rsidRPr="005F4214">
        <w:rPr>
          <w:rFonts w:asciiTheme="minorHAnsi" w:hAnsiTheme="minorHAnsi" w:cstheme="minorHAnsi"/>
          <w:color w:val="000000"/>
          <w:sz w:val="24"/>
          <w:szCs w:val="24"/>
        </w:rPr>
        <w:t xml:space="preserve">. 42 a 49; </w:t>
      </w:r>
    </w:p>
    <w:p w14:paraId="10AA5707" w14:textId="77777777" w:rsidR="00A5722E" w:rsidRPr="005F4214" w:rsidRDefault="00A5722E" w:rsidP="009456E8">
      <w:pPr>
        <w:numPr>
          <w:ilvl w:val="3"/>
          <w:numId w:val="4"/>
        </w:numPr>
        <w:tabs>
          <w:tab w:val="left" w:pos="426"/>
          <w:tab w:val="left" w:pos="709"/>
          <w:tab w:val="left" w:pos="851"/>
        </w:tabs>
        <w:autoSpaceDE w:val="0"/>
        <w:snapToGrid w:val="0"/>
        <w:ind w:left="0" w:firstLine="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nos itens exclusivos para participação de microempresas e empresas de pequeno porte, a assinalação do campo “não” impedirá o prosseguimento no certame;</w:t>
      </w:r>
    </w:p>
    <w:p w14:paraId="71D94F1A" w14:textId="77777777" w:rsidR="00A5722E" w:rsidRPr="005F4214" w:rsidRDefault="00A5722E" w:rsidP="009456E8">
      <w:pPr>
        <w:numPr>
          <w:ilvl w:val="3"/>
          <w:numId w:val="4"/>
        </w:numPr>
        <w:tabs>
          <w:tab w:val="left" w:pos="426"/>
          <w:tab w:val="left" w:pos="709"/>
          <w:tab w:val="left" w:pos="851"/>
        </w:tabs>
        <w:autoSpaceDE w:val="0"/>
        <w:snapToGrid w:val="0"/>
        <w:ind w:left="0" w:firstLine="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38BC950D" w14:textId="174A66F7" w:rsidR="00A5722E" w:rsidRPr="005F4214" w:rsidRDefault="00A5722E"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que está ciente e concorda com as condições contidas no Edital e seus anexos;</w:t>
      </w:r>
    </w:p>
    <w:p w14:paraId="1C5CC728" w14:textId="6E51F458" w:rsidR="00AD1CDD" w:rsidRPr="005F4214" w:rsidRDefault="00AD1CDD"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bCs/>
          <w:color w:val="000000"/>
          <w:sz w:val="24"/>
          <w:szCs w:val="24"/>
        </w:rPr>
      </w:pPr>
      <w:r w:rsidRPr="005F4214">
        <w:rPr>
          <w:rFonts w:asciiTheme="minorHAnsi" w:hAnsiTheme="minorHAnsi" w:cstheme="minorHAnsi"/>
          <w:color w:val="000000" w:themeColor="text1"/>
          <w:sz w:val="24"/>
          <w:szCs w:val="24"/>
        </w:rPr>
        <w:t xml:space="preserve">que cumpre os requisitos para a habilitação definidos no Edital e que a </w:t>
      </w:r>
      <w:r w:rsidRPr="005F4214">
        <w:rPr>
          <w:rFonts w:asciiTheme="minorHAnsi" w:hAnsiTheme="minorHAnsi" w:cstheme="minorHAnsi"/>
          <w:color w:val="000000"/>
          <w:sz w:val="24"/>
          <w:szCs w:val="24"/>
        </w:rPr>
        <w:t xml:space="preserve">proposta apresentada está em conformidade com as exigências </w:t>
      </w:r>
      <w:proofErr w:type="spellStart"/>
      <w:r w:rsidRPr="005F4214">
        <w:rPr>
          <w:rFonts w:asciiTheme="minorHAnsi" w:hAnsiTheme="minorHAnsi" w:cstheme="minorHAnsi"/>
          <w:color w:val="000000"/>
          <w:sz w:val="24"/>
          <w:szCs w:val="24"/>
        </w:rPr>
        <w:t>editalícias</w:t>
      </w:r>
      <w:proofErr w:type="spellEnd"/>
      <w:r w:rsidRPr="005F4214">
        <w:rPr>
          <w:rFonts w:asciiTheme="minorHAnsi" w:hAnsiTheme="minorHAnsi" w:cstheme="minorHAnsi"/>
          <w:color w:val="000000"/>
          <w:sz w:val="24"/>
          <w:szCs w:val="24"/>
        </w:rPr>
        <w:t>;</w:t>
      </w:r>
    </w:p>
    <w:p w14:paraId="1343FA55" w14:textId="77777777" w:rsidR="00A5722E" w:rsidRPr="005F4214" w:rsidRDefault="00A5722E"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 xml:space="preserve">que inexistem fatos impeditivos para sua habilitação no certame, ciente da obrigatoriedade de declarar ocorrências posteriores; </w:t>
      </w:r>
    </w:p>
    <w:p w14:paraId="31E74700" w14:textId="77777777" w:rsidR="00A5722E" w:rsidRPr="005F4214" w:rsidRDefault="00A5722E"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bCs/>
          <w:sz w:val="24"/>
          <w:szCs w:val="24"/>
        </w:rPr>
      </w:pPr>
      <w:r w:rsidRPr="005F4214">
        <w:rPr>
          <w:rFonts w:asciiTheme="minorHAnsi" w:hAnsiTheme="minorHAnsi" w:cstheme="minorHAnsi"/>
          <w:bCs/>
          <w:sz w:val="24"/>
          <w:szCs w:val="24"/>
        </w:rPr>
        <w:t xml:space="preserve">que não emprega menor de 18 anos em trabalho noturno, perigoso ou insalubre e não emprega menor de 16 anos, salvo menor, a partir de 14 anos, na condição de aprendiz, nos termos do artigo 7°, XXXIII, da Constituição; </w:t>
      </w:r>
    </w:p>
    <w:p w14:paraId="109BA6B7" w14:textId="77777777" w:rsidR="00A5722E" w:rsidRPr="005F4214" w:rsidRDefault="00A5722E"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bCs/>
          <w:sz w:val="24"/>
          <w:szCs w:val="24"/>
        </w:rPr>
      </w:pPr>
      <w:r w:rsidRPr="005F4214">
        <w:rPr>
          <w:rFonts w:asciiTheme="minorHAnsi" w:hAnsiTheme="minorHAnsi" w:cstheme="minorHAnsi"/>
          <w:bCs/>
          <w:sz w:val="24"/>
          <w:szCs w:val="24"/>
        </w:rPr>
        <w:t>que a proposta foi elaborada de forma independente, nos termos da Instrução Normativa SLTI/MP nº 2, de 16 de setembro de 2009.</w:t>
      </w:r>
    </w:p>
    <w:p w14:paraId="3E577A8B" w14:textId="77777777" w:rsidR="00A5722E" w:rsidRPr="005F4214" w:rsidRDefault="00A5722E"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bCs/>
          <w:sz w:val="24"/>
          <w:szCs w:val="24"/>
        </w:rPr>
      </w:pPr>
      <w:r w:rsidRPr="005F4214">
        <w:rPr>
          <w:rFonts w:asciiTheme="minorHAnsi" w:hAnsiTheme="minorHAnsi" w:cstheme="minorHAnsi"/>
          <w:bCs/>
          <w:sz w:val="24"/>
          <w:szCs w:val="24"/>
        </w:rPr>
        <w:t>que não possui, em sua cadeia produtiva, empregados executando trabalho degradante ou forçado, observando o disposto nos incisos III e IV do art. 1º e no inciso III do art. 5º da Constituição Federal;</w:t>
      </w:r>
    </w:p>
    <w:p w14:paraId="3D050BF3" w14:textId="77777777" w:rsidR="00A5722E" w:rsidRPr="005F4214" w:rsidRDefault="00A5722E"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bCs/>
          <w:sz w:val="24"/>
          <w:szCs w:val="24"/>
        </w:rPr>
      </w:pPr>
      <w:r w:rsidRPr="005F4214">
        <w:rPr>
          <w:rFonts w:asciiTheme="minorHAnsi" w:hAnsiTheme="minorHAnsi" w:cstheme="minorHAnsi"/>
          <w:bCs/>
          <w:sz w:val="24"/>
          <w:szCs w:val="24"/>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05A840DF" w14:textId="77777777" w:rsidR="00A5722E" w:rsidRPr="005F4214" w:rsidRDefault="00A5722E" w:rsidP="000539AB">
      <w:pPr>
        <w:numPr>
          <w:ilvl w:val="2"/>
          <w:numId w:val="4"/>
        </w:numPr>
        <w:tabs>
          <w:tab w:val="left" w:pos="567"/>
          <w:tab w:val="left" w:pos="1440"/>
        </w:tabs>
        <w:autoSpaceDE w:val="0"/>
        <w:snapToGrid w:val="0"/>
        <w:ind w:left="0" w:firstLine="0"/>
        <w:jc w:val="both"/>
        <w:rPr>
          <w:rFonts w:asciiTheme="minorHAnsi" w:hAnsiTheme="minorHAnsi" w:cstheme="minorHAnsi"/>
          <w:sz w:val="24"/>
          <w:szCs w:val="24"/>
        </w:rPr>
      </w:pPr>
      <w:r w:rsidRPr="005F4214">
        <w:rPr>
          <w:rFonts w:asciiTheme="minorHAnsi" w:hAnsiTheme="minorHAnsi" w:cstheme="minorHAnsi"/>
          <w:bCs/>
          <w:sz w:val="24"/>
          <w:szCs w:val="24"/>
        </w:rPr>
        <w:t>que cumpre os requisitos do Decreto n. 7.174, de 2010, estando apto a usufruir dos critérios de preferência.</w:t>
      </w:r>
      <w:r w:rsidRPr="005F4214">
        <w:rPr>
          <w:rFonts w:asciiTheme="minorHAnsi" w:eastAsia="Zurich BT" w:hAnsiTheme="minorHAnsi" w:cstheme="minorHAnsi"/>
          <w:b/>
          <w:sz w:val="24"/>
          <w:szCs w:val="24"/>
        </w:rPr>
        <w:t xml:space="preserve"> </w:t>
      </w:r>
    </w:p>
    <w:p w14:paraId="22CD6B74" w14:textId="6D7B3718" w:rsidR="00A5722E" w:rsidRPr="005F4214" w:rsidRDefault="00A5722E" w:rsidP="000539AB">
      <w:pPr>
        <w:numPr>
          <w:ilvl w:val="1"/>
          <w:numId w:val="4"/>
        </w:numPr>
        <w:tabs>
          <w:tab w:val="left" w:pos="426"/>
          <w:tab w:val="left" w:pos="567"/>
        </w:tabs>
        <w:autoSpaceDE w:val="0"/>
        <w:snapToGrid w:val="0"/>
        <w:ind w:left="0" w:firstLine="0"/>
        <w:jc w:val="both"/>
        <w:rPr>
          <w:rFonts w:asciiTheme="minorHAnsi" w:hAnsiTheme="minorHAnsi" w:cstheme="minorHAnsi"/>
          <w:sz w:val="24"/>
          <w:szCs w:val="24"/>
        </w:rPr>
      </w:pPr>
      <w:r w:rsidRPr="005F4214">
        <w:rPr>
          <w:rFonts w:asciiTheme="minorHAnsi" w:hAnsiTheme="minorHAnsi" w:cstheme="minorHAnsi"/>
          <w:sz w:val="24"/>
          <w:szCs w:val="24"/>
        </w:rPr>
        <w:t>A declaração falsa relativa ao cumprimento de qualquer condição sujeitará o licitante às sanções previstas em lei, com multa pecuniária de 03% (três por cento) sobre o valor do certame.</w:t>
      </w:r>
    </w:p>
    <w:p w14:paraId="2AFD7414" w14:textId="77777777" w:rsidR="003063FF" w:rsidRPr="005F4214" w:rsidRDefault="003063FF" w:rsidP="000539AB">
      <w:pPr>
        <w:tabs>
          <w:tab w:val="left" w:pos="426"/>
          <w:tab w:val="left" w:pos="567"/>
        </w:tabs>
        <w:autoSpaceDE w:val="0"/>
        <w:snapToGrid w:val="0"/>
        <w:jc w:val="both"/>
        <w:rPr>
          <w:rFonts w:asciiTheme="minorHAnsi" w:hAnsiTheme="minorHAnsi" w:cstheme="minorHAnsi"/>
          <w:sz w:val="24"/>
          <w:szCs w:val="24"/>
        </w:rPr>
      </w:pPr>
    </w:p>
    <w:p w14:paraId="5BC51356" w14:textId="77777777" w:rsidR="00E11BF2" w:rsidRPr="005F4214" w:rsidRDefault="00E11BF2" w:rsidP="000539AB">
      <w:pPr>
        <w:pStyle w:val="PargrafodaLista"/>
        <w:numPr>
          <w:ilvl w:val="0"/>
          <w:numId w:val="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15" w:name="_Toc51763164"/>
      <w:bookmarkStart w:id="16" w:name="_Hlk30506372"/>
      <w:bookmarkEnd w:id="13"/>
      <w:r w:rsidRPr="005F4214">
        <w:rPr>
          <w:rFonts w:asciiTheme="minorHAnsi" w:eastAsia="Batang" w:hAnsiTheme="minorHAnsi" w:cstheme="minorHAnsi"/>
          <w:b/>
          <w:sz w:val="24"/>
          <w:szCs w:val="24"/>
        </w:rPr>
        <w:t>DO ENVIO DA PROPOSTA</w:t>
      </w:r>
      <w:bookmarkEnd w:id="15"/>
    </w:p>
    <w:p w14:paraId="3283A163" w14:textId="77777777" w:rsidR="00E91BB2" w:rsidRPr="005F4214" w:rsidRDefault="00E91BB2" w:rsidP="000539AB">
      <w:pPr>
        <w:numPr>
          <w:ilvl w:val="1"/>
          <w:numId w:val="4"/>
        </w:numPr>
        <w:tabs>
          <w:tab w:val="left" w:pos="426"/>
        </w:tabs>
        <w:ind w:left="0" w:firstLine="0"/>
        <w:jc w:val="both"/>
        <w:rPr>
          <w:rFonts w:asciiTheme="minorHAnsi" w:hAnsiTheme="minorHAnsi" w:cstheme="minorHAnsi"/>
          <w:color w:val="000000" w:themeColor="text1"/>
          <w:sz w:val="24"/>
          <w:szCs w:val="24"/>
        </w:rPr>
      </w:pPr>
      <w:r w:rsidRPr="005F4214">
        <w:rPr>
          <w:rFonts w:asciiTheme="minorHAnsi" w:hAnsiTheme="minorHAnsi" w:cstheme="minorHAnsi"/>
          <w:color w:val="000000" w:themeColor="text1"/>
          <w:sz w:val="24"/>
          <w:szCs w:val="24"/>
        </w:rPr>
        <w:t xml:space="preserve">Os licitantes </w:t>
      </w:r>
      <w:r w:rsidRPr="005F4214">
        <w:rPr>
          <w:rFonts w:asciiTheme="minorHAnsi" w:hAnsiTheme="minorHAnsi" w:cstheme="minorHAnsi"/>
          <w:color w:val="000000"/>
          <w:sz w:val="24"/>
          <w:szCs w:val="24"/>
        </w:rPr>
        <w:t>encaminharão, exclusivamente por meio do sistema, concomitantemente com os documentos de habilitação exigidos no edital, proposta com a descrição do objeto ofertado e o preço, até a data e o horário estabelecidos para abertura da sessão pública</w:t>
      </w:r>
      <w:r w:rsidRPr="005F4214">
        <w:rPr>
          <w:rFonts w:asciiTheme="minorHAnsi" w:hAnsiTheme="minorHAnsi" w:cstheme="minorHAnsi"/>
          <w:color w:val="000000" w:themeColor="text1"/>
          <w:sz w:val="24"/>
          <w:szCs w:val="24"/>
        </w:rPr>
        <w:t xml:space="preserve">, quando, então, encerrar-se-á automaticamente a etapa de envio dessa documentação. </w:t>
      </w:r>
    </w:p>
    <w:p w14:paraId="7ED30FF4" w14:textId="77777777" w:rsidR="00E91BB2" w:rsidRPr="005F4214" w:rsidRDefault="00E91BB2" w:rsidP="000539AB">
      <w:pPr>
        <w:numPr>
          <w:ilvl w:val="1"/>
          <w:numId w:val="4"/>
        </w:numPr>
        <w:tabs>
          <w:tab w:val="left" w:pos="426"/>
        </w:tabs>
        <w:ind w:left="0" w:firstLine="0"/>
        <w:jc w:val="both"/>
        <w:rPr>
          <w:rFonts w:asciiTheme="minorHAnsi" w:hAnsiTheme="minorHAnsi" w:cstheme="minorHAnsi"/>
          <w:color w:val="000000" w:themeColor="text1"/>
          <w:sz w:val="24"/>
          <w:szCs w:val="24"/>
        </w:rPr>
      </w:pPr>
      <w:r w:rsidRPr="005F4214">
        <w:rPr>
          <w:rFonts w:asciiTheme="minorHAnsi" w:hAnsiTheme="minorHAnsi" w:cstheme="minorHAnsi"/>
          <w:color w:val="000000"/>
          <w:sz w:val="24"/>
          <w:szCs w:val="24"/>
        </w:rPr>
        <w:lastRenderedPageBreak/>
        <w:t>O envio da proposta, acompanhada dos documentos de habilitação exigidos neste Edital, ocorrerá por meio de chave de acesso e senha.</w:t>
      </w:r>
    </w:p>
    <w:p w14:paraId="0217FE4D" w14:textId="77777777" w:rsidR="00E91BB2" w:rsidRPr="005F4214" w:rsidRDefault="00E91BB2" w:rsidP="000539AB">
      <w:pPr>
        <w:numPr>
          <w:ilvl w:val="1"/>
          <w:numId w:val="4"/>
        </w:numPr>
        <w:tabs>
          <w:tab w:val="left" w:pos="426"/>
        </w:tabs>
        <w:ind w:left="0" w:firstLine="0"/>
        <w:jc w:val="both"/>
        <w:rPr>
          <w:rFonts w:asciiTheme="minorHAnsi" w:hAnsiTheme="minorHAnsi" w:cstheme="minorHAnsi"/>
          <w:color w:val="000000" w:themeColor="text1"/>
          <w:sz w:val="24"/>
          <w:szCs w:val="24"/>
        </w:rPr>
      </w:pPr>
      <w:r w:rsidRPr="005F4214">
        <w:rPr>
          <w:rFonts w:asciiTheme="minorHAnsi" w:hAnsiTheme="minorHAnsi" w:cstheme="minorHAnsi"/>
          <w:color w:val="000000" w:themeColor="text1"/>
          <w:sz w:val="24"/>
          <w:szCs w:val="24"/>
        </w:rPr>
        <w:t>Os licitantes poderão deixar de apresentar os documentos de habilitação que constem do SICAF, assegurado aos demais licitantes o direito de acesso aos dados constantes dos sistemas.</w:t>
      </w:r>
    </w:p>
    <w:p w14:paraId="6D8390C8" w14:textId="77777777" w:rsidR="00E91BB2" w:rsidRPr="005F4214" w:rsidRDefault="00E91BB2" w:rsidP="000539AB">
      <w:pPr>
        <w:numPr>
          <w:ilvl w:val="1"/>
          <w:numId w:val="4"/>
        </w:numPr>
        <w:tabs>
          <w:tab w:val="left" w:pos="426"/>
        </w:tabs>
        <w:ind w:left="0" w:firstLine="0"/>
        <w:jc w:val="both"/>
        <w:rPr>
          <w:rFonts w:asciiTheme="minorHAnsi" w:hAnsiTheme="minorHAnsi" w:cstheme="minorHAnsi"/>
          <w:color w:val="000000" w:themeColor="text1"/>
          <w:sz w:val="24"/>
          <w:szCs w:val="24"/>
        </w:rPr>
      </w:pPr>
      <w:r w:rsidRPr="005F4214">
        <w:rPr>
          <w:rFonts w:asciiTheme="minorHAnsi" w:eastAsia="Arial" w:hAnsiTheme="minorHAnsi" w:cstheme="minorHAnsi"/>
          <w:sz w:val="24"/>
          <w:szCs w:val="24"/>
        </w:rPr>
        <w:t>As Microempresas e Empresas de Pequeno Porte deverão encaminhar a documentação de habilitação, ainda que haja alguma restrição de regularidade fiscal e trabalhista, nos termos do art. 43, § 1º da LC nº 123, de 2006.</w:t>
      </w:r>
    </w:p>
    <w:p w14:paraId="6B564D6E" w14:textId="77777777" w:rsidR="00E91BB2" w:rsidRPr="005F4214" w:rsidRDefault="00E91BB2" w:rsidP="000539AB">
      <w:pPr>
        <w:numPr>
          <w:ilvl w:val="1"/>
          <w:numId w:val="4"/>
        </w:numPr>
        <w:tabs>
          <w:tab w:val="left" w:pos="426"/>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8E560C8" w14:textId="77777777" w:rsidR="00E91BB2" w:rsidRPr="005F4214" w:rsidRDefault="00E91BB2" w:rsidP="000539AB">
      <w:pPr>
        <w:numPr>
          <w:ilvl w:val="1"/>
          <w:numId w:val="4"/>
        </w:numPr>
        <w:tabs>
          <w:tab w:val="left" w:pos="426"/>
        </w:tabs>
        <w:ind w:left="0" w:firstLine="0"/>
        <w:jc w:val="both"/>
        <w:rPr>
          <w:rFonts w:asciiTheme="minorHAnsi" w:hAnsiTheme="minorHAnsi" w:cstheme="minorHAnsi"/>
          <w:sz w:val="24"/>
          <w:szCs w:val="24"/>
        </w:rPr>
      </w:pPr>
      <w:r w:rsidRPr="005F4214">
        <w:rPr>
          <w:rFonts w:asciiTheme="minorHAnsi" w:hAnsiTheme="minorHAnsi" w:cstheme="minorHAnsi"/>
          <w:sz w:val="24"/>
          <w:szCs w:val="24"/>
        </w:rPr>
        <w:t xml:space="preserve">Até a abertura da sessão pública, os licitantes poderão retirar ou substituir </w:t>
      </w:r>
      <w:r w:rsidRPr="005F4214">
        <w:rPr>
          <w:rFonts w:asciiTheme="minorHAnsi" w:hAnsiTheme="minorHAnsi" w:cstheme="minorHAnsi"/>
          <w:color w:val="000000"/>
          <w:sz w:val="24"/>
          <w:szCs w:val="24"/>
        </w:rPr>
        <w:t xml:space="preserve">a proposta e os documentos de </w:t>
      </w:r>
      <w:r w:rsidRPr="005F4214">
        <w:rPr>
          <w:rFonts w:asciiTheme="minorHAnsi" w:hAnsiTheme="minorHAnsi" w:cstheme="minorHAnsi"/>
          <w:sz w:val="24"/>
          <w:szCs w:val="24"/>
        </w:rPr>
        <w:t>habilitação anteriormente inseridos no sistema;</w:t>
      </w:r>
    </w:p>
    <w:p w14:paraId="6BD44895" w14:textId="77777777" w:rsidR="00A5722E" w:rsidRPr="005F4214" w:rsidRDefault="00A5722E" w:rsidP="000539AB">
      <w:pPr>
        <w:numPr>
          <w:ilvl w:val="1"/>
          <w:numId w:val="4"/>
        </w:numPr>
        <w:tabs>
          <w:tab w:val="left" w:pos="426"/>
        </w:tabs>
        <w:ind w:left="0" w:firstLine="0"/>
        <w:jc w:val="both"/>
        <w:rPr>
          <w:rFonts w:asciiTheme="minorHAnsi" w:hAnsiTheme="minorHAnsi" w:cstheme="minorHAnsi"/>
          <w:sz w:val="24"/>
          <w:szCs w:val="24"/>
        </w:rPr>
      </w:pPr>
      <w:r w:rsidRPr="005F4214">
        <w:rPr>
          <w:rFonts w:asciiTheme="minorHAnsi" w:hAnsiTheme="minorHAnsi" w:cstheme="minorHAnsi"/>
          <w:sz w:val="24"/>
          <w:szCs w:val="24"/>
        </w:rPr>
        <w:t xml:space="preserve">A ordem de classificação entre as propostas apresentadas será estabelecida pelo sistema do </w:t>
      </w:r>
      <w:proofErr w:type="spellStart"/>
      <w:proofErr w:type="gramStart"/>
      <w:r w:rsidRPr="005F4214">
        <w:rPr>
          <w:rFonts w:asciiTheme="minorHAnsi" w:hAnsiTheme="minorHAnsi" w:cstheme="minorHAnsi"/>
          <w:sz w:val="24"/>
          <w:szCs w:val="24"/>
        </w:rPr>
        <w:t>Comprasnet</w:t>
      </w:r>
      <w:proofErr w:type="spellEnd"/>
      <w:r w:rsidRPr="005F4214">
        <w:rPr>
          <w:rFonts w:asciiTheme="minorHAnsi" w:hAnsiTheme="minorHAnsi" w:cstheme="minorHAnsi"/>
          <w:sz w:val="24"/>
          <w:szCs w:val="24"/>
        </w:rPr>
        <w:t>,  o</w:t>
      </w:r>
      <w:proofErr w:type="gramEnd"/>
      <w:r w:rsidRPr="005F4214">
        <w:rPr>
          <w:rFonts w:asciiTheme="minorHAnsi" w:hAnsiTheme="minorHAnsi" w:cstheme="minorHAnsi"/>
          <w:sz w:val="24"/>
          <w:szCs w:val="24"/>
        </w:rPr>
        <w:t xml:space="preserve"> que somente ocorrerá após a realização dos procedimentos de negociação e julgamento da proposta.</w:t>
      </w:r>
    </w:p>
    <w:p w14:paraId="2B05EA76" w14:textId="77777777" w:rsidR="00E91BB2" w:rsidRPr="005F4214" w:rsidRDefault="00E91BB2" w:rsidP="000539AB">
      <w:pPr>
        <w:numPr>
          <w:ilvl w:val="1"/>
          <w:numId w:val="4"/>
        </w:numPr>
        <w:tabs>
          <w:tab w:val="left" w:pos="426"/>
        </w:tabs>
        <w:ind w:left="0" w:firstLine="0"/>
        <w:jc w:val="both"/>
        <w:rPr>
          <w:rFonts w:asciiTheme="minorHAnsi" w:hAnsiTheme="minorHAnsi" w:cstheme="minorHAnsi"/>
          <w:sz w:val="24"/>
          <w:szCs w:val="24"/>
        </w:rPr>
      </w:pPr>
      <w:r w:rsidRPr="005F4214">
        <w:rPr>
          <w:rFonts w:asciiTheme="minorHAnsi" w:hAnsiTheme="minorHAnsi" w:cstheme="minorHAnsi"/>
          <w:sz w:val="24"/>
          <w:szCs w:val="24"/>
        </w:rPr>
        <w:t>Os documentos que compõem a proposta e a habilitação do licitante melhor classificado somente serão disponibilizados para avaliação do pregoeiro e para acesso público após o encerramento do envio de lances.</w:t>
      </w:r>
    </w:p>
    <w:bookmarkEnd w:id="9"/>
    <w:p w14:paraId="1D008829" w14:textId="77777777" w:rsidR="00E11BF2" w:rsidRPr="005F4214" w:rsidRDefault="00E11BF2" w:rsidP="000539AB">
      <w:pPr>
        <w:pStyle w:val="PargrafodaLista"/>
        <w:ind w:left="425"/>
        <w:contextualSpacing w:val="0"/>
        <w:jc w:val="both"/>
        <w:rPr>
          <w:rFonts w:asciiTheme="minorHAnsi" w:hAnsiTheme="minorHAnsi" w:cstheme="minorHAnsi"/>
          <w:color w:val="FF0000"/>
          <w:sz w:val="24"/>
          <w:szCs w:val="24"/>
        </w:rPr>
      </w:pPr>
    </w:p>
    <w:p w14:paraId="387457D3" w14:textId="046EFE0E" w:rsidR="00E11BF2" w:rsidRPr="005F4214" w:rsidRDefault="005B496F" w:rsidP="000539AB">
      <w:pPr>
        <w:pStyle w:val="PargrafodaLista"/>
        <w:numPr>
          <w:ilvl w:val="0"/>
          <w:numId w:val="4"/>
        </w:numPr>
        <w:pBdr>
          <w:top w:val="single" w:sz="4" w:space="0"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17" w:name="_Toc51763165"/>
      <w:bookmarkStart w:id="18" w:name="_Hlk30510361"/>
      <w:r w:rsidRPr="005F4214">
        <w:rPr>
          <w:rFonts w:asciiTheme="minorHAnsi" w:eastAsia="Batang" w:hAnsiTheme="minorHAnsi" w:cstheme="minorHAnsi"/>
          <w:b/>
          <w:sz w:val="24"/>
          <w:szCs w:val="24"/>
        </w:rPr>
        <w:t>DO PREENCHIMENTO DA PROPOSTA</w:t>
      </w:r>
      <w:bookmarkEnd w:id="17"/>
    </w:p>
    <w:p w14:paraId="625A05B4" w14:textId="77777777" w:rsidR="002207E0" w:rsidRPr="005F4214" w:rsidRDefault="002207E0" w:rsidP="000539AB">
      <w:pPr>
        <w:numPr>
          <w:ilvl w:val="1"/>
          <w:numId w:val="4"/>
        </w:numPr>
        <w:tabs>
          <w:tab w:val="left" w:pos="426"/>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sz w:val="24"/>
          <w:szCs w:val="24"/>
        </w:rPr>
        <w:t>O licitante deverá enviar sua proposta mediante o preenchimento, no sistema eletrônico, dos seguintes campos:</w:t>
      </w:r>
    </w:p>
    <w:p w14:paraId="3299B23E" w14:textId="79D5656E" w:rsidR="002207E0" w:rsidRPr="005F4214" w:rsidRDefault="003C2765"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i/>
          <w:color w:val="FF0000"/>
          <w:sz w:val="24"/>
          <w:szCs w:val="24"/>
        </w:rPr>
      </w:pPr>
      <w:r w:rsidRPr="005F4214">
        <w:rPr>
          <w:rFonts w:asciiTheme="minorHAnsi" w:hAnsiTheme="minorHAnsi" w:cstheme="minorHAnsi"/>
          <w:sz w:val="24"/>
          <w:szCs w:val="24"/>
        </w:rPr>
        <w:t xml:space="preserve">Valor unitário, valor total </w:t>
      </w:r>
      <w:r w:rsidRPr="005F4214">
        <w:rPr>
          <w:rFonts w:asciiTheme="minorHAnsi" w:hAnsiTheme="minorHAnsi" w:cstheme="minorHAnsi"/>
          <w:bCs/>
          <w:iCs/>
          <w:sz w:val="24"/>
          <w:szCs w:val="24"/>
        </w:rPr>
        <w:t>do item</w:t>
      </w:r>
      <w:r w:rsidR="00915B57" w:rsidRPr="005F4214">
        <w:rPr>
          <w:rFonts w:asciiTheme="minorHAnsi" w:hAnsiTheme="minorHAnsi" w:cstheme="minorHAnsi"/>
          <w:bCs/>
          <w:iCs/>
          <w:sz w:val="24"/>
          <w:szCs w:val="24"/>
        </w:rPr>
        <w:t>;</w:t>
      </w:r>
    </w:p>
    <w:p w14:paraId="4D57C4EC" w14:textId="77777777" w:rsidR="002207E0" w:rsidRPr="005F4214" w:rsidRDefault="002207E0"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color w:val="000000"/>
          <w:sz w:val="24"/>
          <w:szCs w:val="24"/>
        </w:rPr>
      </w:pPr>
      <w:r w:rsidRPr="005F4214">
        <w:rPr>
          <w:rFonts w:asciiTheme="minorHAnsi" w:hAnsiTheme="minorHAnsi" w:cstheme="minorHAnsi"/>
          <w:bCs/>
          <w:iCs/>
          <w:color w:val="000000"/>
          <w:sz w:val="24"/>
          <w:szCs w:val="24"/>
        </w:rPr>
        <w:t>Marca;</w:t>
      </w:r>
    </w:p>
    <w:p w14:paraId="3B2A67C1" w14:textId="77777777" w:rsidR="002207E0" w:rsidRPr="005F4214" w:rsidRDefault="002207E0"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color w:val="000000"/>
          <w:sz w:val="24"/>
          <w:szCs w:val="24"/>
        </w:rPr>
      </w:pPr>
      <w:r w:rsidRPr="005F4214">
        <w:rPr>
          <w:rFonts w:asciiTheme="minorHAnsi" w:hAnsiTheme="minorHAnsi" w:cstheme="minorHAnsi"/>
          <w:bCs/>
          <w:iCs/>
          <w:color w:val="000000"/>
          <w:sz w:val="24"/>
          <w:szCs w:val="24"/>
        </w:rPr>
        <w:t xml:space="preserve">Fabricante; </w:t>
      </w:r>
    </w:p>
    <w:p w14:paraId="64DB1EAB" w14:textId="77777777" w:rsidR="002207E0" w:rsidRPr="005F4214" w:rsidRDefault="002207E0" w:rsidP="000539AB">
      <w:pPr>
        <w:numPr>
          <w:ilvl w:val="2"/>
          <w:numId w:val="4"/>
        </w:numPr>
        <w:tabs>
          <w:tab w:val="left" w:pos="426"/>
          <w:tab w:val="left" w:pos="567"/>
          <w:tab w:val="left" w:pos="1440"/>
        </w:tabs>
        <w:autoSpaceDE w:val="0"/>
        <w:snapToGrid w:val="0"/>
        <w:ind w:left="0" w:firstLine="0"/>
        <w:jc w:val="both"/>
        <w:rPr>
          <w:rFonts w:asciiTheme="minorHAnsi" w:hAnsiTheme="minorHAnsi" w:cstheme="minorHAnsi"/>
          <w:sz w:val="24"/>
          <w:szCs w:val="24"/>
        </w:rPr>
      </w:pPr>
      <w:r w:rsidRPr="005F4214">
        <w:rPr>
          <w:rFonts w:asciiTheme="minorHAnsi" w:hAnsiTheme="minorHAnsi" w:cstheme="minorHAnsi"/>
          <w:bCs/>
          <w:iCs/>
          <w:color w:val="000000"/>
          <w:sz w:val="24"/>
          <w:szCs w:val="24"/>
        </w:rPr>
        <w:t>Descrição detalhada do objeto, contendo as informações similares à especificação do Termo de Referência: indicando, no que for aplicável</w:t>
      </w:r>
      <w:r w:rsidRPr="005F4214">
        <w:rPr>
          <w:rFonts w:asciiTheme="minorHAnsi" w:hAnsiTheme="minorHAnsi" w:cstheme="minorHAnsi"/>
          <w:color w:val="000000"/>
          <w:sz w:val="24"/>
          <w:szCs w:val="24"/>
        </w:rPr>
        <w:t xml:space="preserve">, </w:t>
      </w:r>
      <w:r w:rsidRPr="005F4214">
        <w:rPr>
          <w:rFonts w:asciiTheme="minorHAnsi" w:hAnsiTheme="minorHAnsi" w:cstheme="minorHAnsi"/>
          <w:sz w:val="24"/>
          <w:szCs w:val="24"/>
        </w:rPr>
        <w:t>o modelo, prazo de validade ou de garantia, número do registro ou inscrição do bem no órgão competente, quando for o caso;</w:t>
      </w:r>
      <w:r w:rsidRPr="005F4214">
        <w:rPr>
          <w:rFonts w:asciiTheme="minorHAnsi" w:hAnsiTheme="minorHAnsi" w:cstheme="minorHAnsi"/>
          <w:i/>
          <w:color w:val="FF0000"/>
          <w:sz w:val="24"/>
          <w:szCs w:val="24"/>
        </w:rPr>
        <w:t xml:space="preserve"> </w:t>
      </w:r>
    </w:p>
    <w:p w14:paraId="453471DE" w14:textId="6513F026" w:rsidR="002207E0" w:rsidRPr="005F4214" w:rsidRDefault="002207E0"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sz w:val="24"/>
          <w:szCs w:val="24"/>
        </w:rPr>
        <w:t xml:space="preserve">Todas as especificações do objeto contidas na proposta vinculam a </w:t>
      </w:r>
      <w:r w:rsidR="003B483B" w:rsidRPr="005F4214">
        <w:rPr>
          <w:rFonts w:asciiTheme="minorHAnsi" w:hAnsiTheme="minorHAnsi" w:cstheme="minorHAnsi"/>
          <w:sz w:val="24"/>
          <w:szCs w:val="24"/>
        </w:rPr>
        <w:t>licitante</w:t>
      </w:r>
      <w:r w:rsidRPr="005F4214">
        <w:rPr>
          <w:rFonts w:asciiTheme="minorHAnsi" w:hAnsiTheme="minorHAnsi" w:cstheme="minorHAnsi"/>
          <w:sz w:val="24"/>
          <w:szCs w:val="24"/>
        </w:rPr>
        <w:t>.</w:t>
      </w:r>
    </w:p>
    <w:p w14:paraId="08013322" w14:textId="77777777" w:rsidR="002207E0" w:rsidRPr="005F4214" w:rsidRDefault="002207E0"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Nos valores propostos estarão inclusos todos os custos operacionais, encargos previdenciários, trabalhistas, tributários, comerciais e quaisquer outros que incidam direta ou indiretamente no fornecimento dos bens.</w:t>
      </w:r>
    </w:p>
    <w:p w14:paraId="31135EE4" w14:textId="77777777" w:rsidR="002207E0" w:rsidRPr="005F4214" w:rsidRDefault="002207E0"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F2C2BDE" w14:textId="77777777" w:rsidR="002207E0" w:rsidRPr="005F4214" w:rsidRDefault="002207E0"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color w:val="000000"/>
          <w:sz w:val="24"/>
          <w:szCs w:val="24"/>
        </w:rPr>
        <w:t xml:space="preserve">O prazo de validade da proposta não será inferior </w:t>
      </w:r>
      <w:r w:rsidRPr="005F4214">
        <w:rPr>
          <w:rFonts w:asciiTheme="minorHAnsi" w:hAnsiTheme="minorHAnsi" w:cstheme="minorHAnsi"/>
          <w:sz w:val="24"/>
          <w:szCs w:val="24"/>
        </w:rPr>
        <w:t xml:space="preserve">a </w:t>
      </w:r>
      <w:r w:rsidR="00F616E1" w:rsidRPr="005F4214">
        <w:rPr>
          <w:rFonts w:asciiTheme="minorHAnsi" w:hAnsiTheme="minorHAnsi" w:cstheme="minorHAnsi"/>
          <w:sz w:val="24"/>
          <w:szCs w:val="24"/>
        </w:rPr>
        <w:t>60</w:t>
      </w:r>
      <w:r w:rsidRPr="005F4214">
        <w:rPr>
          <w:rFonts w:asciiTheme="minorHAnsi" w:hAnsiTheme="minorHAnsi" w:cstheme="minorHAnsi"/>
          <w:sz w:val="24"/>
          <w:szCs w:val="24"/>
        </w:rPr>
        <w:t xml:space="preserve"> </w:t>
      </w:r>
      <w:r w:rsidR="00F616E1" w:rsidRPr="005F4214">
        <w:rPr>
          <w:rFonts w:asciiTheme="minorHAnsi" w:hAnsiTheme="minorHAnsi" w:cstheme="minorHAnsi"/>
          <w:bCs/>
          <w:iCs/>
          <w:sz w:val="24"/>
          <w:szCs w:val="24"/>
        </w:rPr>
        <w:t>(dias</w:t>
      </w:r>
      <w:r w:rsidRPr="005F4214">
        <w:rPr>
          <w:rFonts w:asciiTheme="minorHAnsi" w:hAnsiTheme="minorHAnsi" w:cstheme="minorHAnsi"/>
          <w:bCs/>
          <w:iCs/>
          <w:sz w:val="24"/>
          <w:szCs w:val="24"/>
        </w:rPr>
        <w:t>) dias</w:t>
      </w:r>
      <w:r w:rsidRPr="005F4214">
        <w:rPr>
          <w:rFonts w:asciiTheme="minorHAnsi" w:hAnsiTheme="minorHAnsi" w:cstheme="minorHAnsi"/>
          <w:b/>
          <w:color w:val="000000"/>
          <w:sz w:val="24"/>
          <w:szCs w:val="24"/>
        </w:rPr>
        <w:t>,</w:t>
      </w:r>
      <w:r w:rsidRPr="005F4214">
        <w:rPr>
          <w:rFonts w:asciiTheme="minorHAnsi" w:hAnsiTheme="minorHAnsi" w:cstheme="minorHAnsi"/>
          <w:color w:val="000000"/>
          <w:sz w:val="24"/>
          <w:szCs w:val="24"/>
        </w:rPr>
        <w:t xml:space="preserve"> a contar da data de sua apresentação. </w:t>
      </w:r>
    </w:p>
    <w:p w14:paraId="6C9BB1B9" w14:textId="77777777" w:rsidR="002207E0" w:rsidRPr="005F4214" w:rsidRDefault="002207E0"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O licitante deverá declarar, para cada item, em campo próprio do sistema COMPRASNET, se o produto ofertado é manufaturado nacional beneficiado por um dos critérios de margem de preferência indicados no Termo de Referência.</w:t>
      </w:r>
    </w:p>
    <w:p w14:paraId="2BFDEA63" w14:textId="77777777" w:rsidR="002207E0" w:rsidRPr="005F4214" w:rsidRDefault="002207E0"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lastRenderedPageBreak/>
        <w:t>Os licitantes devem respeitar os preços máximos estabelecidos nas normas de regência de contratações públicas federais, quando participarem de licitações públicas;</w:t>
      </w:r>
    </w:p>
    <w:p w14:paraId="4715AC42" w14:textId="65F9185D" w:rsidR="002207E0" w:rsidRPr="005F4214" w:rsidRDefault="002207E0"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 xml:space="preserve">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w:t>
      </w:r>
      <w:r w:rsidR="003B483B" w:rsidRPr="005F4214">
        <w:rPr>
          <w:rFonts w:asciiTheme="minorHAnsi" w:hAnsiTheme="minorHAnsi" w:cstheme="minorHAnsi"/>
          <w:sz w:val="24"/>
          <w:szCs w:val="24"/>
        </w:rPr>
        <w:t>licitante</w:t>
      </w:r>
      <w:r w:rsidRPr="005F4214">
        <w:rPr>
          <w:rFonts w:asciiTheme="minorHAnsi" w:hAnsiTheme="minorHAnsi" w:cstheme="minorHAnsi"/>
          <w:color w:val="000000"/>
          <w:sz w:val="24"/>
          <w:szCs w:val="24"/>
        </w:rPr>
        <w:t xml:space="preserve"> ao pagamento dos prejuízos ao erário, caso verificada a ocorrência de superfaturamento por sobrepreço na execução do contrato.</w:t>
      </w:r>
    </w:p>
    <w:p w14:paraId="24E0FA8F" w14:textId="65F914FE" w:rsidR="00A5722E" w:rsidRPr="005F4214" w:rsidRDefault="00A5722E" w:rsidP="000539AB">
      <w:pPr>
        <w:pStyle w:val="PargrafodaLista"/>
        <w:tabs>
          <w:tab w:val="left" w:pos="426"/>
          <w:tab w:val="left" w:pos="567"/>
        </w:tabs>
        <w:ind w:left="0"/>
        <w:contextualSpacing w:val="0"/>
        <w:jc w:val="both"/>
        <w:rPr>
          <w:rFonts w:asciiTheme="minorHAnsi" w:hAnsiTheme="minorHAnsi" w:cstheme="minorHAnsi"/>
          <w:color w:val="000000"/>
          <w:sz w:val="24"/>
          <w:szCs w:val="24"/>
        </w:rPr>
      </w:pPr>
    </w:p>
    <w:p w14:paraId="6BA472FF" w14:textId="645435BE" w:rsidR="00A5722E" w:rsidRPr="005F4214" w:rsidRDefault="00915B57" w:rsidP="000539AB">
      <w:pPr>
        <w:pStyle w:val="PargrafodaLista"/>
        <w:numPr>
          <w:ilvl w:val="0"/>
          <w:numId w:val="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19" w:name="_Toc51763166"/>
      <w:bookmarkStart w:id="20" w:name="_Hlk30420228"/>
      <w:r w:rsidRPr="005F4214">
        <w:rPr>
          <w:rFonts w:asciiTheme="minorHAnsi" w:eastAsia="Batang" w:hAnsiTheme="minorHAnsi" w:cstheme="minorHAnsi"/>
          <w:b/>
          <w:sz w:val="24"/>
          <w:szCs w:val="24"/>
        </w:rPr>
        <w:t xml:space="preserve">DA ABERTURA DA SESSÃO, </w:t>
      </w:r>
      <w:r w:rsidR="00A5722E" w:rsidRPr="005F4214">
        <w:rPr>
          <w:rFonts w:asciiTheme="minorHAnsi" w:eastAsia="Batang" w:hAnsiTheme="minorHAnsi" w:cstheme="minorHAnsi"/>
          <w:b/>
          <w:sz w:val="24"/>
          <w:szCs w:val="24"/>
        </w:rPr>
        <w:t>CLASSIFICAÇÃO DAS PROPOSTAS E FORMULAÇÃO DOS LANCES</w:t>
      </w:r>
      <w:bookmarkEnd w:id="19"/>
    </w:p>
    <w:p w14:paraId="640C5AA4" w14:textId="77777777" w:rsidR="00A5722E" w:rsidRPr="005F4214" w:rsidRDefault="00A5722E" w:rsidP="000539AB">
      <w:pPr>
        <w:pStyle w:val="PargrafodaLista"/>
        <w:numPr>
          <w:ilvl w:val="1"/>
          <w:numId w:val="4"/>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color w:val="000000"/>
          <w:sz w:val="24"/>
          <w:szCs w:val="24"/>
          <w:lang w:eastAsia="en-US"/>
        </w:rPr>
        <w:t xml:space="preserve">  </w:t>
      </w:r>
      <w:r w:rsidRPr="005F4214">
        <w:rPr>
          <w:rFonts w:asciiTheme="minorHAnsi" w:hAnsiTheme="minorHAnsi" w:cstheme="minorHAnsi"/>
          <w:sz w:val="24"/>
          <w:szCs w:val="24"/>
        </w:rPr>
        <w:t xml:space="preserve">A abertura da presente licitação dar-se-á em sessão pública, por meio de sistema eletrônico, na data, horário e local indicados neste Edital.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48FE2F9A" w14:textId="77777777" w:rsidR="00A5722E" w:rsidRPr="005F4214" w:rsidRDefault="00A5722E" w:rsidP="000539AB">
      <w:pPr>
        <w:pStyle w:val="PargrafodaLista"/>
        <w:numPr>
          <w:ilvl w:val="1"/>
          <w:numId w:val="4"/>
        </w:numPr>
        <w:tabs>
          <w:tab w:val="left" w:pos="426"/>
        </w:tabs>
        <w:jc w:val="both"/>
        <w:rPr>
          <w:rFonts w:asciiTheme="minorHAnsi" w:hAnsiTheme="minorHAnsi" w:cstheme="minorHAnsi"/>
          <w:sz w:val="24"/>
          <w:szCs w:val="24"/>
        </w:rPr>
      </w:pPr>
      <w:r w:rsidRPr="005F4214">
        <w:rPr>
          <w:rFonts w:asciiTheme="minorHAnsi" w:hAnsiTheme="minorHAnsi" w:cstheme="minorHAnsi"/>
          <w:sz w:val="24"/>
          <w:szCs w:val="24"/>
        </w:rPr>
        <w:t>Será desclassificado o licitante que se identificar durante a sessão pública do certame.</w:t>
      </w:r>
    </w:p>
    <w:p w14:paraId="5A75019B" w14:textId="77777777" w:rsidR="00A5722E" w:rsidRPr="005F4214" w:rsidRDefault="00A5722E" w:rsidP="000539AB">
      <w:pPr>
        <w:pStyle w:val="PargrafodaLista"/>
        <w:numPr>
          <w:ilvl w:val="1"/>
          <w:numId w:val="4"/>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A desclassificação será sempre fundamentada e registrada no sistema, com acompanhamento em tempo real por todos os participantes.</w:t>
      </w:r>
    </w:p>
    <w:p w14:paraId="55CB8F45" w14:textId="77777777" w:rsidR="00A5722E" w:rsidRPr="005F4214" w:rsidRDefault="00A5722E" w:rsidP="000539AB">
      <w:pPr>
        <w:pStyle w:val="PargrafodaLista"/>
        <w:numPr>
          <w:ilvl w:val="1"/>
          <w:numId w:val="4"/>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A classificação da proposta em sua análise sumaria não impede o seu julgamento definitivo em sentido contrário, levado a efeito na fase de aceitação.</w:t>
      </w:r>
    </w:p>
    <w:p w14:paraId="7D441C7C" w14:textId="77777777" w:rsidR="00A5722E" w:rsidRPr="005F4214" w:rsidRDefault="00A5722E" w:rsidP="000539AB">
      <w:pPr>
        <w:pStyle w:val="PargrafodaLista"/>
        <w:numPr>
          <w:ilvl w:val="1"/>
          <w:numId w:val="4"/>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O sistema ordenará automaticamente as propostas classificadas, sendo que somente estas participarão da fase de lances.</w:t>
      </w:r>
    </w:p>
    <w:p w14:paraId="3905B9C2" w14:textId="77777777" w:rsidR="00A5722E" w:rsidRPr="005F4214" w:rsidRDefault="00A5722E" w:rsidP="000539AB">
      <w:pPr>
        <w:pStyle w:val="PargrafodaLista"/>
        <w:numPr>
          <w:ilvl w:val="1"/>
          <w:numId w:val="4"/>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O sistema disponibilizará campo próprio para troca de mensagens entre o Pregoeiro e os licitantes.</w:t>
      </w:r>
    </w:p>
    <w:p w14:paraId="2BB412EE" w14:textId="77777777" w:rsidR="00A5722E" w:rsidRPr="005F4214" w:rsidRDefault="00A5722E" w:rsidP="000539AB">
      <w:pPr>
        <w:pStyle w:val="PargrafodaLista"/>
        <w:numPr>
          <w:ilvl w:val="1"/>
          <w:numId w:val="4"/>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 xml:space="preserve"> Iniciada a etapa competitiva, os licitantes deverão encaminhar lances exclusivamente por meio do sistema eletrônico, sendo imediatamente informados do seu recebimento e do valor consignado no registro. </w:t>
      </w:r>
    </w:p>
    <w:p w14:paraId="36470AEE" w14:textId="1D18F7B8" w:rsidR="00A5722E" w:rsidRPr="005F4214" w:rsidRDefault="00A5722E" w:rsidP="000539AB">
      <w:pPr>
        <w:pStyle w:val="PargrafodaLista"/>
        <w:numPr>
          <w:ilvl w:val="1"/>
          <w:numId w:val="4"/>
        </w:numPr>
        <w:tabs>
          <w:tab w:val="left" w:pos="426"/>
        </w:tabs>
        <w:ind w:left="0" w:firstLine="0"/>
        <w:contextualSpacing w:val="0"/>
        <w:jc w:val="both"/>
        <w:rPr>
          <w:rFonts w:asciiTheme="minorHAnsi" w:hAnsiTheme="minorHAnsi" w:cstheme="minorHAnsi"/>
          <w:color w:val="FF0000"/>
          <w:sz w:val="24"/>
          <w:szCs w:val="24"/>
        </w:rPr>
      </w:pPr>
      <w:r w:rsidRPr="005F4214">
        <w:rPr>
          <w:rFonts w:asciiTheme="minorHAnsi" w:hAnsiTheme="minorHAnsi" w:cstheme="minorHAnsi"/>
          <w:sz w:val="24"/>
          <w:szCs w:val="24"/>
        </w:rPr>
        <w:t>O lance deverá ser ofertado pelo valor total</w:t>
      </w:r>
      <w:r w:rsidR="0067469D" w:rsidRPr="005F4214">
        <w:rPr>
          <w:rFonts w:asciiTheme="minorHAnsi" w:hAnsiTheme="minorHAnsi" w:cstheme="minorHAnsi"/>
          <w:color w:val="FF0000"/>
          <w:sz w:val="24"/>
          <w:szCs w:val="24"/>
        </w:rPr>
        <w:t xml:space="preserve"> </w:t>
      </w:r>
      <w:r w:rsidRPr="005F4214">
        <w:rPr>
          <w:rFonts w:asciiTheme="minorHAnsi" w:hAnsiTheme="minorHAnsi" w:cstheme="minorHAnsi"/>
          <w:sz w:val="24"/>
          <w:szCs w:val="24"/>
        </w:rPr>
        <w:t>do item.</w:t>
      </w:r>
    </w:p>
    <w:p w14:paraId="5E7B1776" w14:textId="77777777" w:rsidR="00A5722E" w:rsidRPr="005F4214" w:rsidRDefault="00A5722E" w:rsidP="000539AB">
      <w:pPr>
        <w:pStyle w:val="PargrafodaLista"/>
        <w:numPr>
          <w:ilvl w:val="1"/>
          <w:numId w:val="4"/>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Os licitantes poderão oferecer lances sucessivos, observando o horário fixado para abertura da sessão e as regras estabelecidas no Edital.</w:t>
      </w:r>
    </w:p>
    <w:p w14:paraId="33400341" w14:textId="77777777" w:rsidR="00A5722E" w:rsidRPr="005F4214" w:rsidRDefault="00A5722E"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O licitante somente poderá oferecer lance de valor inferior ou percentual de desconto superior ao último por ele ofertado e registrado pelo sistema.</w:t>
      </w:r>
    </w:p>
    <w:p w14:paraId="39C991FB"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O intervalo entre os lances enviados pelo mesmo licitante bem como o intervalo entre lances ofertados no certame, seguirão os prazos adotados pelo </w:t>
      </w:r>
      <w:proofErr w:type="spellStart"/>
      <w:r w:rsidRPr="005F4214">
        <w:rPr>
          <w:rFonts w:asciiTheme="minorHAnsi" w:hAnsiTheme="minorHAnsi" w:cstheme="minorHAnsi"/>
          <w:sz w:val="24"/>
          <w:szCs w:val="24"/>
        </w:rPr>
        <w:t>Comprasnet</w:t>
      </w:r>
      <w:proofErr w:type="spellEnd"/>
      <w:r w:rsidRPr="005F4214">
        <w:rPr>
          <w:rFonts w:asciiTheme="minorHAnsi" w:hAnsiTheme="minorHAnsi" w:cstheme="minorHAnsi"/>
          <w:sz w:val="24"/>
          <w:szCs w:val="24"/>
        </w:rPr>
        <w:t xml:space="preserve">, sob pena de serem automaticamente descartados pelo sistema os respectivos lances. </w:t>
      </w:r>
    </w:p>
    <w:p w14:paraId="04F21AF6" w14:textId="77777777" w:rsidR="00A5722E" w:rsidRPr="005F4214" w:rsidRDefault="00A5722E" w:rsidP="00810965">
      <w:pPr>
        <w:pStyle w:val="PargrafodaLista"/>
        <w:numPr>
          <w:ilvl w:val="0"/>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5700FB80" w14:textId="77777777" w:rsidR="00A5722E" w:rsidRPr="005F4214" w:rsidRDefault="00A5722E" w:rsidP="00810965">
      <w:pPr>
        <w:pStyle w:val="PargrafodaLista"/>
        <w:numPr>
          <w:ilvl w:val="1"/>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5BBD36D0" w14:textId="77777777" w:rsidR="00A5722E" w:rsidRPr="005F4214" w:rsidRDefault="00A5722E" w:rsidP="00810965">
      <w:pPr>
        <w:pStyle w:val="PargrafodaLista"/>
        <w:numPr>
          <w:ilvl w:val="1"/>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04ECB730" w14:textId="77777777" w:rsidR="00A5722E" w:rsidRPr="005F4214" w:rsidRDefault="00A5722E" w:rsidP="00810965">
      <w:pPr>
        <w:pStyle w:val="PargrafodaLista"/>
        <w:numPr>
          <w:ilvl w:val="1"/>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083C55F4" w14:textId="77777777" w:rsidR="00A5722E" w:rsidRPr="005F4214" w:rsidRDefault="00A5722E" w:rsidP="00810965">
      <w:pPr>
        <w:pStyle w:val="PargrafodaLista"/>
        <w:numPr>
          <w:ilvl w:val="1"/>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0DBA16E2" w14:textId="77777777" w:rsidR="00A5722E" w:rsidRPr="005F4214" w:rsidRDefault="00A5722E" w:rsidP="00810965">
      <w:pPr>
        <w:pStyle w:val="PargrafodaLista"/>
        <w:numPr>
          <w:ilvl w:val="1"/>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370C9A25" w14:textId="77777777" w:rsidR="00A5722E" w:rsidRPr="005F4214" w:rsidRDefault="00A5722E" w:rsidP="00810965">
      <w:pPr>
        <w:pStyle w:val="PargrafodaLista"/>
        <w:numPr>
          <w:ilvl w:val="1"/>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79824033" w14:textId="77777777" w:rsidR="00A5722E" w:rsidRPr="005F4214" w:rsidRDefault="00A5722E" w:rsidP="00810965">
      <w:pPr>
        <w:pStyle w:val="PargrafodaLista"/>
        <w:numPr>
          <w:ilvl w:val="1"/>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14E5DEAA" w14:textId="77777777" w:rsidR="00A5722E" w:rsidRPr="005F4214" w:rsidRDefault="00A5722E" w:rsidP="00810965">
      <w:pPr>
        <w:pStyle w:val="PargrafodaLista"/>
        <w:numPr>
          <w:ilvl w:val="1"/>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519BD63B" w14:textId="77777777" w:rsidR="00A5722E" w:rsidRPr="005F4214" w:rsidRDefault="00A5722E" w:rsidP="00810965">
      <w:pPr>
        <w:pStyle w:val="PargrafodaLista"/>
        <w:numPr>
          <w:ilvl w:val="1"/>
          <w:numId w:val="9"/>
        </w:numPr>
        <w:tabs>
          <w:tab w:val="left" w:pos="426"/>
          <w:tab w:val="left" w:pos="567"/>
        </w:tabs>
        <w:ind w:left="0" w:firstLine="0"/>
        <w:contextualSpacing w:val="0"/>
        <w:mirrorIndents/>
        <w:jc w:val="both"/>
        <w:rPr>
          <w:rFonts w:asciiTheme="minorHAnsi" w:hAnsiTheme="minorHAnsi" w:cstheme="minorHAnsi"/>
          <w:iCs/>
          <w:vanish/>
          <w:sz w:val="24"/>
          <w:szCs w:val="24"/>
        </w:rPr>
      </w:pPr>
    </w:p>
    <w:p w14:paraId="09156F49"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Será adotado para o envio de lances no pregão eletrônico o modo de disputa “aberto e fechado”, em que os licitantes apresentarão lances públicos e sucessivos, com lance final e fechado.</w:t>
      </w:r>
    </w:p>
    <w:p w14:paraId="165B0A54"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 </w:t>
      </w:r>
    </w:p>
    <w:p w14:paraId="3DA804F1"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lastRenderedPageBreak/>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14:paraId="71D275E1"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2011AE5"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Após o término dos prazos estabelecidos nos itens anteriores, o sistema ordenará os lances segundo a ordem crescente de valores.</w:t>
      </w:r>
    </w:p>
    <w:p w14:paraId="6F719B3B"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745D10AE"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Poderá o pregoeiro, auxiliado pela equipe de apoio, justificadamente, admitir o reinício da etapa fechada, caso nenhum licitante classificado na etapa de lance fechado atender às exigências de habilitação.</w:t>
      </w:r>
    </w:p>
    <w:p w14:paraId="3155D2EE"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Em caso de falha no sistema, os lances em desacordo com os subitens anteriores deverão ser desconsiderados pelo pregoeiro, devendo a ocorrência ser comunicada imediatamente à Secretaria de Gestão do Ministério da Economia;</w:t>
      </w:r>
    </w:p>
    <w:p w14:paraId="4489C7B5"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Na hipótese do subitem anterior, a ocorrência será registrada em campo próprio do sistema.</w:t>
      </w:r>
    </w:p>
    <w:p w14:paraId="74BF3D06"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 Ao lances de mesmo valor serão registrados na ordem estabelecida pelo sistema </w:t>
      </w:r>
      <w:proofErr w:type="spellStart"/>
      <w:proofErr w:type="gramStart"/>
      <w:r w:rsidRPr="005F4214">
        <w:rPr>
          <w:rFonts w:asciiTheme="minorHAnsi" w:hAnsiTheme="minorHAnsi" w:cstheme="minorHAnsi"/>
          <w:sz w:val="24"/>
          <w:szCs w:val="24"/>
        </w:rPr>
        <w:t>Comprasnet</w:t>
      </w:r>
      <w:proofErr w:type="spellEnd"/>
      <w:r w:rsidRPr="005F4214">
        <w:rPr>
          <w:rFonts w:asciiTheme="minorHAnsi" w:hAnsiTheme="minorHAnsi" w:cstheme="minorHAnsi"/>
          <w:sz w:val="24"/>
          <w:szCs w:val="24"/>
        </w:rPr>
        <w:t xml:space="preserve">  .</w:t>
      </w:r>
      <w:proofErr w:type="gramEnd"/>
    </w:p>
    <w:p w14:paraId="6794F9F3"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Durante o transcurso da sessão pública, os licitantes serão informados, em tempo real, do valor do menor lance registrado, vedada a identificação do licitante.</w:t>
      </w:r>
    </w:p>
    <w:p w14:paraId="5945D956"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No caso de desconexão com o Pregoeiro, no decorrer da etapa competitiva do Pregão, o sistema eletrônico poderá permanecer acessível aos licitantes para a recepção dos lances. </w:t>
      </w:r>
    </w:p>
    <w:p w14:paraId="67AF8DF5"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6FFCEA9A" w14:textId="61E412ED" w:rsidR="008A0ABC" w:rsidRPr="005F4214" w:rsidRDefault="008A0ABC" w:rsidP="000539AB">
      <w:pPr>
        <w:pStyle w:val="PargrafodaLista"/>
        <w:numPr>
          <w:ilvl w:val="1"/>
          <w:numId w:val="4"/>
        </w:numPr>
        <w:tabs>
          <w:tab w:val="left" w:pos="567"/>
        </w:tabs>
        <w:ind w:left="0" w:firstLine="0"/>
        <w:contextualSpacing w:val="0"/>
        <w:mirrorIndents/>
        <w:jc w:val="both"/>
        <w:rPr>
          <w:rFonts w:asciiTheme="minorHAnsi" w:eastAsia="Zurich BT" w:hAnsiTheme="minorHAnsi" w:cstheme="minorHAnsi"/>
          <w:sz w:val="24"/>
          <w:szCs w:val="24"/>
        </w:rPr>
      </w:pPr>
      <w:r w:rsidRPr="005F4214">
        <w:rPr>
          <w:rFonts w:asciiTheme="minorHAnsi" w:hAnsiTheme="minorHAnsi" w:cstheme="minorHAnsi"/>
          <w:sz w:val="24"/>
          <w:szCs w:val="24"/>
        </w:rPr>
        <w:t>O Critério de julgamento adotado será por menor preço por ITEM, conforme definido neste Edital e seus anexos.</w:t>
      </w:r>
    </w:p>
    <w:p w14:paraId="13120061"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Caso o licitante não apresente lances, concorrerá com o valor de sua proposta.</w:t>
      </w:r>
    </w:p>
    <w:p w14:paraId="34A542DC"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5F4214">
        <w:rPr>
          <w:rFonts w:asciiTheme="minorHAnsi" w:hAnsiTheme="minorHAnsi" w:cstheme="minorHAnsi"/>
          <w:sz w:val="24"/>
          <w:szCs w:val="24"/>
        </w:rPr>
        <w:t>arts</w:t>
      </w:r>
      <w:proofErr w:type="spellEnd"/>
      <w:r w:rsidRPr="005F4214">
        <w:rPr>
          <w:rFonts w:asciiTheme="minorHAnsi" w:hAnsiTheme="minorHAnsi" w:cstheme="minorHAnsi"/>
          <w:sz w:val="24"/>
          <w:szCs w:val="24"/>
        </w:rPr>
        <w:t>. 44 e 45 da LC nº 123, de 2006, regulamentada pelo Decreto nº 8.538, de 2015.</w:t>
      </w:r>
    </w:p>
    <w:p w14:paraId="4302BF8C"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Nessas condições, as propostas de microempresas e empresas de pequeno porte que se encontrarem na faixa de até 5% (cinco por cento) acima da melhor proposta ou melhor lance será </w:t>
      </w:r>
      <w:proofErr w:type="gramStart"/>
      <w:r w:rsidRPr="005F4214">
        <w:rPr>
          <w:rFonts w:asciiTheme="minorHAnsi" w:hAnsiTheme="minorHAnsi" w:cstheme="minorHAnsi"/>
          <w:sz w:val="24"/>
          <w:szCs w:val="24"/>
        </w:rPr>
        <w:t>consideradas</w:t>
      </w:r>
      <w:proofErr w:type="gramEnd"/>
      <w:r w:rsidRPr="005F4214">
        <w:rPr>
          <w:rFonts w:asciiTheme="minorHAnsi" w:hAnsiTheme="minorHAnsi" w:cstheme="minorHAnsi"/>
          <w:sz w:val="24"/>
          <w:szCs w:val="24"/>
        </w:rPr>
        <w:t xml:space="preserve"> empatadas com a primeira colocada.</w:t>
      </w:r>
    </w:p>
    <w:p w14:paraId="5B7B3E97"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21D13CE"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08D7D5B"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No caso de equivalência dos valores apresentados pelas microempresas e empresas de pequeno porte que se encontrem nos intervalos estabelecidos nos subitens anteriores, será realizado sorteio eletrônico pelo sistema, e classificados segundo o </w:t>
      </w:r>
      <w:proofErr w:type="spellStart"/>
      <w:r w:rsidRPr="005F4214">
        <w:rPr>
          <w:rFonts w:asciiTheme="minorHAnsi" w:hAnsiTheme="minorHAnsi" w:cstheme="minorHAnsi"/>
          <w:sz w:val="24"/>
          <w:szCs w:val="24"/>
        </w:rPr>
        <w:t>Comprasnet</w:t>
      </w:r>
      <w:proofErr w:type="spellEnd"/>
      <w:r w:rsidRPr="005F4214">
        <w:rPr>
          <w:rFonts w:asciiTheme="minorHAnsi" w:hAnsiTheme="minorHAnsi" w:cstheme="minorHAnsi"/>
          <w:sz w:val="24"/>
          <w:szCs w:val="24"/>
        </w:rPr>
        <w:t>.</w:t>
      </w:r>
    </w:p>
    <w:p w14:paraId="5F0EFCC0"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5D0332C8"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eastAsia="Arial" w:hAnsiTheme="minorHAnsi" w:cstheme="minorHAnsi"/>
          <w:sz w:val="24"/>
          <w:szCs w:val="24"/>
        </w:rPr>
        <w:t xml:space="preserve">A ordem de apresentação pelos licitantes é utilizada como um dos critérios de classificação, de maneira que só poderá haver empate entre propostas iguais (não seguidas de lances), ou entre lances finais da fase fechada do modo de disputa aberto e fechado. </w:t>
      </w:r>
    </w:p>
    <w:p w14:paraId="5EC0051C" w14:textId="77777777" w:rsidR="00A5722E" w:rsidRPr="005F4214" w:rsidRDefault="00A5722E" w:rsidP="000539AB">
      <w:pPr>
        <w:pStyle w:val="PargrafodaLista"/>
        <w:numPr>
          <w:ilvl w:val="1"/>
          <w:numId w:val="4"/>
        </w:numPr>
        <w:tabs>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Havendo </w:t>
      </w:r>
      <w:r w:rsidRPr="005F4214">
        <w:rPr>
          <w:rFonts w:asciiTheme="minorHAnsi" w:eastAsia="Arial" w:hAnsiTheme="minorHAnsi" w:cstheme="minorHAnsi"/>
          <w:sz w:val="24"/>
          <w:szCs w:val="24"/>
        </w:rPr>
        <w:t>eventual</w:t>
      </w:r>
      <w:r w:rsidRPr="005F4214">
        <w:rPr>
          <w:rFonts w:asciiTheme="minorHAnsi" w:hAnsiTheme="minorHAnsi" w:cstheme="minorHAnsi"/>
          <w:sz w:val="24"/>
          <w:szCs w:val="24"/>
        </w:rPr>
        <w:t xml:space="preserve"> empate entre propostas ou </w:t>
      </w:r>
      <w:proofErr w:type="gramStart"/>
      <w:r w:rsidRPr="005F4214">
        <w:rPr>
          <w:rFonts w:asciiTheme="minorHAnsi" w:hAnsiTheme="minorHAnsi" w:cstheme="minorHAnsi"/>
          <w:sz w:val="24"/>
          <w:szCs w:val="24"/>
        </w:rPr>
        <w:t>lances</w:t>
      </w:r>
      <w:r w:rsidRPr="005F4214" w:rsidDel="00D51533">
        <w:rPr>
          <w:rFonts w:asciiTheme="minorHAnsi" w:hAnsiTheme="minorHAnsi" w:cstheme="minorHAnsi"/>
          <w:sz w:val="24"/>
          <w:szCs w:val="24"/>
        </w:rPr>
        <w:t xml:space="preserve"> </w:t>
      </w:r>
      <w:r w:rsidRPr="005F4214">
        <w:rPr>
          <w:rFonts w:asciiTheme="minorHAnsi" w:hAnsiTheme="minorHAnsi" w:cstheme="minorHAnsi"/>
          <w:sz w:val="24"/>
          <w:szCs w:val="24"/>
        </w:rPr>
        <w:t>,</w:t>
      </w:r>
      <w:proofErr w:type="gramEnd"/>
      <w:r w:rsidRPr="005F4214">
        <w:rPr>
          <w:rFonts w:asciiTheme="minorHAnsi" w:hAnsiTheme="minorHAnsi" w:cstheme="minorHAnsi"/>
          <w:sz w:val="24"/>
          <w:szCs w:val="24"/>
        </w:rPr>
        <w:t xml:space="preserve"> o critério de desempate será aquele previsto no art. 3º, § 2º, da Lei nº 8.666, de 1993, assegurando-se a preferência, sucessivamente, aos bens produzidos:</w:t>
      </w:r>
    </w:p>
    <w:p w14:paraId="0790F6F1" w14:textId="77777777" w:rsidR="00A5722E" w:rsidRPr="005F4214" w:rsidRDefault="00A5722E" w:rsidP="000539AB">
      <w:pPr>
        <w:pStyle w:val="PargrafodaLista"/>
        <w:numPr>
          <w:ilvl w:val="2"/>
          <w:numId w:val="4"/>
        </w:numPr>
        <w:tabs>
          <w:tab w:val="left" w:pos="426"/>
        </w:tabs>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no </w:t>
      </w:r>
      <w:proofErr w:type="gramStart"/>
      <w:r w:rsidRPr="005F4214">
        <w:rPr>
          <w:rFonts w:asciiTheme="minorHAnsi" w:hAnsiTheme="minorHAnsi" w:cstheme="minorHAnsi"/>
          <w:sz w:val="24"/>
          <w:szCs w:val="24"/>
        </w:rPr>
        <w:t>pais</w:t>
      </w:r>
      <w:proofErr w:type="gramEnd"/>
      <w:r w:rsidRPr="005F4214">
        <w:rPr>
          <w:rFonts w:asciiTheme="minorHAnsi" w:hAnsiTheme="minorHAnsi" w:cstheme="minorHAnsi"/>
          <w:sz w:val="24"/>
          <w:szCs w:val="24"/>
        </w:rPr>
        <w:t>;</w:t>
      </w:r>
    </w:p>
    <w:p w14:paraId="5F5E2103" w14:textId="77777777" w:rsidR="00A5722E" w:rsidRPr="005F4214" w:rsidRDefault="00A5722E" w:rsidP="000539AB">
      <w:pPr>
        <w:pStyle w:val="PargrafodaLista"/>
        <w:numPr>
          <w:ilvl w:val="2"/>
          <w:numId w:val="4"/>
        </w:numPr>
        <w:tabs>
          <w:tab w:val="left" w:pos="426"/>
        </w:tabs>
        <w:ind w:left="0" w:firstLine="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por empresas brasileiras; </w:t>
      </w:r>
    </w:p>
    <w:p w14:paraId="39256966" w14:textId="77777777" w:rsidR="00A5722E" w:rsidRPr="005F4214" w:rsidRDefault="00A5722E" w:rsidP="000539AB">
      <w:pPr>
        <w:pStyle w:val="PargrafodaLista"/>
        <w:numPr>
          <w:ilvl w:val="2"/>
          <w:numId w:val="4"/>
        </w:numPr>
        <w:tabs>
          <w:tab w:val="left" w:pos="426"/>
        </w:tabs>
        <w:ind w:left="0" w:firstLine="0"/>
        <w:mirrorIndents/>
        <w:jc w:val="both"/>
        <w:rPr>
          <w:rFonts w:asciiTheme="minorHAnsi" w:hAnsiTheme="minorHAnsi" w:cstheme="minorHAnsi"/>
          <w:sz w:val="24"/>
          <w:szCs w:val="24"/>
        </w:rPr>
      </w:pPr>
      <w:r w:rsidRPr="005F4214">
        <w:rPr>
          <w:rFonts w:asciiTheme="minorHAnsi" w:hAnsiTheme="minorHAnsi" w:cstheme="minorHAnsi"/>
          <w:sz w:val="24"/>
          <w:szCs w:val="24"/>
        </w:rPr>
        <w:t>por empresas que invistam em pesquisa e no desenvolvimento de tecnologia no País;</w:t>
      </w:r>
    </w:p>
    <w:p w14:paraId="6B494AD0" w14:textId="77777777" w:rsidR="00A5722E" w:rsidRPr="005F4214" w:rsidRDefault="00A5722E" w:rsidP="000539AB">
      <w:pPr>
        <w:pStyle w:val="PargrafodaLista"/>
        <w:numPr>
          <w:ilvl w:val="2"/>
          <w:numId w:val="4"/>
        </w:numPr>
        <w:tabs>
          <w:tab w:val="left" w:pos="426"/>
        </w:tabs>
        <w:ind w:left="0" w:firstLine="0"/>
        <w:mirrorIndents/>
        <w:jc w:val="both"/>
        <w:rPr>
          <w:rFonts w:asciiTheme="minorHAnsi" w:hAnsiTheme="minorHAnsi" w:cstheme="minorHAnsi"/>
          <w:sz w:val="24"/>
          <w:szCs w:val="24"/>
        </w:rPr>
      </w:pPr>
      <w:r w:rsidRPr="005F4214">
        <w:rPr>
          <w:rFonts w:asciiTheme="minorHAnsi" w:hAnsiTheme="minorHAnsi" w:cstheme="minorHAnsi"/>
          <w:sz w:val="24"/>
          <w:szCs w:val="24"/>
        </w:rPr>
        <w:t>por empresas que comprovem cumprimento de reserva de cargos prevista em lei para pessoa com deficiência ou para reabilitado da Previdência Social e que atendam às regras de acessibilidade previstas na legislação.</w:t>
      </w:r>
    </w:p>
    <w:p w14:paraId="75C808D1"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Persistindo </w:t>
      </w:r>
      <w:r w:rsidRPr="005F4214">
        <w:rPr>
          <w:rFonts w:asciiTheme="minorHAnsi" w:eastAsia="Arial" w:hAnsiTheme="minorHAnsi" w:cstheme="minorHAnsi"/>
          <w:sz w:val="24"/>
          <w:szCs w:val="24"/>
        </w:rPr>
        <w:t xml:space="preserve">o empate, </w:t>
      </w:r>
      <w:r w:rsidRPr="005F4214">
        <w:rPr>
          <w:rFonts w:asciiTheme="minorHAnsi" w:hAnsiTheme="minorHAnsi" w:cstheme="minorHAnsi"/>
          <w:sz w:val="24"/>
          <w:szCs w:val="24"/>
        </w:rPr>
        <w:t>a proposta vencedora será sorteada pelo sistema eletrônico dentre as propostas empatadas</w:t>
      </w:r>
      <w:r w:rsidRPr="005F4214">
        <w:rPr>
          <w:rFonts w:asciiTheme="minorHAnsi" w:eastAsia="Arial" w:hAnsiTheme="minorHAnsi" w:cstheme="minorHAnsi"/>
          <w:sz w:val="24"/>
          <w:szCs w:val="24"/>
        </w:rPr>
        <w:t>.</w:t>
      </w:r>
      <w:r w:rsidRPr="005F4214">
        <w:rPr>
          <w:rFonts w:asciiTheme="minorHAnsi" w:hAnsiTheme="minorHAnsi" w:cstheme="minorHAnsi"/>
          <w:sz w:val="24"/>
          <w:szCs w:val="24"/>
        </w:rPr>
        <w:t xml:space="preserve"> </w:t>
      </w:r>
    </w:p>
    <w:p w14:paraId="1607327D"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Encerrada a etapa de envio de lances da sessão pública, o pregoeiro averiguará a existência de empate ficto para só então encaminhar, pelo sistema eletrônico, contraproposta ao licitante que tenha apresentado o melhor preço, para que seja obtida melhor proposta, vedada a negociação em condições diferentes das previstas neste Edital.</w:t>
      </w:r>
    </w:p>
    <w:p w14:paraId="2D28A2EE"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eastAsia="Arial" w:hAnsiTheme="minorHAnsi" w:cstheme="minorHAnsi"/>
          <w:sz w:val="24"/>
          <w:szCs w:val="24"/>
        </w:rPr>
      </w:pPr>
      <w:r w:rsidRPr="005F4214">
        <w:rPr>
          <w:rFonts w:asciiTheme="minorHAnsi" w:hAnsiTheme="minorHAnsi" w:cstheme="minorHAnsi"/>
          <w:sz w:val="24"/>
          <w:szCs w:val="24"/>
        </w:rPr>
        <w:t>A negociação será realizada por meio do sistema, podendo ser acompanhada pelos demais licitantes.</w:t>
      </w:r>
    </w:p>
    <w:p w14:paraId="0AFF3CD0"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O pregoeiro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apresentados. </w:t>
      </w:r>
    </w:p>
    <w:p w14:paraId="7CCC9B73"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Após a negociação do preço, o Pregoeiro iniciará a fase de aceitação e julgamento da proposta.</w:t>
      </w:r>
    </w:p>
    <w:p w14:paraId="50748B34"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eastAsia="Zurich BT" w:hAnsiTheme="minorHAnsi" w:cstheme="minorHAnsi"/>
          <w:sz w:val="24"/>
          <w:szCs w:val="24"/>
        </w:rPr>
        <w:t>Para a aquisição de bens comuns de informática e automação, definidos no art. 16-A da Lei n° 8.248, de 1991, será assegurado o direito de preferência previsto no seu artigo 3º, conforme procedimento estabelecido nos artigos 5° e 8° do Decreto n° 7.174, de 2010.</w:t>
      </w:r>
    </w:p>
    <w:p w14:paraId="220D309F"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lastRenderedPageBreak/>
        <w:t>Nas contratações de bens e serviços de informática e automação, nos termos da Lei nº 8.248, de 1991, as licitantes qualificadas como microempresas ou empresas de pequeno porte que fizerem jus ao direito de preferência previsto no Decreto nº 7.174, de 2010, terão prioridade no exercício desse benefício em relação às médias e às grandes empresas na mesma situação.</w:t>
      </w:r>
    </w:p>
    <w:p w14:paraId="6F0EF85C"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 xml:space="preserve">Quando aplicada a margem de preferência a que se refere o Decreto nº 7.546, de 2 de agosto de 2011, não se aplicará o desempate previsto no Decreto nº 7.174, de 2010. </w:t>
      </w:r>
    </w:p>
    <w:p w14:paraId="2C5ACEE5" w14:textId="77777777" w:rsidR="00A5722E" w:rsidRPr="005F4214" w:rsidRDefault="00A5722E" w:rsidP="000539AB">
      <w:pPr>
        <w:pStyle w:val="PargrafodaLista"/>
        <w:numPr>
          <w:ilvl w:val="1"/>
          <w:numId w:val="4"/>
        </w:numPr>
        <w:tabs>
          <w:tab w:val="left" w:pos="426"/>
          <w:tab w:val="left" w:pos="567"/>
        </w:tabs>
        <w:ind w:left="0"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Para produtos abrangidos por margem de preferência, caso a proposta de menor preço não tenha por objeto produto manufaturado nacional, o sistema automaticamente indicará as propostas de produtos manufaturados nacionais que estão enquadradas dentro da referida margem, para fins de aceitação pelo Pregoeiro.</w:t>
      </w:r>
    </w:p>
    <w:p w14:paraId="087561A4" w14:textId="466D566D" w:rsidR="00547354" w:rsidRPr="005F4214" w:rsidRDefault="00A5722E" w:rsidP="00723463">
      <w:pPr>
        <w:pStyle w:val="PargrafodaLista"/>
        <w:numPr>
          <w:ilvl w:val="1"/>
          <w:numId w:val="4"/>
        </w:numPr>
        <w:tabs>
          <w:tab w:val="left" w:pos="426"/>
          <w:tab w:val="left" w:pos="567"/>
        </w:tabs>
        <w:ind w:firstLine="0"/>
        <w:contextualSpacing w:val="0"/>
        <w:mirrorIndents/>
        <w:jc w:val="both"/>
        <w:rPr>
          <w:rFonts w:asciiTheme="minorHAnsi" w:hAnsiTheme="minorHAnsi" w:cstheme="minorHAnsi"/>
          <w:sz w:val="24"/>
          <w:szCs w:val="24"/>
        </w:rPr>
      </w:pPr>
      <w:r w:rsidRPr="005F4214">
        <w:rPr>
          <w:rFonts w:asciiTheme="minorHAnsi" w:hAnsiTheme="minorHAnsi" w:cstheme="minorHAnsi"/>
          <w:sz w:val="24"/>
          <w:szCs w:val="24"/>
        </w:rPr>
        <w:t>Nesta situação, a proposta beneficiada pela aplicação da margem de preferência tornar-se-á a proposta classificada em primeiro lugar.</w:t>
      </w:r>
    </w:p>
    <w:bookmarkEnd w:id="20"/>
    <w:p w14:paraId="4C339C28" w14:textId="77777777" w:rsidR="0023558C" w:rsidRPr="005F4214" w:rsidRDefault="0023558C" w:rsidP="000539AB">
      <w:pPr>
        <w:pStyle w:val="PargrafodaLista"/>
        <w:ind w:left="567"/>
        <w:jc w:val="both"/>
        <w:rPr>
          <w:rFonts w:asciiTheme="minorHAnsi" w:hAnsiTheme="minorHAnsi" w:cstheme="minorHAnsi"/>
          <w:sz w:val="24"/>
          <w:szCs w:val="24"/>
        </w:rPr>
      </w:pPr>
    </w:p>
    <w:p w14:paraId="72FA753B" w14:textId="650E91AD" w:rsidR="00E11BF2" w:rsidRPr="005F4214" w:rsidRDefault="00E11BF2" w:rsidP="000539AB">
      <w:pPr>
        <w:pStyle w:val="PargrafodaLista"/>
        <w:numPr>
          <w:ilvl w:val="0"/>
          <w:numId w:val="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21" w:name="_Toc51763167"/>
      <w:bookmarkStart w:id="22" w:name="_Hlk30503717"/>
      <w:r w:rsidRPr="005F4214">
        <w:rPr>
          <w:rFonts w:asciiTheme="minorHAnsi" w:eastAsia="Batang" w:hAnsiTheme="minorHAnsi" w:cstheme="minorHAnsi"/>
          <w:b/>
          <w:sz w:val="24"/>
          <w:szCs w:val="24"/>
        </w:rPr>
        <w:t>DA ACEITABILIDADE DA PROPOSTA VENCEDORA</w:t>
      </w:r>
      <w:bookmarkEnd w:id="21"/>
    </w:p>
    <w:p w14:paraId="0D705C50" w14:textId="77777777" w:rsidR="00D012DB" w:rsidRPr="005F4214" w:rsidRDefault="00D012DB" w:rsidP="000539AB">
      <w:pPr>
        <w:pStyle w:val="PargrafodaLista"/>
        <w:numPr>
          <w:ilvl w:val="1"/>
          <w:numId w:val="4"/>
        </w:numPr>
        <w:tabs>
          <w:tab w:val="left" w:pos="284"/>
          <w:tab w:val="left" w:pos="426"/>
        </w:tabs>
        <w:ind w:left="0" w:firstLine="0"/>
        <w:contextualSpacing w:val="0"/>
        <w:jc w:val="both"/>
        <w:rPr>
          <w:rFonts w:asciiTheme="minorHAnsi" w:hAnsiTheme="minorHAnsi" w:cstheme="minorHAnsi"/>
          <w:b/>
          <w:color w:val="7030A0"/>
          <w:sz w:val="24"/>
          <w:szCs w:val="24"/>
        </w:rPr>
      </w:pPr>
      <w:r w:rsidRPr="005F4214">
        <w:rPr>
          <w:rFonts w:asciiTheme="minorHAnsi" w:hAnsiTheme="minorHAnsi" w:cstheme="minorHAnsi"/>
          <w:color w:val="000000"/>
          <w:sz w:val="24"/>
          <w:szCs w:val="24"/>
        </w:rPr>
        <w:t>O licitante qualificado como produtor rural pessoa física deverá incluir, na sua proposta, os percentuais das contribuições previstas no art. 176 da Instrução Normativa RFB n. 971, de 2009, em razão do disposto no art. 184, inciso V, sob pena de desclassificação.</w:t>
      </w:r>
      <w:r w:rsidRPr="005F4214">
        <w:rPr>
          <w:rFonts w:asciiTheme="minorHAnsi" w:hAnsiTheme="minorHAnsi" w:cstheme="minorHAnsi"/>
          <w:sz w:val="24"/>
          <w:szCs w:val="24"/>
        </w:rPr>
        <w:t xml:space="preserve"> </w:t>
      </w:r>
    </w:p>
    <w:p w14:paraId="2A92108D" w14:textId="77777777" w:rsidR="00D012DB" w:rsidRPr="005F4214" w:rsidRDefault="00D012DB" w:rsidP="000539AB">
      <w:pPr>
        <w:pStyle w:val="PargrafodaLista"/>
        <w:numPr>
          <w:ilvl w:val="1"/>
          <w:numId w:val="4"/>
        </w:numPr>
        <w:tabs>
          <w:tab w:val="left" w:pos="284"/>
          <w:tab w:val="left" w:pos="426"/>
        </w:tabs>
        <w:ind w:left="0" w:firstLine="0"/>
        <w:contextualSpacing w:val="0"/>
        <w:jc w:val="both"/>
        <w:rPr>
          <w:rFonts w:asciiTheme="minorHAnsi" w:hAnsiTheme="minorHAnsi" w:cstheme="minorHAnsi"/>
          <w:b/>
          <w:color w:val="7030A0"/>
          <w:sz w:val="24"/>
          <w:szCs w:val="24"/>
        </w:rPr>
      </w:pPr>
      <w:r w:rsidRPr="005F4214">
        <w:rPr>
          <w:rFonts w:asciiTheme="minorHAnsi" w:hAnsiTheme="minorHAnsi" w:cstheme="minorHAnsi"/>
          <w:color w:val="000000"/>
          <w:sz w:val="24"/>
          <w:szCs w:val="24"/>
        </w:rPr>
        <w:t>Será desclassificada a proposta ou o lance vencedor, apresentar preço final superior ao preço máximo fixado (Acórdão nº 1455/2018 -TCU - Plenário), ou que apresentar preço manifestamente inexequível.</w:t>
      </w:r>
    </w:p>
    <w:p w14:paraId="4091C07F" w14:textId="77777777" w:rsidR="00D012DB" w:rsidRPr="005F4214" w:rsidRDefault="00D012DB" w:rsidP="000539AB">
      <w:pPr>
        <w:pStyle w:val="PargrafodaLista"/>
        <w:numPr>
          <w:ilvl w:val="2"/>
          <w:numId w:val="4"/>
        </w:numPr>
        <w:tabs>
          <w:tab w:val="left" w:pos="284"/>
          <w:tab w:val="left" w:pos="426"/>
        </w:tabs>
        <w:ind w:left="0" w:firstLine="0"/>
        <w:contextualSpacing w:val="0"/>
        <w:jc w:val="both"/>
        <w:rPr>
          <w:rFonts w:asciiTheme="minorHAnsi" w:hAnsiTheme="minorHAnsi" w:cstheme="minorHAnsi"/>
          <w:b/>
          <w:color w:val="7030A0"/>
          <w:sz w:val="24"/>
          <w:szCs w:val="24"/>
        </w:rPr>
      </w:pPr>
      <w:r w:rsidRPr="005F4214">
        <w:rPr>
          <w:rFonts w:asciiTheme="minorHAnsi" w:hAnsiTheme="minorHAnsi" w:cstheme="minorHAnsi"/>
          <w:sz w:val="24"/>
          <w:szCs w:val="24"/>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5F4214">
        <w:rPr>
          <w:rFonts w:asciiTheme="minorHAnsi" w:hAnsiTheme="minorHAnsi" w:cstheme="minorHAnsi"/>
          <w:i/>
          <w:color w:val="FF0000"/>
          <w:sz w:val="24"/>
          <w:szCs w:val="24"/>
          <w:bdr w:val="none" w:sz="0" w:space="0" w:color="auto" w:frame="1"/>
        </w:rPr>
        <w:t> </w:t>
      </w:r>
    </w:p>
    <w:p w14:paraId="3292A8B8" w14:textId="77777777" w:rsidR="00D012DB" w:rsidRPr="005F4214" w:rsidRDefault="00D012DB" w:rsidP="000539AB">
      <w:pPr>
        <w:pStyle w:val="PargrafodaLista"/>
        <w:numPr>
          <w:ilvl w:val="1"/>
          <w:numId w:val="4"/>
        </w:numPr>
        <w:tabs>
          <w:tab w:val="left" w:pos="284"/>
          <w:tab w:val="left" w:pos="426"/>
        </w:tabs>
        <w:ind w:left="0" w:right="-15" w:firstLine="0"/>
        <w:jc w:val="both"/>
        <w:rPr>
          <w:rFonts w:asciiTheme="minorHAnsi" w:hAnsiTheme="minorHAnsi" w:cstheme="minorHAnsi"/>
          <w:sz w:val="24"/>
          <w:szCs w:val="24"/>
          <w:lang w:eastAsia="en-US"/>
        </w:rPr>
      </w:pPr>
      <w:r w:rsidRPr="005F4214">
        <w:rPr>
          <w:rFonts w:asciiTheme="minorHAnsi" w:hAnsiTheme="minorHAnsi" w:cstheme="minorHAnsi"/>
          <w:color w:val="000000" w:themeColor="text1"/>
          <w:sz w:val="24"/>
          <w:szCs w:val="24"/>
          <w:lang w:eastAsia="en-US"/>
        </w:rPr>
        <w:t xml:space="preserve">Na hipótese de </w:t>
      </w:r>
      <w:r w:rsidRPr="005F4214">
        <w:rPr>
          <w:rFonts w:asciiTheme="minorHAnsi" w:hAnsiTheme="minorHAnsi" w:cstheme="minorHAnsi"/>
          <w:sz w:val="24"/>
          <w:szCs w:val="24"/>
          <w:lang w:eastAsia="en-US"/>
        </w:rPr>
        <w:t>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F5F79DA" w14:textId="77777777" w:rsidR="00D012DB" w:rsidRPr="005F4214" w:rsidRDefault="00D012DB" w:rsidP="000539AB">
      <w:pPr>
        <w:pStyle w:val="PargrafodaLista"/>
        <w:numPr>
          <w:ilvl w:val="1"/>
          <w:numId w:val="4"/>
        </w:numPr>
        <w:tabs>
          <w:tab w:val="left" w:pos="284"/>
          <w:tab w:val="left" w:pos="426"/>
        </w:tabs>
        <w:ind w:left="0" w:right="-15" w:firstLine="0"/>
        <w:jc w:val="both"/>
        <w:rPr>
          <w:rFonts w:asciiTheme="minorHAnsi" w:hAnsiTheme="minorHAnsi" w:cstheme="minorHAnsi"/>
          <w:sz w:val="24"/>
          <w:szCs w:val="24"/>
        </w:rPr>
      </w:pPr>
      <w:r w:rsidRPr="005F4214">
        <w:rPr>
          <w:rFonts w:asciiTheme="minorHAnsi" w:hAnsiTheme="minorHAnsi" w:cstheme="minorHAnsi"/>
          <w:sz w:val="24"/>
          <w:szCs w:val="24"/>
          <w:lang w:eastAsia="en-US"/>
        </w:rPr>
        <w:t xml:space="preserve">O Pregoeiro poderá convocar o licitante para enviar documento digital complementar, por meio de funcionalidade disponível no sistema, no prazo de </w:t>
      </w:r>
      <w:r w:rsidR="00646A03" w:rsidRPr="005F4214">
        <w:rPr>
          <w:rFonts w:asciiTheme="minorHAnsi" w:hAnsiTheme="minorHAnsi" w:cstheme="minorHAnsi"/>
          <w:sz w:val="24"/>
          <w:szCs w:val="24"/>
          <w:lang w:eastAsia="en-US"/>
        </w:rPr>
        <w:t>uma hora.</w:t>
      </w:r>
      <w:r w:rsidRPr="005F4214">
        <w:rPr>
          <w:rFonts w:asciiTheme="minorHAnsi" w:hAnsiTheme="minorHAnsi" w:cstheme="minorHAnsi"/>
          <w:sz w:val="24"/>
          <w:szCs w:val="24"/>
          <w:lang w:eastAsia="en-US"/>
        </w:rPr>
        <w:t xml:space="preserve"> </w:t>
      </w:r>
    </w:p>
    <w:p w14:paraId="4CD28652" w14:textId="77777777" w:rsidR="00646A03" w:rsidRPr="005F4214" w:rsidRDefault="00D012DB" w:rsidP="000539AB">
      <w:pPr>
        <w:numPr>
          <w:ilvl w:val="2"/>
          <w:numId w:val="4"/>
        </w:numPr>
        <w:tabs>
          <w:tab w:val="left" w:pos="284"/>
          <w:tab w:val="left" w:pos="567"/>
        </w:tabs>
        <w:ind w:left="0" w:right="-15" w:firstLine="0"/>
        <w:jc w:val="both"/>
        <w:rPr>
          <w:rFonts w:asciiTheme="minorHAnsi" w:hAnsiTheme="minorHAnsi" w:cstheme="minorHAnsi"/>
          <w:color w:val="000000" w:themeColor="text1"/>
          <w:sz w:val="24"/>
          <w:szCs w:val="24"/>
          <w:lang w:eastAsia="en-US"/>
        </w:rPr>
      </w:pPr>
      <w:r w:rsidRPr="005F4214">
        <w:rPr>
          <w:rFonts w:asciiTheme="minorHAnsi" w:hAnsiTheme="minorHAnsi" w:cstheme="minorHAnsi"/>
          <w:sz w:val="24"/>
          <w:szCs w:val="24"/>
          <w:lang w:eastAsia="en-US"/>
        </w:rPr>
        <w:t>O prazo estabelecido poderá ser prorrogado pelo Pregoeiro por solicitação escrita e justificada do licitante, formulada antes de findo o prazo, e formalmente</w:t>
      </w:r>
      <w:r w:rsidRPr="005F4214">
        <w:rPr>
          <w:rFonts w:asciiTheme="minorHAnsi" w:hAnsiTheme="minorHAnsi" w:cstheme="minorHAnsi"/>
          <w:color w:val="000000" w:themeColor="text1"/>
          <w:sz w:val="24"/>
          <w:szCs w:val="24"/>
          <w:lang w:eastAsia="en-US"/>
        </w:rPr>
        <w:t xml:space="preserve"> aceita pelo Pregoeiro. </w:t>
      </w:r>
    </w:p>
    <w:p w14:paraId="4377E7BB" w14:textId="77777777" w:rsidR="00D012DB" w:rsidRPr="005F4214" w:rsidRDefault="00D012DB" w:rsidP="000539AB">
      <w:pPr>
        <w:numPr>
          <w:ilvl w:val="2"/>
          <w:numId w:val="4"/>
        </w:numPr>
        <w:tabs>
          <w:tab w:val="left" w:pos="284"/>
          <w:tab w:val="left" w:pos="567"/>
        </w:tabs>
        <w:ind w:left="0" w:right="-15" w:firstLine="0"/>
        <w:jc w:val="both"/>
        <w:rPr>
          <w:rFonts w:asciiTheme="minorHAnsi" w:hAnsiTheme="minorHAnsi" w:cstheme="minorHAnsi"/>
          <w:color w:val="000000" w:themeColor="text1"/>
          <w:sz w:val="24"/>
          <w:szCs w:val="24"/>
          <w:lang w:eastAsia="en-US"/>
        </w:rPr>
      </w:pPr>
      <w:r w:rsidRPr="005F4214">
        <w:rPr>
          <w:rFonts w:asciiTheme="minorHAnsi" w:hAnsiTheme="minorHAnsi" w:cstheme="minorHAnsi"/>
          <w:sz w:val="24"/>
          <w:szCs w:val="24"/>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sidRPr="005F4214">
        <w:rPr>
          <w:rFonts w:asciiTheme="minorHAnsi" w:hAnsiTheme="minorHAnsi" w:cstheme="minorHAnsi"/>
          <w:strike/>
          <w:sz w:val="24"/>
          <w:szCs w:val="24"/>
          <w:lang w:eastAsia="en-US"/>
        </w:rPr>
        <w:t>.</w:t>
      </w:r>
    </w:p>
    <w:p w14:paraId="2BD3EEBB" w14:textId="77777777" w:rsidR="00D012DB" w:rsidRPr="005F4214" w:rsidRDefault="00D012DB" w:rsidP="000539AB">
      <w:pPr>
        <w:numPr>
          <w:ilvl w:val="1"/>
          <w:numId w:val="4"/>
        </w:numPr>
        <w:tabs>
          <w:tab w:val="left" w:pos="284"/>
          <w:tab w:val="left" w:pos="426"/>
          <w:tab w:val="left" w:pos="709"/>
        </w:tabs>
        <w:autoSpaceDE w:val="0"/>
        <w:snapToGrid w:val="0"/>
        <w:ind w:left="0" w:firstLine="0"/>
        <w:jc w:val="both"/>
        <w:rPr>
          <w:rFonts w:asciiTheme="minorHAnsi" w:hAnsiTheme="minorHAnsi" w:cstheme="minorHAnsi"/>
          <w:bCs/>
          <w:iCs/>
          <w:sz w:val="24"/>
          <w:szCs w:val="24"/>
        </w:rPr>
      </w:pPr>
      <w:r w:rsidRPr="005F4214">
        <w:rPr>
          <w:rFonts w:asciiTheme="minorHAnsi" w:hAnsiTheme="minorHAnsi" w:cstheme="minorHAnsi"/>
          <w:bCs/>
          <w:iCs/>
          <w:sz w:val="24"/>
          <w:szCs w:val="24"/>
        </w:rPr>
        <w:t xml:space="preserve">Caso a proposta classificada em primeiro lugar tenha se beneficiado da aplicação da margem de preferência, o Pregoeiro solicitará ao licitante que envie imediatamente, por meio eletrônico, com </w:t>
      </w:r>
      <w:r w:rsidRPr="005F4214">
        <w:rPr>
          <w:rFonts w:asciiTheme="minorHAnsi" w:hAnsiTheme="minorHAnsi" w:cstheme="minorHAnsi"/>
          <w:bCs/>
          <w:iCs/>
          <w:sz w:val="24"/>
          <w:szCs w:val="24"/>
        </w:rPr>
        <w:lastRenderedPageBreak/>
        <w:t xml:space="preserve">posterior encaminhamento por via postal, o documento comprobatório da caracterização </w:t>
      </w:r>
      <w:r w:rsidR="00646A03" w:rsidRPr="005F4214">
        <w:rPr>
          <w:rFonts w:asciiTheme="minorHAnsi" w:hAnsiTheme="minorHAnsi" w:cstheme="minorHAnsi"/>
          <w:bCs/>
          <w:iCs/>
          <w:sz w:val="24"/>
          <w:szCs w:val="24"/>
        </w:rPr>
        <w:t>do produto manufaturado nacional.</w:t>
      </w:r>
    </w:p>
    <w:p w14:paraId="7C7A4A88" w14:textId="77777777" w:rsidR="00D012DB" w:rsidRPr="005F4214" w:rsidRDefault="00D012DB" w:rsidP="000539AB">
      <w:pPr>
        <w:numPr>
          <w:ilvl w:val="1"/>
          <w:numId w:val="4"/>
        </w:numPr>
        <w:tabs>
          <w:tab w:val="left" w:pos="284"/>
          <w:tab w:val="left" w:pos="426"/>
          <w:tab w:val="left" w:pos="709"/>
        </w:tabs>
        <w:autoSpaceDE w:val="0"/>
        <w:snapToGrid w:val="0"/>
        <w:ind w:left="0" w:firstLine="0"/>
        <w:jc w:val="both"/>
        <w:rPr>
          <w:rFonts w:asciiTheme="minorHAnsi" w:hAnsiTheme="minorHAnsi" w:cstheme="minorHAnsi"/>
          <w:bCs/>
          <w:iCs/>
          <w:sz w:val="24"/>
          <w:szCs w:val="24"/>
        </w:rPr>
      </w:pPr>
      <w:r w:rsidRPr="005F4214">
        <w:rPr>
          <w:rFonts w:asciiTheme="minorHAnsi" w:hAnsiTheme="minorHAnsi" w:cstheme="minorHAnsi"/>
          <w:bCs/>
          <w:iCs/>
          <w:sz w:val="24"/>
          <w:szCs w:val="24"/>
        </w:rPr>
        <w:t>O licitante que não apresentar o documento comprobatório, ou cujo produto não atender aos regulamentos técnicos pertinentes e normas técnicas brasileiras aplicáveis, não poderá usufruir da aplicação da margem de preferência, sem prejuízo das penalidades cabíveis.</w:t>
      </w:r>
    </w:p>
    <w:p w14:paraId="7A8A31FF" w14:textId="77777777" w:rsidR="00D012DB" w:rsidRPr="005F4214" w:rsidRDefault="00D012DB" w:rsidP="000539AB">
      <w:pPr>
        <w:numPr>
          <w:ilvl w:val="2"/>
          <w:numId w:val="4"/>
        </w:numPr>
        <w:tabs>
          <w:tab w:val="left" w:pos="284"/>
          <w:tab w:val="left" w:pos="426"/>
          <w:tab w:val="left" w:pos="709"/>
        </w:tabs>
        <w:autoSpaceDE w:val="0"/>
        <w:snapToGrid w:val="0"/>
        <w:ind w:left="0" w:firstLine="0"/>
        <w:jc w:val="both"/>
        <w:rPr>
          <w:rFonts w:asciiTheme="minorHAnsi" w:hAnsiTheme="minorHAnsi" w:cstheme="minorHAnsi"/>
          <w:bCs/>
          <w:iCs/>
          <w:sz w:val="24"/>
          <w:szCs w:val="24"/>
        </w:rPr>
      </w:pPr>
      <w:r w:rsidRPr="005F4214">
        <w:rPr>
          <w:rFonts w:asciiTheme="minorHAnsi" w:hAnsiTheme="minorHAnsi" w:cstheme="minorHAnsi"/>
          <w:bCs/>
          <w:iCs/>
          <w:sz w:val="24"/>
          <w:szCs w:val="24"/>
        </w:rPr>
        <w:t>Nessa hipótese, bem como em caso de inabilitação do licitante, as propostas serão reclassificadas, para fins de nova aplicação da margem de preferência.</w:t>
      </w:r>
    </w:p>
    <w:p w14:paraId="22AD07BD" w14:textId="77777777" w:rsidR="00D012DB" w:rsidRPr="005F4214" w:rsidRDefault="00D012DB" w:rsidP="000539AB">
      <w:pPr>
        <w:pStyle w:val="PargrafodaLista"/>
        <w:numPr>
          <w:ilvl w:val="1"/>
          <w:numId w:val="4"/>
        </w:numPr>
        <w:tabs>
          <w:tab w:val="left" w:pos="284"/>
          <w:tab w:val="left" w:pos="426"/>
        </w:tabs>
        <w:ind w:left="0" w:firstLine="0"/>
        <w:contextualSpacing w:val="0"/>
        <w:jc w:val="both"/>
        <w:rPr>
          <w:rFonts w:asciiTheme="minorHAnsi" w:hAnsiTheme="minorHAnsi" w:cstheme="minorHAnsi"/>
          <w:bCs/>
          <w:iCs/>
          <w:color w:val="000000"/>
          <w:sz w:val="24"/>
          <w:szCs w:val="24"/>
        </w:rPr>
      </w:pPr>
      <w:r w:rsidRPr="005F4214">
        <w:rPr>
          <w:rFonts w:asciiTheme="minorHAnsi" w:hAnsiTheme="minorHAnsi" w:cstheme="minorHAnsi"/>
          <w:bCs/>
          <w:iCs/>
          <w:color w:val="000000"/>
          <w:sz w:val="24"/>
          <w:szCs w:val="24"/>
        </w:rPr>
        <w:t>Se a proposta ou lance vencedor for desclassificado, o Pregoeiro examinará a proposta ou lance subsequente, e, assim sucessivamente, na ordem de classificação.</w:t>
      </w:r>
    </w:p>
    <w:p w14:paraId="630E9A20" w14:textId="77777777" w:rsidR="00D012DB" w:rsidRPr="005F4214" w:rsidRDefault="00D012DB" w:rsidP="000539AB">
      <w:pPr>
        <w:pStyle w:val="PargrafodaLista"/>
        <w:numPr>
          <w:ilvl w:val="1"/>
          <w:numId w:val="4"/>
        </w:numPr>
        <w:tabs>
          <w:tab w:val="left" w:pos="284"/>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color w:val="000000"/>
          <w:sz w:val="24"/>
          <w:szCs w:val="24"/>
          <w:lang w:eastAsia="en-US"/>
        </w:rPr>
        <w:t>Havendo necessidade, o Pregoeiro suspenderá a sessão, informando no “</w:t>
      </w:r>
      <w:r w:rsidRPr="005F4214">
        <w:rPr>
          <w:rFonts w:asciiTheme="minorHAnsi" w:hAnsiTheme="minorHAnsi" w:cstheme="minorHAnsi"/>
          <w:i/>
          <w:color w:val="000000"/>
          <w:sz w:val="24"/>
          <w:szCs w:val="24"/>
          <w:lang w:eastAsia="en-US"/>
        </w:rPr>
        <w:t>chat</w:t>
      </w:r>
      <w:r w:rsidRPr="005F4214">
        <w:rPr>
          <w:rFonts w:asciiTheme="minorHAnsi" w:hAnsiTheme="minorHAnsi" w:cstheme="minorHAnsi"/>
          <w:color w:val="000000"/>
          <w:sz w:val="24"/>
          <w:szCs w:val="24"/>
          <w:lang w:eastAsia="en-US"/>
        </w:rPr>
        <w:t xml:space="preserve">” a </w:t>
      </w:r>
      <w:r w:rsidRPr="005F4214">
        <w:rPr>
          <w:rFonts w:asciiTheme="minorHAnsi" w:hAnsiTheme="minorHAnsi" w:cstheme="minorHAnsi"/>
          <w:sz w:val="24"/>
          <w:szCs w:val="24"/>
          <w:lang w:eastAsia="en-US"/>
        </w:rPr>
        <w:t>nova data e horário para a sua continuidade.</w:t>
      </w:r>
    </w:p>
    <w:p w14:paraId="0BDA77B5" w14:textId="77777777" w:rsidR="00A5722E" w:rsidRPr="005F4214" w:rsidRDefault="00A5722E" w:rsidP="000539AB">
      <w:pPr>
        <w:pStyle w:val="PargrafodaLista"/>
        <w:numPr>
          <w:ilvl w:val="1"/>
          <w:numId w:val="4"/>
        </w:numPr>
        <w:tabs>
          <w:tab w:val="left" w:pos="284"/>
          <w:tab w:val="left" w:pos="426"/>
        </w:tabs>
        <w:ind w:left="0" w:firstLine="0"/>
        <w:contextualSpacing w:val="0"/>
        <w:jc w:val="both"/>
        <w:rPr>
          <w:rFonts w:asciiTheme="minorHAnsi" w:hAnsiTheme="minorHAnsi" w:cstheme="minorHAnsi"/>
          <w:sz w:val="24"/>
          <w:szCs w:val="24"/>
        </w:rPr>
      </w:pPr>
      <w:bookmarkStart w:id="23" w:name="_Hlk30420266"/>
      <w:r w:rsidRPr="005F4214">
        <w:rPr>
          <w:rFonts w:asciiTheme="minorHAnsi" w:hAnsiTheme="minorHAnsi" w:cstheme="minorHAnsi"/>
          <w:sz w:val="24"/>
          <w:szCs w:val="24"/>
        </w:rPr>
        <w:t xml:space="preserve">O Pregoeiro poderá encaminhar, por meio do sistema eletrônico, contraproposta ao licitante que apresentou o lance mais vantajoso, com o fim de negociar a obtenção de melhor preço, vedada a negociação em condições diversas das previstas neste Edital. </w:t>
      </w:r>
    </w:p>
    <w:bookmarkEnd w:id="23"/>
    <w:p w14:paraId="0689FB3D" w14:textId="77777777" w:rsidR="00D012DB" w:rsidRPr="005F4214" w:rsidRDefault="00D012DB" w:rsidP="000539AB">
      <w:pPr>
        <w:numPr>
          <w:ilvl w:val="2"/>
          <w:numId w:val="4"/>
        </w:numPr>
        <w:tabs>
          <w:tab w:val="left" w:pos="284"/>
          <w:tab w:val="left" w:pos="567"/>
        </w:tabs>
        <w:autoSpaceDE w:val="0"/>
        <w:snapToGrid w:val="0"/>
        <w:ind w:left="0" w:firstLine="0"/>
        <w:jc w:val="both"/>
        <w:rPr>
          <w:rFonts w:asciiTheme="minorHAnsi" w:hAnsiTheme="minorHAnsi" w:cstheme="minorHAnsi"/>
          <w:sz w:val="24"/>
          <w:szCs w:val="24"/>
        </w:rPr>
      </w:pPr>
      <w:r w:rsidRPr="005F4214">
        <w:rPr>
          <w:rFonts w:asciiTheme="minorHAnsi" w:hAnsiTheme="minorHAnsi" w:cstheme="minorHAnsi"/>
          <w:sz w:val="24"/>
          <w:szCs w:val="24"/>
        </w:rPr>
        <w:t>Também nas hipóteses em que o Pregoeiro não aceitar a proposta e passar à subsequente, poderá negociar com o licitante para que seja obtido preço melhor.</w:t>
      </w:r>
    </w:p>
    <w:p w14:paraId="7678019D" w14:textId="77777777" w:rsidR="00D012DB" w:rsidRPr="005F4214" w:rsidRDefault="00D012DB" w:rsidP="000539AB">
      <w:pPr>
        <w:numPr>
          <w:ilvl w:val="2"/>
          <w:numId w:val="4"/>
        </w:numPr>
        <w:tabs>
          <w:tab w:val="left" w:pos="284"/>
          <w:tab w:val="left" w:pos="567"/>
        </w:tabs>
        <w:autoSpaceDE w:val="0"/>
        <w:snapToGrid w:val="0"/>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A negociação será realizada por meio do sistema, podendo ser acompanhada pelos demais licitantes.</w:t>
      </w:r>
    </w:p>
    <w:p w14:paraId="74E2D58C" w14:textId="77777777" w:rsidR="00D012DB" w:rsidRPr="005F4214" w:rsidRDefault="00D012DB" w:rsidP="000539AB">
      <w:pPr>
        <w:pStyle w:val="PargrafodaLista"/>
        <w:numPr>
          <w:ilvl w:val="1"/>
          <w:numId w:val="4"/>
        </w:numPr>
        <w:tabs>
          <w:tab w:val="left" w:pos="284"/>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D276341" w14:textId="77777777" w:rsidR="00D012DB" w:rsidRPr="005F4214" w:rsidRDefault="00D012DB" w:rsidP="000539AB">
      <w:pPr>
        <w:numPr>
          <w:ilvl w:val="1"/>
          <w:numId w:val="4"/>
        </w:numPr>
        <w:tabs>
          <w:tab w:val="left" w:pos="284"/>
          <w:tab w:val="left" w:pos="567"/>
        </w:tabs>
        <w:ind w:left="0" w:right="-15" w:firstLine="0"/>
        <w:jc w:val="both"/>
        <w:rPr>
          <w:rFonts w:asciiTheme="minorHAnsi" w:hAnsiTheme="minorHAnsi" w:cstheme="minorHAnsi"/>
          <w:color w:val="000000" w:themeColor="text1"/>
          <w:sz w:val="24"/>
          <w:szCs w:val="24"/>
        </w:rPr>
      </w:pPr>
      <w:r w:rsidRPr="005F4214">
        <w:rPr>
          <w:rFonts w:asciiTheme="minorHAnsi" w:hAnsiTheme="minorHAnsi" w:cstheme="minorHAnsi"/>
          <w:color w:val="000000"/>
          <w:sz w:val="24"/>
          <w:szCs w:val="24"/>
        </w:rPr>
        <w:t xml:space="preserve">Encerrada a análise quanto à aceitação da proposta, o pregoeiro verificará a habilitação do licitante, </w:t>
      </w:r>
      <w:r w:rsidRPr="005F4214">
        <w:rPr>
          <w:rFonts w:asciiTheme="minorHAnsi" w:hAnsiTheme="minorHAnsi" w:cstheme="minorHAnsi"/>
          <w:color w:val="000000" w:themeColor="text1"/>
          <w:sz w:val="24"/>
          <w:szCs w:val="24"/>
          <w:lang w:eastAsia="en-US"/>
        </w:rPr>
        <w:t>observado</w:t>
      </w:r>
      <w:r w:rsidRPr="005F4214">
        <w:rPr>
          <w:rFonts w:asciiTheme="minorHAnsi" w:hAnsiTheme="minorHAnsi" w:cstheme="minorHAnsi"/>
          <w:color w:val="000000"/>
          <w:sz w:val="24"/>
          <w:szCs w:val="24"/>
        </w:rPr>
        <w:t xml:space="preserve"> o disposto neste Edital.</w:t>
      </w:r>
      <w:bookmarkEnd w:id="22"/>
    </w:p>
    <w:p w14:paraId="2B5FE025" w14:textId="77777777" w:rsidR="00547354" w:rsidRPr="005F4214" w:rsidRDefault="00547354" w:rsidP="000539AB">
      <w:pPr>
        <w:ind w:left="568" w:right="-15"/>
        <w:jc w:val="both"/>
        <w:rPr>
          <w:rFonts w:asciiTheme="minorHAnsi" w:hAnsiTheme="minorHAnsi" w:cstheme="minorHAnsi"/>
          <w:color w:val="000000" w:themeColor="text1"/>
          <w:sz w:val="24"/>
          <w:szCs w:val="24"/>
        </w:rPr>
      </w:pPr>
    </w:p>
    <w:p w14:paraId="430E3AD0" w14:textId="77777777" w:rsidR="00DE3CC1" w:rsidRPr="005F4214" w:rsidRDefault="00DE3CC1" w:rsidP="000539AB">
      <w:pPr>
        <w:pStyle w:val="Nivel0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jc w:val="center"/>
        <w:rPr>
          <w:rFonts w:asciiTheme="minorHAnsi" w:hAnsiTheme="minorHAnsi" w:cstheme="minorHAnsi"/>
          <w:sz w:val="24"/>
          <w:szCs w:val="24"/>
        </w:rPr>
      </w:pPr>
      <w:bookmarkStart w:id="24" w:name="_Toc51763169"/>
      <w:bookmarkStart w:id="25" w:name="_Hlk30503825"/>
      <w:r w:rsidRPr="005F4214">
        <w:rPr>
          <w:rFonts w:asciiTheme="minorHAnsi" w:hAnsiTheme="minorHAnsi" w:cstheme="minorHAnsi"/>
          <w:sz w:val="24"/>
          <w:szCs w:val="24"/>
          <w:lang w:eastAsia="en-US"/>
        </w:rPr>
        <w:t>DA HABILITAÇÃO</w:t>
      </w:r>
      <w:bookmarkEnd w:id="24"/>
    </w:p>
    <w:p w14:paraId="13F30546" w14:textId="77777777" w:rsidR="00DE3CC1" w:rsidRPr="005F4214" w:rsidRDefault="00DE3CC1" w:rsidP="000539AB">
      <w:pPr>
        <w:pStyle w:val="PargrafodaLista"/>
        <w:numPr>
          <w:ilvl w:val="1"/>
          <w:numId w:val="4"/>
        </w:numPr>
        <w:tabs>
          <w:tab w:val="left" w:pos="426"/>
          <w:tab w:val="left" w:pos="567"/>
        </w:tabs>
        <w:ind w:left="0" w:firstLine="0"/>
        <w:contextualSpacing w:val="0"/>
        <w:rPr>
          <w:rFonts w:asciiTheme="minorHAnsi" w:hAnsiTheme="minorHAnsi" w:cstheme="minorHAnsi"/>
          <w:sz w:val="24"/>
          <w:szCs w:val="24"/>
        </w:rPr>
      </w:pPr>
      <w:r w:rsidRPr="005F4214">
        <w:rPr>
          <w:rFonts w:asciiTheme="minorHAnsi" w:hAnsiTheme="minorHAnsi" w:cstheme="minorHAnsi"/>
          <w:sz w:val="24"/>
          <w:szCs w:val="24"/>
          <w:lang w:eastAsia="ar-SA"/>
        </w:rPr>
        <w:t>Como condição prévia ao exame da documentação de habilitação</w:t>
      </w:r>
      <w:r w:rsidRPr="005F4214">
        <w:rPr>
          <w:rFonts w:asciiTheme="minorHAnsi" w:hAnsiTheme="minorHAnsi" w:cstheme="minorHAnsi"/>
          <w:sz w:val="24"/>
          <w:szCs w:val="24"/>
        </w:rPr>
        <w:t xml:space="preserve"> do licitante detentor da proposta </w:t>
      </w:r>
      <w:r w:rsidRPr="005F4214">
        <w:rPr>
          <w:rFonts w:asciiTheme="minorHAnsi" w:hAnsiTheme="minorHAnsi" w:cstheme="minorHAnsi"/>
          <w:color w:val="000000"/>
          <w:sz w:val="24"/>
          <w:szCs w:val="24"/>
        </w:rPr>
        <w:t>classificada em primeiro lugar</w:t>
      </w:r>
      <w:r w:rsidRPr="005F4214">
        <w:rPr>
          <w:rFonts w:asciiTheme="minorHAnsi" w:hAnsiTheme="minorHAnsi" w:cstheme="minorHAnsi"/>
          <w:sz w:val="24"/>
          <w:szCs w:val="24"/>
          <w:lang w:eastAsia="ar-SA"/>
        </w:rPr>
        <w:t xml:space="preserve">, </w:t>
      </w:r>
      <w:r w:rsidRPr="005F4214">
        <w:rPr>
          <w:rFonts w:asciiTheme="minorHAnsi" w:hAnsiTheme="minorHAnsi" w:cstheme="minorHAnsi"/>
          <w:sz w:val="24"/>
          <w:szCs w:val="24"/>
        </w:rPr>
        <w:t xml:space="preserve">o Pregoeiro </w:t>
      </w:r>
      <w:r w:rsidRPr="005F4214">
        <w:rPr>
          <w:rFonts w:asciiTheme="minorHAnsi" w:hAnsiTheme="minorHAnsi" w:cstheme="minorHAnsi"/>
          <w:sz w:val="24"/>
          <w:szCs w:val="24"/>
          <w:lang w:eastAsia="ar-SA"/>
        </w:rPr>
        <w:t>verificará o eventual descumprimento das condições de participação, especialmente quanto à</w:t>
      </w:r>
      <w:r w:rsidRPr="005F4214">
        <w:rPr>
          <w:rFonts w:asciiTheme="minorHAnsi" w:hAnsiTheme="minorHAnsi" w:cstheme="minorHAnsi"/>
          <w:sz w:val="24"/>
          <w:szCs w:val="24"/>
        </w:rPr>
        <w:t xml:space="preserve"> existência de sanção que impeça a participação no certame ou a futura contratação, mediante a consulta aos seguintes cadastros:</w:t>
      </w:r>
    </w:p>
    <w:p w14:paraId="6D1DFB62" w14:textId="77777777" w:rsidR="00DE3CC1" w:rsidRPr="005F4214" w:rsidRDefault="00DE3CC1" w:rsidP="000539AB">
      <w:pPr>
        <w:pStyle w:val="PargrafodaLista"/>
        <w:numPr>
          <w:ilvl w:val="2"/>
          <w:numId w:val="4"/>
        </w:numPr>
        <w:tabs>
          <w:tab w:val="left" w:pos="426"/>
          <w:tab w:val="left" w:pos="567"/>
        </w:tabs>
        <w:ind w:left="0" w:firstLine="0"/>
        <w:contextualSpacing w:val="0"/>
        <w:rPr>
          <w:rFonts w:asciiTheme="minorHAnsi" w:hAnsiTheme="minorHAnsi" w:cstheme="minorHAnsi"/>
          <w:sz w:val="24"/>
          <w:szCs w:val="24"/>
        </w:rPr>
      </w:pPr>
      <w:r w:rsidRPr="005F4214">
        <w:rPr>
          <w:rFonts w:asciiTheme="minorHAnsi" w:hAnsiTheme="minorHAnsi" w:cstheme="minorHAnsi"/>
          <w:sz w:val="24"/>
          <w:szCs w:val="24"/>
        </w:rPr>
        <w:t>SICAF;</w:t>
      </w:r>
    </w:p>
    <w:p w14:paraId="3241DE35" w14:textId="05B6FA13" w:rsidR="00DE3CC1" w:rsidRPr="005F4214" w:rsidRDefault="00DE3CC1" w:rsidP="000539AB">
      <w:pPr>
        <w:pStyle w:val="PargrafodaLista"/>
        <w:numPr>
          <w:ilvl w:val="2"/>
          <w:numId w:val="4"/>
        </w:numPr>
        <w:tabs>
          <w:tab w:val="left" w:pos="426"/>
          <w:tab w:val="left" w:pos="567"/>
        </w:tabs>
        <w:ind w:left="0" w:firstLine="0"/>
        <w:contextualSpacing w:val="0"/>
        <w:rPr>
          <w:rFonts w:asciiTheme="minorHAnsi" w:hAnsiTheme="minorHAnsi" w:cstheme="minorHAnsi"/>
          <w:sz w:val="24"/>
          <w:szCs w:val="24"/>
        </w:rPr>
      </w:pPr>
      <w:r w:rsidRPr="005F4214">
        <w:rPr>
          <w:rFonts w:asciiTheme="minorHAnsi" w:hAnsiTheme="minorHAnsi" w:cstheme="minorHAnsi"/>
          <w:sz w:val="24"/>
          <w:szCs w:val="24"/>
        </w:rPr>
        <w:t>Consulta Consolidada de Pessoa Jurídica do Tribunal de Contas da União (</w:t>
      </w:r>
      <w:hyperlink r:id="rId13" w:history="1">
        <w:r w:rsidRPr="005F4214">
          <w:rPr>
            <w:rStyle w:val="Hyperlink"/>
            <w:rFonts w:asciiTheme="minorHAnsi" w:hAnsiTheme="minorHAnsi" w:cstheme="minorHAnsi"/>
            <w:sz w:val="24"/>
            <w:szCs w:val="24"/>
          </w:rPr>
          <w:t>https://certidoes-apf.apps.tcu.gov.br/</w:t>
        </w:r>
      </w:hyperlink>
      <w:r w:rsidRPr="005F4214">
        <w:rPr>
          <w:rFonts w:asciiTheme="minorHAnsi" w:hAnsiTheme="minorHAnsi" w:cstheme="minorHAnsi"/>
          <w:sz w:val="24"/>
          <w:szCs w:val="24"/>
        </w:rPr>
        <w:t>)</w:t>
      </w:r>
      <w:r w:rsidR="00915B57" w:rsidRPr="005F4214">
        <w:rPr>
          <w:rFonts w:asciiTheme="minorHAnsi" w:hAnsiTheme="minorHAnsi" w:cstheme="minorHAnsi"/>
          <w:sz w:val="24"/>
          <w:szCs w:val="24"/>
        </w:rPr>
        <w:t>.</w:t>
      </w:r>
    </w:p>
    <w:p w14:paraId="23F6579F" w14:textId="77777777" w:rsidR="00DE3CC1" w:rsidRPr="005F4214" w:rsidRDefault="00DE3CC1" w:rsidP="000539AB">
      <w:pPr>
        <w:pStyle w:val="PargrafodaLista"/>
        <w:numPr>
          <w:ilvl w:val="2"/>
          <w:numId w:val="4"/>
        </w:numPr>
        <w:tabs>
          <w:tab w:val="left" w:pos="426"/>
          <w:tab w:val="left" w:pos="567"/>
        </w:tabs>
        <w:ind w:left="0" w:firstLine="0"/>
        <w:contextualSpacing w:val="0"/>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C8C235D" w14:textId="77777777" w:rsidR="00DE3CC1" w:rsidRPr="005F4214" w:rsidRDefault="00DE3CC1" w:rsidP="000539AB">
      <w:pPr>
        <w:pStyle w:val="PargrafodaLista"/>
        <w:numPr>
          <w:ilvl w:val="3"/>
          <w:numId w:val="4"/>
        </w:numPr>
        <w:tabs>
          <w:tab w:val="left" w:pos="426"/>
          <w:tab w:val="left" w:pos="567"/>
          <w:tab w:val="left" w:pos="851"/>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14:paraId="67356DE4" w14:textId="77777777" w:rsidR="00DE3CC1" w:rsidRPr="005F4214" w:rsidRDefault="00DE3CC1" w:rsidP="000539AB">
      <w:pPr>
        <w:pStyle w:val="PargrafodaLista"/>
        <w:numPr>
          <w:ilvl w:val="3"/>
          <w:numId w:val="4"/>
        </w:numPr>
        <w:tabs>
          <w:tab w:val="left" w:pos="426"/>
          <w:tab w:val="left" w:pos="567"/>
          <w:tab w:val="left" w:pos="851"/>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lastRenderedPageBreak/>
        <w:t>A tentativa de burla será verificada por meio dos vínculos societários, linhas de fornecimento similares, dentre outros.</w:t>
      </w:r>
    </w:p>
    <w:p w14:paraId="07C5AC22" w14:textId="77777777" w:rsidR="00DE3CC1" w:rsidRPr="005F4214" w:rsidRDefault="00DE3CC1" w:rsidP="000539AB">
      <w:pPr>
        <w:pStyle w:val="PargrafodaLista"/>
        <w:numPr>
          <w:ilvl w:val="3"/>
          <w:numId w:val="4"/>
        </w:numPr>
        <w:tabs>
          <w:tab w:val="left" w:pos="426"/>
          <w:tab w:val="left" w:pos="567"/>
          <w:tab w:val="left" w:pos="709"/>
          <w:tab w:val="left" w:pos="851"/>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O licitante será convocado para manifestação previamente à sua desclassificação.</w:t>
      </w:r>
    </w:p>
    <w:p w14:paraId="456941D5"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Constatada a existência de sanção, o Pregoeiro reputará o licitante inabilitado, por falta de condição de participação.</w:t>
      </w:r>
    </w:p>
    <w:p w14:paraId="720F6C08"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 xml:space="preserve">No caso de inabilitação, haverá nova verificação, pelo sistema, da eventual ocorrência do empate ficto, previsto nos </w:t>
      </w:r>
      <w:proofErr w:type="spellStart"/>
      <w:r w:rsidRPr="005F4214">
        <w:rPr>
          <w:rFonts w:asciiTheme="minorHAnsi" w:hAnsiTheme="minorHAnsi" w:cstheme="minorHAnsi"/>
          <w:bCs/>
          <w:color w:val="000000"/>
          <w:sz w:val="24"/>
          <w:szCs w:val="24"/>
        </w:rPr>
        <w:t>arts</w:t>
      </w:r>
      <w:proofErr w:type="spellEnd"/>
      <w:r w:rsidRPr="005F4214">
        <w:rPr>
          <w:rFonts w:asciiTheme="minorHAnsi" w:hAnsiTheme="minorHAnsi" w:cstheme="minorHAnsi"/>
          <w:bCs/>
          <w:color w:val="000000"/>
          <w:sz w:val="24"/>
          <w:szCs w:val="24"/>
        </w:rPr>
        <w:t>. 44 e 45 da Lei Complementar nº 123, de 2006, seguindo-se a disciplina antes estabelecida para aceitação da proposta subsequente.</w:t>
      </w:r>
    </w:p>
    <w:p w14:paraId="54B05F13" w14:textId="77777777" w:rsidR="00DE3CC1" w:rsidRPr="005F4214" w:rsidRDefault="00DE3CC1"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sz w:val="24"/>
          <w:szCs w:val="24"/>
          <w:lang w:eastAsia="ar-SA"/>
        </w:rPr>
      </w:pPr>
      <w:r w:rsidRPr="005F4214">
        <w:rPr>
          <w:rFonts w:asciiTheme="minorHAnsi" w:hAnsiTheme="minorHAnsi" w:cstheme="minorHAnsi"/>
          <w:color w:val="000000" w:themeColor="text1"/>
          <w:sz w:val="24"/>
          <w:szCs w:val="24"/>
        </w:rPr>
        <w:t xml:space="preserve">Caso atendidas as condições de participação, </w:t>
      </w:r>
      <w:r w:rsidR="00C52558" w:rsidRPr="005F4214">
        <w:rPr>
          <w:rFonts w:asciiTheme="minorHAnsi" w:hAnsiTheme="minorHAnsi" w:cstheme="minorHAnsi"/>
          <w:sz w:val="24"/>
          <w:szCs w:val="24"/>
        </w:rPr>
        <w:t>a habilitação do licitante</w:t>
      </w:r>
      <w:r w:rsidRPr="005F4214">
        <w:rPr>
          <w:rFonts w:asciiTheme="minorHAnsi" w:hAnsiTheme="minorHAnsi" w:cstheme="minorHAnsi"/>
          <w:sz w:val="24"/>
          <w:szCs w:val="24"/>
        </w:rPr>
        <w:t xml:space="preserve"> será verificada por meio do SICAF, nos documentos por ele abrangidos</w:t>
      </w:r>
      <w:r w:rsidRPr="005F4214">
        <w:rPr>
          <w:rFonts w:asciiTheme="minorHAnsi" w:hAnsiTheme="minorHAnsi" w:cstheme="minorHAnsi"/>
          <w:sz w:val="24"/>
          <w:szCs w:val="24"/>
          <w:lang w:eastAsia="ar-SA"/>
        </w:rPr>
        <w:t xml:space="preserve"> em relação à habilitação jurídica, à regularidade fiscal e trabalhista, à qualificação econômica financeira e habilitação técnica, conforme o disposto na Instrução Normativa SEGES/MP nº 03, de 2018.</w:t>
      </w:r>
    </w:p>
    <w:p w14:paraId="0D3C3299"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sz w:val="24"/>
          <w:szCs w:val="24"/>
          <w:lang w:eastAsia="ar-SA"/>
        </w:rPr>
      </w:pPr>
      <w:r w:rsidRPr="005F4214">
        <w:rPr>
          <w:rFonts w:asciiTheme="minorHAnsi" w:hAnsiTheme="minorHAnsi" w:cstheme="minorHAnsi"/>
          <w:sz w:val="24"/>
          <w:szCs w:val="24"/>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96DD120"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É dever do licitante atualizar previamente as comprovações constantes do SICAF para que estejam vigentes na data da abertura da sessão pública, ou encaminhar, em conjunto com a apresentação da proposta, a respectiva documentação atualizada.</w:t>
      </w:r>
    </w:p>
    <w:p w14:paraId="64FCA5A5"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color w:val="000000" w:themeColor="text1"/>
          <w:sz w:val="24"/>
          <w:szCs w:val="24"/>
        </w:rPr>
      </w:pPr>
      <w:r w:rsidRPr="005F4214">
        <w:rPr>
          <w:rFonts w:asciiTheme="minorHAnsi" w:hAnsiTheme="minorHAnsi" w:cstheme="minorHAnsi"/>
          <w:color w:val="000000"/>
          <w:sz w:val="24"/>
          <w:szCs w:val="24"/>
        </w:rPr>
        <w:t>O descumprimento do subitem acima implicará a inabilitação do licitante, exceto se a consulta aos sítios eletrônicos oficiais emissores de certidões feita pelo Pregoeiro lograr êxito em encontrar a(s) certidão(</w:t>
      </w:r>
      <w:proofErr w:type="spellStart"/>
      <w:r w:rsidRPr="005F4214">
        <w:rPr>
          <w:rFonts w:asciiTheme="minorHAnsi" w:hAnsiTheme="minorHAnsi" w:cstheme="minorHAnsi"/>
          <w:color w:val="000000"/>
          <w:sz w:val="24"/>
          <w:szCs w:val="24"/>
        </w:rPr>
        <w:t>ões</w:t>
      </w:r>
      <w:proofErr w:type="spellEnd"/>
      <w:r w:rsidRPr="005F4214">
        <w:rPr>
          <w:rFonts w:asciiTheme="minorHAnsi" w:hAnsiTheme="minorHAnsi" w:cstheme="minorHAnsi"/>
          <w:color w:val="000000"/>
          <w:sz w:val="24"/>
          <w:szCs w:val="24"/>
        </w:rPr>
        <w:t>) válida(s), conforme art. 43, §3º, do Decreto 10.024, de 2019.</w:t>
      </w:r>
    </w:p>
    <w:p w14:paraId="4B6B8FCB" w14:textId="77777777" w:rsidR="00DE3CC1" w:rsidRPr="005F4214" w:rsidRDefault="00DE3CC1" w:rsidP="000539AB">
      <w:pPr>
        <w:pStyle w:val="PADRO"/>
        <w:keepNext w:val="0"/>
        <w:widowControl/>
        <w:numPr>
          <w:ilvl w:val="1"/>
          <w:numId w:val="4"/>
        </w:numPr>
        <w:tabs>
          <w:tab w:val="left" w:pos="426"/>
          <w:tab w:val="left" w:pos="567"/>
        </w:tabs>
        <w:spacing w:before="0" w:after="0" w:line="240" w:lineRule="auto"/>
        <w:ind w:left="0" w:firstLine="0"/>
        <w:rPr>
          <w:rFonts w:asciiTheme="minorHAnsi" w:hAnsiTheme="minorHAnsi" w:cstheme="minorHAnsi"/>
          <w:sz w:val="24"/>
        </w:rPr>
      </w:pPr>
      <w:r w:rsidRPr="005F4214">
        <w:rPr>
          <w:rFonts w:asciiTheme="minorHAnsi" w:hAnsiTheme="minorHAnsi" w:cstheme="minorHAnsi"/>
          <w:color w:val="000000" w:themeColor="text1"/>
          <w:sz w:val="24"/>
        </w:rPr>
        <w:t>Havendo a n</w:t>
      </w:r>
      <w:r w:rsidRPr="005F4214">
        <w:rPr>
          <w:rFonts w:asciiTheme="minorHAnsi" w:hAnsiTheme="minorHAnsi" w:cstheme="minorHAnsi"/>
          <w:color w:val="000000"/>
          <w:sz w:val="24"/>
        </w:rPr>
        <w:t>ecessidade de envio de documentos de habilitação complementares</w:t>
      </w:r>
      <w:r w:rsidRPr="005F4214">
        <w:rPr>
          <w:rFonts w:asciiTheme="minorHAnsi" w:hAnsiTheme="minorHAnsi" w:cstheme="minorHAnsi"/>
          <w:color w:val="000000" w:themeColor="text1"/>
          <w:sz w:val="24"/>
        </w:rPr>
        <w:t xml:space="preserve">, </w:t>
      </w:r>
      <w:r w:rsidRPr="005F4214">
        <w:rPr>
          <w:rFonts w:asciiTheme="minorHAnsi" w:hAnsiTheme="minorHAnsi" w:cstheme="minorHAnsi"/>
          <w:color w:val="000000"/>
          <w:sz w:val="24"/>
        </w:rPr>
        <w:t xml:space="preserve">necessários à confirmação daqueles exigidos neste Edital </w:t>
      </w:r>
      <w:r w:rsidRPr="005F4214">
        <w:rPr>
          <w:rFonts w:asciiTheme="minorHAnsi" w:hAnsiTheme="minorHAnsi" w:cstheme="minorHAnsi"/>
          <w:sz w:val="24"/>
        </w:rPr>
        <w:t xml:space="preserve">e já apresentados, o licitante será convocado a encaminhá-los, em formato digital, via sistema, no prazo de </w:t>
      </w:r>
      <w:r w:rsidR="00B81F9E" w:rsidRPr="005F4214">
        <w:rPr>
          <w:rFonts w:asciiTheme="minorHAnsi" w:hAnsiTheme="minorHAnsi" w:cstheme="minorHAnsi"/>
          <w:sz w:val="24"/>
        </w:rPr>
        <w:t>duas</w:t>
      </w:r>
      <w:r w:rsidRPr="005F4214">
        <w:rPr>
          <w:rFonts w:asciiTheme="minorHAnsi" w:hAnsiTheme="minorHAnsi" w:cstheme="minorHAnsi"/>
          <w:i/>
          <w:iCs/>
          <w:sz w:val="24"/>
        </w:rPr>
        <w:t xml:space="preserve"> </w:t>
      </w:r>
      <w:proofErr w:type="gramStart"/>
      <w:r w:rsidRPr="005F4214">
        <w:rPr>
          <w:rFonts w:asciiTheme="minorHAnsi" w:hAnsiTheme="minorHAnsi" w:cstheme="minorHAnsi"/>
          <w:sz w:val="24"/>
        </w:rPr>
        <w:t>horas</w:t>
      </w:r>
      <w:r w:rsidRPr="005F4214">
        <w:rPr>
          <w:rFonts w:asciiTheme="minorHAnsi" w:hAnsiTheme="minorHAnsi" w:cstheme="minorHAnsi"/>
          <w:color w:val="000000" w:themeColor="text1"/>
          <w:sz w:val="24"/>
        </w:rPr>
        <w:t xml:space="preserve"> </w:t>
      </w:r>
      <w:r w:rsidR="00B81F9E" w:rsidRPr="005F4214">
        <w:rPr>
          <w:rFonts w:asciiTheme="minorHAnsi" w:hAnsiTheme="minorHAnsi" w:cstheme="minorHAnsi"/>
          <w:i/>
          <w:color w:val="FF0000"/>
          <w:sz w:val="24"/>
        </w:rPr>
        <w:t>,</w:t>
      </w:r>
      <w:proofErr w:type="gramEnd"/>
      <w:r w:rsidR="00B81F9E" w:rsidRPr="005F4214">
        <w:rPr>
          <w:rFonts w:asciiTheme="minorHAnsi" w:hAnsiTheme="minorHAnsi" w:cstheme="minorHAnsi"/>
          <w:i/>
          <w:color w:val="FF0000"/>
          <w:sz w:val="24"/>
        </w:rPr>
        <w:t xml:space="preserve"> </w:t>
      </w:r>
      <w:r w:rsidRPr="005F4214">
        <w:rPr>
          <w:rFonts w:asciiTheme="minorHAnsi" w:hAnsiTheme="minorHAnsi" w:cstheme="minorHAnsi"/>
          <w:color w:val="000000" w:themeColor="text1"/>
          <w:sz w:val="24"/>
        </w:rPr>
        <w:t>sob pena de inabilitação.</w:t>
      </w:r>
    </w:p>
    <w:p w14:paraId="78784B50" w14:textId="77777777" w:rsidR="00DE3CC1" w:rsidRPr="005F4214" w:rsidRDefault="00DE3CC1"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Somente haverá a necessidade de comprovação do preenchimento de requisitos mediante apresentação dos documentos originais não-digitais quando houver dúvida em relação à integridade do documento digital.</w:t>
      </w:r>
    </w:p>
    <w:p w14:paraId="39EE43D5" w14:textId="77777777" w:rsidR="00DE3CC1" w:rsidRPr="005F4214" w:rsidRDefault="00DE3CC1"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Não serão aceitos documentos de habilitação com indicação de CNPJ/CPF diferentes, salvo aqueles legalmente permitidos.</w:t>
      </w:r>
    </w:p>
    <w:p w14:paraId="04AD2151" w14:textId="77777777" w:rsidR="00DE3CC1" w:rsidRPr="005F4214" w:rsidRDefault="00DE3CC1"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0E3D93A"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Serão aceitos registros de CNPJ de licitante matriz e filial com diferenças de números de documentos pertinentes ao CND e ao CRF/FGTS, quando for comprovada a centralização do recolhimento dessas contribuições.</w:t>
      </w:r>
    </w:p>
    <w:p w14:paraId="40112D68" w14:textId="77777777" w:rsidR="00DE3CC1" w:rsidRPr="005F4214" w:rsidRDefault="00DE3CC1" w:rsidP="000539AB">
      <w:pPr>
        <w:pStyle w:val="PargrafodaLista"/>
        <w:numPr>
          <w:ilvl w:val="1"/>
          <w:numId w:val="4"/>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Ressalvado o disposto no item 5.3, os licitantes deverão encaminhar, nos termos deste Edital, a documentação relacionada nos itens a seguir, para fins de habilitação:</w:t>
      </w:r>
    </w:p>
    <w:p w14:paraId="6E07D67B" w14:textId="77777777" w:rsidR="00DE3CC1" w:rsidRPr="005F4214" w:rsidRDefault="00DE3CC1" w:rsidP="000539AB">
      <w:pPr>
        <w:pStyle w:val="PargrafodaLista"/>
        <w:tabs>
          <w:tab w:val="left" w:pos="426"/>
          <w:tab w:val="left" w:pos="567"/>
        </w:tabs>
        <w:ind w:left="0"/>
        <w:contextualSpacing w:val="0"/>
        <w:jc w:val="both"/>
        <w:rPr>
          <w:rFonts w:asciiTheme="minorHAnsi" w:hAnsiTheme="minorHAnsi" w:cstheme="minorHAnsi"/>
          <w:sz w:val="24"/>
          <w:szCs w:val="24"/>
          <w:lang w:eastAsia="ar-SA"/>
        </w:rPr>
      </w:pPr>
    </w:p>
    <w:p w14:paraId="3DBC20F9" w14:textId="77777777" w:rsidR="00DE3CC1" w:rsidRPr="005F4214" w:rsidRDefault="00DE3CC1" w:rsidP="000539AB">
      <w:pPr>
        <w:pStyle w:val="PargrafodaLista"/>
        <w:numPr>
          <w:ilvl w:val="1"/>
          <w:numId w:val="4"/>
        </w:numPr>
        <w:tabs>
          <w:tab w:val="left" w:pos="426"/>
          <w:tab w:val="left" w:pos="567"/>
        </w:tabs>
        <w:ind w:left="0" w:firstLine="0"/>
        <w:jc w:val="both"/>
        <w:outlineLvl w:val="1"/>
        <w:rPr>
          <w:rFonts w:asciiTheme="minorHAnsi" w:hAnsiTheme="minorHAnsi" w:cstheme="minorHAnsi"/>
          <w:b/>
          <w:bCs/>
          <w:color w:val="000000"/>
          <w:sz w:val="24"/>
          <w:szCs w:val="24"/>
        </w:rPr>
      </w:pPr>
      <w:bookmarkStart w:id="26" w:name="_Toc51763170"/>
      <w:r w:rsidRPr="005F4214">
        <w:rPr>
          <w:rFonts w:asciiTheme="minorHAnsi" w:hAnsiTheme="minorHAnsi" w:cstheme="minorHAnsi"/>
          <w:b/>
          <w:bCs/>
          <w:color w:val="000000"/>
          <w:sz w:val="24"/>
          <w:szCs w:val="24"/>
        </w:rPr>
        <w:t>Habilitação jurídica:</w:t>
      </w:r>
      <w:bookmarkEnd w:id="26"/>
      <w:r w:rsidRPr="005F4214">
        <w:rPr>
          <w:rFonts w:asciiTheme="minorHAnsi" w:hAnsiTheme="minorHAnsi" w:cstheme="minorHAnsi"/>
          <w:b/>
          <w:bCs/>
          <w:color w:val="000000"/>
          <w:sz w:val="24"/>
          <w:szCs w:val="24"/>
        </w:rPr>
        <w:t xml:space="preserve"> </w:t>
      </w:r>
    </w:p>
    <w:p w14:paraId="7549C6B2" w14:textId="77777777" w:rsidR="00407466" w:rsidRPr="005F4214" w:rsidRDefault="00407466" w:rsidP="000539AB">
      <w:pPr>
        <w:pStyle w:val="PargrafodaLista"/>
        <w:tabs>
          <w:tab w:val="left" w:pos="426"/>
          <w:tab w:val="left" w:pos="567"/>
        </w:tabs>
        <w:ind w:left="0"/>
        <w:jc w:val="both"/>
        <w:rPr>
          <w:rFonts w:asciiTheme="minorHAnsi" w:hAnsiTheme="minorHAnsi" w:cstheme="minorHAnsi"/>
          <w:b/>
          <w:bCs/>
          <w:color w:val="000000"/>
          <w:sz w:val="24"/>
          <w:szCs w:val="24"/>
        </w:rPr>
      </w:pPr>
    </w:p>
    <w:p w14:paraId="2A589D7E"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lastRenderedPageBreak/>
        <w:t>No caso de empresário individual: inscrição no Registro Público de Empresas Mercantis, a cargo da Junta Comercial da respectiva sede;</w:t>
      </w:r>
    </w:p>
    <w:p w14:paraId="249EA3F2"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75044517"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FDB7CD1"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inscrição no Registro Público de Empresas Mercantis onde opera, com averbação no Registro onde tem sede a matriz, no caso de ser o participante sucursal, filial ou agência;</w:t>
      </w:r>
    </w:p>
    <w:p w14:paraId="62502255"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No caso de sociedade simples: inscrição do ato constitutivo no Registro Civil das Pessoas Jurídicas do local de sua sede, acompanhada de prova da indicação dos seus administradores;</w:t>
      </w:r>
    </w:p>
    <w:p w14:paraId="374210DD"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C8DBD08"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sz w:val="24"/>
          <w:szCs w:val="24"/>
        </w:rPr>
      </w:pPr>
      <w:r w:rsidRPr="005F4214">
        <w:rPr>
          <w:rFonts w:asciiTheme="minorHAnsi" w:hAnsiTheme="minorHAnsi" w:cstheme="minorHAnsi"/>
          <w:bCs/>
          <w:sz w:val="24"/>
          <w:szCs w:val="24"/>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6499D86F"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sz w:val="24"/>
          <w:szCs w:val="24"/>
        </w:rPr>
      </w:pPr>
      <w:r w:rsidRPr="005F4214">
        <w:rPr>
          <w:rFonts w:asciiTheme="minorHAnsi" w:hAnsiTheme="minorHAnsi" w:cstheme="minorHAnsi"/>
          <w:bCs/>
          <w:sz w:val="24"/>
          <w:szCs w:val="24"/>
        </w:rPr>
        <w:t>No caso de produtor rural: matrícula no Cadastro Específico do INSS – CEI, que comprove a qualificação como produtor rural pessoa física, nos termos da Instrução Normativa RFB n. 971, de 2009 (</w:t>
      </w:r>
      <w:proofErr w:type="spellStart"/>
      <w:r w:rsidRPr="005F4214">
        <w:rPr>
          <w:rFonts w:asciiTheme="minorHAnsi" w:hAnsiTheme="minorHAnsi" w:cstheme="minorHAnsi"/>
          <w:bCs/>
          <w:sz w:val="24"/>
          <w:szCs w:val="24"/>
        </w:rPr>
        <w:t>arts</w:t>
      </w:r>
      <w:proofErr w:type="spellEnd"/>
      <w:r w:rsidRPr="005F4214">
        <w:rPr>
          <w:rFonts w:asciiTheme="minorHAnsi" w:hAnsiTheme="minorHAnsi" w:cstheme="minorHAnsi"/>
          <w:bCs/>
          <w:sz w:val="24"/>
          <w:szCs w:val="24"/>
        </w:rPr>
        <w:t>. 17 a 19 e 165).</w:t>
      </w:r>
    </w:p>
    <w:p w14:paraId="7D111654"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No caso de empresa ou sociedade estrangeira em funcionamento no País: decreto de autorização;</w:t>
      </w:r>
    </w:p>
    <w:p w14:paraId="139285F6" w14:textId="77777777" w:rsidR="00DE3CC1" w:rsidRPr="005F4214" w:rsidRDefault="00DE3CC1" w:rsidP="000539AB">
      <w:pPr>
        <w:pStyle w:val="PargrafodaLista"/>
        <w:numPr>
          <w:ilvl w:val="2"/>
          <w:numId w:val="4"/>
        </w:numPr>
        <w:tabs>
          <w:tab w:val="left" w:pos="426"/>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Os documentos acima deverão estar acompanhados de todas as alterações ou da consolidação respectiva;</w:t>
      </w:r>
    </w:p>
    <w:p w14:paraId="7729E224" w14:textId="77777777" w:rsidR="00407466" w:rsidRPr="005F4214" w:rsidRDefault="00407466" w:rsidP="000539AB">
      <w:pPr>
        <w:pStyle w:val="PargrafodaLista"/>
        <w:tabs>
          <w:tab w:val="left" w:pos="426"/>
          <w:tab w:val="left" w:pos="567"/>
        </w:tabs>
        <w:ind w:left="0"/>
        <w:contextualSpacing w:val="0"/>
        <w:jc w:val="both"/>
        <w:rPr>
          <w:rFonts w:asciiTheme="minorHAnsi" w:hAnsiTheme="minorHAnsi" w:cstheme="minorHAnsi"/>
          <w:bCs/>
          <w:color w:val="000000"/>
          <w:sz w:val="24"/>
          <w:szCs w:val="24"/>
        </w:rPr>
      </w:pPr>
    </w:p>
    <w:p w14:paraId="1CD56CA0" w14:textId="77777777" w:rsidR="00DE3CC1" w:rsidRPr="005F4214" w:rsidRDefault="00DE3CC1" w:rsidP="000539AB">
      <w:pPr>
        <w:pStyle w:val="PargrafodaLista"/>
        <w:numPr>
          <w:ilvl w:val="1"/>
          <w:numId w:val="4"/>
        </w:numPr>
        <w:tabs>
          <w:tab w:val="left" w:pos="426"/>
          <w:tab w:val="left" w:pos="567"/>
        </w:tabs>
        <w:ind w:left="0" w:firstLine="0"/>
        <w:contextualSpacing w:val="0"/>
        <w:jc w:val="both"/>
        <w:outlineLvl w:val="1"/>
        <w:rPr>
          <w:rFonts w:asciiTheme="minorHAnsi" w:hAnsiTheme="minorHAnsi" w:cstheme="minorHAnsi"/>
          <w:b/>
          <w:bCs/>
          <w:color w:val="000000"/>
          <w:sz w:val="24"/>
          <w:szCs w:val="24"/>
        </w:rPr>
      </w:pPr>
      <w:bookmarkStart w:id="27" w:name="_Toc51763171"/>
      <w:r w:rsidRPr="005F4214">
        <w:rPr>
          <w:rFonts w:asciiTheme="minorHAnsi" w:hAnsiTheme="minorHAnsi" w:cstheme="minorHAnsi"/>
          <w:b/>
          <w:bCs/>
          <w:color w:val="000000"/>
          <w:sz w:val="24"/>
          <w:szCs w:val="24"/>
        </w:rPr>
        <w:t xml:space="preserve">Regularidade fiscal </w:t>
      </w:r>
      <w:r w:rsidRPr="005F4214">
        <w:rPr>
          <w:rFonts w:asciiTheme="minorHAnsi" w:hAnsiTheme="minorHAnsi" w:cstheme="minorHAnsi"/>
          <w:b/>
          <w:bCs/>
          <w:sz w:val="24"/>
          <w:szCs w:val="24"/>
        </w:rPr>
        <w:t>e trabalhista:</w:t>
      </w:r>
      <w:bookmarkEnd w:id="27"/>
    </w:p>
    <w:p w14:paraId="42B4FF2E" w14:textId="77777777" w:rsidR="00407466" w:rsidRPr="005F4214" w:rsidRDefault="00407466" w:rsidP="000539AB">
      <w:pPr>
        <w:pStyle w:val="PargrafodaLista"/>
        <w:tabs>
          <w:tab w:val="left" w:pos="426"/>
          <w:tab w:val="left" w:pos="567"/>
        </w:tabs>
        <w:ind w:left="0"/>
        <w:contextualSpacing w:val="0"/>
        <w:jc w:val="both"/>
        <w:rPr>
          <w:rFonts w:asciiTheme="minorHAnsi" w:hAnsiTheme="minorHAnsi" w:cstheme="minorHAnsi"/>
          <w:b/>
          <w:bCs/>
          <w:color w:val="000000"/>
          <w:sz w:val="24"/>
          <w:szCs w:val="24"/>
        </w:rPr>
      </w:pPr>
    </w:p>
    <w:p w14:paraId="34AE655F" w14:textId="77777777" w:rsidR="00DE3CC1" w:rsidRPr="005F4214" w:rsidRDefault="00DE3CC1" w:rsidP="000539AB">
      <w:pPr>
        <w:pStyle w:val="PargrafodaLista"/>
        <w:numPr>
          <w:ilvl w:val="2"/>
          <w:numId w:val="4"/>
        </w:numPr>
        <w:tabs>
          <w:tab w:val="left" w:pos="426"/>
          <w:tab w:val="left" w:pos="567"/>
          <w:tab w:val="left" w:pos="709"/>
        </w:tabs>
        <w:autoSpaceDE w:val="0"/>
        <w:snapToGrid w:val="0"/>
        <w:ind w:left="0" w:firstLine="0"/>
        <w:contextualSpacing w:val="0"/>
        <w:jc w:val="both"/>
        <w:rPr>
          <w:rFonts w:asciiTheme="minorHAnsi" w:hAnsiTheme="minorHAnsi" w:cstheme="minorHAnsi"/>
          <w:sz w:val="24"/>
          <w:szCs w:val="24"/>
          <w:lang w:eastAsia="en-US"/>
        </w:rPr>
      </w:pPr>
      <w:r w:rsidRPr="005F4214">
        <w:rPr>
          <w:rFonts w:asciiTheme="minorHAnsi" w:hAnsiTheme="minorHAnsi" w:cstheme="minorHAnsi"/>
          <w:sz w:val="24"/>
          <w:szCs w:val="24"/>
          <w:lang w:eastAsia="en-US"/>
        </w:rPr>
        <w:t>prova de inscrição no Cadastro Nacional de Pessoas Jurídicas ou no Cadastro de Pessoas Físicas, conforme o caso;</w:t>
      </w:r>
    </w:p>
    <w:p w14:paraId="2173C94D" w14:textId="77777777" w:rsidR="00DE3CC1" w:rsidRPr="005F4214" w:rsidRDefault="00DE3CC1" w:rsidP="000539AB">
      <w:pPr>
        <w:pStyle w:val="PargrafodaLista"/>
        <w:numPr>
          <w:ilvl w:val="2"/>
          <w:numId w:val="4"/>
        </w:numPr>
        <w:tabs>
          <w:tab w:val="left" w:pos="426"/>
          <w:tab w:val="left" w:pos="567"/>
          <w:tab w:val="left" w:pos="709"/>
        </w:tabs>
        <w:autoSpaceDE w:val="0"/>
        <w:snapToGrid w:val="0"/>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1FE5601" w14:textId="77777777" w:rsidR="00DE3CC1" w:rsidRPr="005F4214" w:rsidRDefault="00DE3CC1" w:rsidP="000539AB">
      <w:pPr>
        <w:pStyle w:val="PargrafodaLista"/>
        <w:numPr>
          <w:ilvl w:val="2"/>
          <w:numId w:val="4"/>
        </w:numPr>
        <w:tabs>
          <w:tab w:val="left" w:pos="426"/>
          <w:tab w:val="left" w:pos="567"/>
          <w:tab w:val="left" w:pos="709"/>
        </w:tabs>
        <w:autoSpaceDE w:val="0"/>
        <w:snapToGrid w:val="0"/>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lang w:eastAsia="en-US"/>
        </w:rPr>
        <w:t>prova de regularidade com o Fundo de Garantia do Tempo de Serviço (FGTS);</w:t>
      </w:r>
    </w:p>
    <w:p w14:paraId="453645B2" w14:textId="77777777" w:rsidR="00DE3CC1" w:rsidRPr="005F4214" w:rsidRDefault="00DE3CC1" w:rsidP="000539AB">
      <w:pPr>
        <w:pStyle w:val="PargrafodaLista"/>
        <w:numPr>
          <w:ilvl w:val="2"/>
          <w:numId w:val="4"/>
        </w:numPr>
        <w:tabs>
          <w:tab w:val="left" w:pos="426"/>
          <w:tab w:val="left" w:pos="567"/>
          <w:tab w:val="left" w:pos="709"/>
        </w:tabs>
        <w:autoSpaceDE w:val="0"/>
        <w:snapToGrid w:val="0"/>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E1C95B4" w14:textId="77777777" w:rsidR="00DE3CC1" w:rsidRPr="005F4214" w:rsidRDefault="00DE3CC1" w:rsidP="000539AB">
      <w:pPr>
        <w:pStyle w:val="PargrafodaLista"/>
        <w:numPr>
          <w:ilvl w:val="2"/>
          <w:numId w:val="4"/>
        </w:numPr>
        <w:tabs>
          <w:tab w:val="left" w:pos="426"/>
          <w:tab w:val="left" w:pos="567"/>
          <w:tab w:val="left" w:pos="709"/>
        </w:tabs>
        <w:autoSpaceDE w:val="0"/>
        <w:snapToGrid w:val="0"/>
        <w:ind w:left="0" w:firstLine="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lastRenderedPageBreak/>
        <w:t xml:space="preserve">prova de inscrição no cadastro de contribuintes estadual, relativo ao domicílio ou sede do licitante, pertinente ao seu ramo de atividade e compatível com o objeto contratual; </w:t>
      </w:r>
    </w:p>
    <w:p w14:paraId="39A804A4" w14:textId="77777777" w:rsidR="00DE3CC1" w:rsidRPr="005F4214" w:rsidRDefault="00DE3CC1" w:rsidP="000539AB">
      <w:pPr>
        <w:pStyle w:val="PargrafodaLista"/>
        <w:numPr>
          <w:ilvl w:val="2"/>
          <w:numId w:val="4"/>
        </w:numPr>
        <w:tabs>
          <w:tab w:val="left" w:pos="426"/>
          <w:tab w:val="left" w:pos="567"/>
          <w:tab w:val="left" w:pos="709"/>
        </w:tabs>
        <w:autoSpaceDE w:val="0"/>
        <w:snapToGrid w:val="0"/>
        <w:ind w:left="0" w:firstLine="0"/>
        <w:jc w:val="both"/>
        <w:rPr>
          <w:rFonts w:asciiTheme="minorHAnsi" w:hAnsiTheme="minorHAnsi" w:cstheme="minorHAnsi"/>
          <w:b/>
          <w:color w:val="7030A0"/>
          <w:sz w:val="24"/>
          <w:szCs w:val="24"/>
          <w:u w:val="single"/>
        </w:rPr>
      </w:pPr>
      <w:r w:rsidRPr="005F4214">
        <w:rPr>
          <w:rFonts w:asciiTheme="minorHAnsi" w:hAnsiTheme="minorHAnsi" w:cstheme="minorHAnsi"/>
          <w:sz w:val="24"/>
          <w:szCs w:val="24"/>
        </w:rPr>
        <w:t>prova de regularidade com a Fazenda Estadual do domicílio ou sede do licitante, relativa à atividade em cujo exercício contrata ou concorre;</w:t>
      </w:r>
      <w:r w:rsidRPr="005F4214">
        <w:rPr>
          <w:rFonts w:asciiTheme="minorHAnsi" w:hAnsiTheme="minorHAnsi" w:cstheme="minorHAnsi"/>
          <w:bCs/>
          <w:sz w:val="24"/>
          <w:szCs w:val="24"/>
        </w:rPr>
        <w:t xml:space="preserve"> </w:t>
      </w:r>
    </w:p>
    <w:p w14:paraId="7DC6D0C8" w14:textId="77777777" w:rsidR="00DE3CC1" w:rsidRPr="005F4214" w:rsidRDefault="00DE3CC1" w:rsidP="000539AB">
      <w:pPr>
        <w:pStyle w:val="PargrafodaLista"/>
        <w:numPr>
          <w:ilvl w:val="2"/>
          <w:numId w:val="4"/>
        </w:numPr>
        <w:tabs>
          <w:tab w:val="left" w:pos="426"/>
          <w:tab w:val="left" w:pos="567"/>
          <w:tab w:val="left" w:pos="709"/>
        </w:tabs>
        <w:autoSpaceDE w:val="0"/>
        <w:snapToGrid w:val="0"/>
        <w:ind w:left="0" w:firstLine="0"/>
        <w:jc w:val="both"/>
        <w:rPr>
          <w:rFonts w:asciiTheme="minorHAnsi" w:hAnsiTheme="minorHAnsi" w:cstheme="minorHAnsi"/>
          <w:sz w:val="24"/>
          <w:szCs w:val="24"/>
        </w:rPr>
      </w:pPr>
      <w:r w:rsidRPr="005F4214">
        <w:rPr>
          <w:rFonts w:asciiTheme="minorHAnsi" w:hAnsiTheme="minorHAnsi" w:cstheme="minorHAnsi"/>
          <w:color w:val="000000"/>
          <w:sz w:val="24"/>
          <w:szCs w:val="24"/>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4F447441" w14:textId="77777777" w:rsidR="00DE3CC1" w:rsidRPr="005F4214" w:rsidRDefault="00DE3CC1" w:rsidP="000539AB">
      <w:pPr>
        <w:pStyle w:val="PargrafodaLista"/>
        <w:numPr>
          <w:ilvl w:val="2"/>
          <w:numId w:val="4"/>
        </w:numPr>
        <w:tabs>
          <w:tab w:val="left" w:pos="426"/>
          <w:tab w:val="left" w:pos="567"/>
          <w:tab w:val="left" w:pos="709"/>
        </w:tabs>
        <w:autoSpaceDE w:val="0"/>
        <w:snapToGrid w:val="0"/>
        <w:ind w:left="0" w:firstLine="0"/>
        <w:jc w:val="both"/>
        <w:rPr>
          <w:rFonts w:asciiTheme="minorHAnsi" w:hAnsiTheme="minorHAnsi" w:cstheme="minorHAnsi"/>
          <w:b/>
          <w:bCs/>
          <w:iCs/>
          <w:color w:val="7030A0"/>
          <w:sz w:val="24"/>
          <w:szCs w:val="24"/>
          <w:u w:val="single"/>
        </w:rPr>
      </w:pPr>
      <w:r w:rsidRPr="005F4214">
        <w:rPr>
          <w:rFonts w:asciiTheme="minorHAnsi" w:hAnsiTheme="minorHAnsi" w:cstheme="minorHAnsi"/>
          <w:color w:val="000000"/>
          <w:sz w:val="24"/>
          <w:szCs w:val="24"/>
          <w:lang w:eastAsia="en-US" w:bidi="pt-BR"/>
        </w:rPr>
        <w:t xml:space="preserve">caso o licitante detentor do menor preço seja qualificado como microempresa ou empresa de pequeno porte </w:t>
      </w:r>
      <w:r w:rsidRPr="005F4214">
        <w:rPr>
          <w:rFonts w:asciiTheme="minorHAnsi" w:hAnsiTheme="minorHAnsi" w:cstheme="minorHAnsi"/>
          <w:color w:val="000000"/>
          <w:sz w:val="24"/>
          <w:szCs w:val="24"/>
          <w:lang w:eastAsia="en-US"/>
        </w:rPr>
        <w:t>deverá apresentar toda a documentação exigida para efeito de comprovação de regularidade fiscal, mesmo que esta apresente alguma restrição, sob pena de inabilitação.</w:t>
      </w:r>
    </w:p>
    <w:p w14:paraId="1E2EADAE" w14:textId="77777777" w:rsidR="00407466" w:rsidRPr="005F4214" w:rsidRDefault="00407466" w:rsidP="000539AB">
      <w:pPr>
        <w:pStyle w:val="PargrafodaLista"/>
        <w:tabs>
          <w:tab w:val="left" w:pos="426"/>
          <w:tab w:val="left" w:pos="567"/>
          <w:tab w:val="left" w:pos="1440"/>
        </w:tabs>
        <w:autoSpaceDE w:val="0"/>
        <w:snapToGrid w:val="0"/>
        <w:ind w:left="0"/>
        <w:contextualSpacing w:val="0"/>
        <w:jc w:val="both"/>
        <w:rPr>
          <w:rFonts w:asciiTheme="minorHAnsi" w:hAnsiTheme="minorHAnsi" w:cstheme="minorHAnsi"/>
          <w:sz w:val="24"/>
          <w:szCs w:val="24"/>
        </w:rPr>
      </w:pPr>
    </w:p>
    <w:p w14:paraId="7FC9A022" w14:textId="564CF1DA" w:rsidR="00DE3CC1" w:rsidRPr="005F4214" w:rsidRDefault="00915B57" w:rsidP="000539AB">
      <w:pPr>
        <w:pStyle w:val="PargrafodaLista"/>
        <w:numPr>
          <w:ilvl w:val="1"/>
          <w:numId w:val="4"/>
        </w:numPr>
        <w:tabs>
          <w:tab w:val="left" w:pos="426"/>
          <w:tab w:val="left" w:pos="567"/>
        </w:tabs>
        <w:ind w:left="0" w:firstLine="0"/>
        <w:contextualSpacing w:val="0"/>
        <w:jc w:val="both"/>
        <w:outlineLvl w:val="1"/>
        <w:rPr>
          <w:rFonts w:asciiTheme="minorHAnsi" w:hAnsiTheme="minorHAnsi" w:cstheme="minorHAnsi"/>
          <w:sz w:val="24"/>
          <w:szCs w:val="24"/>
        </w:rPr>
      </w:pPr>
      <w:bookmarkStart w:id="28" w:name="_Toc51763172"/>
      <w:r w:rsidRPr="005F4214">
        <w:rPr>
          <w:rFonts w:asciiTheme="minorHAnsi" w:hAnsiTheme="minorHAnsi" w:cstheme="minorHAnsi"/>
          <w:b/>
          <w:color w:val="000000"/>
          <w:sz w:val="24"/>
          <w:szCs w:val="24"/>
        </w:rPr>
        <w:t xml:space="preserve">Qualificação </w:t>
      </w:r>
      <w:r w:rsidR="00DE3CC1" w:rsidRPr="005F4214">
        <w:rPr>
          <w:rFonts w:asciiTheme="minorHAnsi" w:hAnsiTheme="minorHAnsi" w:cstheme="minorHAnsi"/>
          <w:b/>
          <w:color w:val="000000"/>
          <w:sz w:val="24"/>
          <w:szCs w:val="24"/>
        </w:rPr>
        <w:t>Econômico-Financeira</w:t>
      </w:r>
      <w:r w:rsidR="00DE3CC1" w:rsidRPr="005F4214">
        <w:rPr>
          <w:rFonts w:asciiTheme="minorHAnsi" w:hAnsiTheme="minorHAnsi" w:cstheme="minorHAnsi"/>
          <w:color w:val="000000"/>
          <w:sz w:val="24"/>
          <w:szCs w:val="24"/>
        </w:rPr>
        <w:t>.</w:t>
      </w:r>
      <w:bookmarkEnd w:id="28"/>
      <w:r w:rsidR="00DE3CC1" w:rsidRPr="005F4214">
        <w:rPr>
          <w:rFonts w:asciiTheme="minorHAnsi" w:hAnsiTheme="minorHAnsi" w:cstheme="minorHAnsi"/>
          <w:bCs/>
          <w:sz w:val="24"/>
          <w:szCs w:val="24"/>
        </w:rPr>
        <w:t xml:space="preserve"> </w:t>
      </w:r>
    </w:p>
    <w:p w14:paraId="751133D5" w14:textId="77777777" w:rsidR="00407466" w:rsidRPr="005F4214" w:rsidRDefault="00407466" w:rsidP="000539AB">
      <w:pPr>
        <w:pStyle w:val="PargrafodaLista"/>
        <w:tabs>
          <w:tab w:val="left" w:pos="426"/>
          <w:tab w:val="left" w:pos="567"/>
        </w:tabs>
        <w:ind w:left="0"/>
        <w:contextualSpacing w:val="0"/>
        <w:jc w:val="both"/>
        <w:rPr>
          <w:rFonts w:asciiTheme="minorHAnsi" w:hAnsiTheme="minorHAnsi" w:cstheme="minorHAnsi"/>
          <w:sz w:val="24"/>
          <w:szCs w:val="24"/>
        </w:rPr>
      </w:pPr>
    </w:p>
    <w:p w14:paraId="2FFE5968" w14:textId="77777777" w:rsidR="00DE3CC1" w:rsidRPr="005F4214" w:rsidRDefault="00DE3CC1" w:rsidP="000539AB">
      <w:pPr>
        <w:pStyle w:val="PargrafodaLista"/>
        <w:numPr>
          <w:ilvl w:val="2"/>
          <w:numId w:val="4"/>
        </w:numPr>
        <w:tabs>
          <w:tab w:val="left" w:pos="426"/>
          <w:tab w:val="left" w:pos="567"/>
          <w:tab w:val="left" w:pos="851"/>
        </w:tabs>
        <w:autoSpaceDE w:val="0"/>
        <w:snapToGrid w:val="0"/>
        <w:ind w:left="0" w:firstLine="0"/>
        <w:contextualSpacing w:val="0"/>
        <w:jc w:val="both"/>
        <w:rPr>
          <w:rFonts w:asciiTheme="minorHAnsi" w:hAnsiTheme="minorHAnsi" w:cstheme="minorHAnsi"/>
          <w:sz w:val="24"/>
          <w:szCs w:val="24"/>
        </w:rPr>
      </w:pPr>
      <w:r w:rsidRPr="005F4214">
        <w:rPr>
          <w:rFonts w:asciiTheme="minorHAnsi" w:hAnsiTheme="minorHAnsi" w:cstheme="minorHAnsi"/>
          <w:color w:val="000000"/>
          <w:sz w:val="24"/>
          <w:szCs w:val="24"/>
        </w:rPr>
        <w:t xml:space="preserve">certidão negativa de </w:t>
      </w:r>
      <w:proofErr w:type="gramStart"/>
      <w:r w:rsidRPr="005F4214">
        <w:rPr>
          <w:rFonts w:asciiTheme="minorHAnsi" w:hAnsiTheme="minorHAnsi" w:cstheme="minorHAnsi"/>
          <w:color w:val="000000"/>
          <w:sz w:val="24"/>
          <w:szCs w:val="24"/>
        </w:rPr>
        <w:t>falência  expedida</w:t>
      </w:r>
      <w:proofErr w:type="gramEnd"/>
      <w:r w:rsidRPr="005F4214">
        <w:rPr>
          <w:rFonts w:asciiTheme="minorHAnsi" w:hAnsiTheme="minorHAnsi" w:cstheme="minorHAnsi"/>
          <w:color w:val="000000"/>
          <w:sz w:val="24"/>
          <w:szCs w:val="24"/>
        </w:rPr>
        <w:t xml:space="preserve"> pelo distribuidor da sede da pessoa jurídica;</w:t>
      </w:r>
    </w:p>
    <w:p w14:paraId="4BB8BB54" w14:textId="77777777" w:rsidR="00DE3CC1" w:rsidRPr="005F4214" w:rsidRDefault="00DE3CC1" w:rsidP="000539AB">
      <w:pPr>
        <w:pStyle w:val="PargrafodaLista"/>
        <w:numPr>
          <w:ilvl w:val="2"/>
          <w:numId w:val="4"/>
        </w:numPr>
        <w:tabs>
          <w:tab w:val="left" w:pos="426"/>
          <w:tab w:val="left" w:pos="567"/>
          <w:tab w:val="left" w:pos="851"/>
        </w:tabs>
        <w:autoSpaceDE w:val="0"/>
        <w:snapToGrid w:val="0"/>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8F76979" w14:textId="77777777" w:rsidR="00DE3CC1" w:rsidRPr="005F4214" w:rsidRDefault="00DE3CC1" w:rsidP="000539AB">
      <w:pPr>
        <w:pStyle w:val="PargrafodaLista"/>
        <w:numPr>
          <w:ilvl w:val="3"/>
          <w:numId w:val="4"/>
        </w:numPr>
        <w:tabs>
          <w:tab w:val="left" w:pos="426"/>
          <w:tab w:val="left" w:pos="567"/>
          <w:tab w:val="left" w:pos="851"/>
          <w:tab w:val="left" w:pos="993"/>
        </w:tabs>
        <w:ind w:left="0" w:firstLine="0"/>
        <w:contextualSpacing w:val="0"/>
        <w:jc w:val="both"/>
        <w:rPr>
          <w:rFonts w:asciiTheme="minorHAnsi" w:hAnsiTheme="minorHAnsi" w:cstheme="minorHAnsi"/>
          <w:color w:val="000000"/>
          <w:sz w:val="24"/>
          <w:szCs w:val="24"/>
          <w:lang w:eastAsia="en-US"/>
        </w:rPr>
      </w:pPr>
      <w:r w:rsidRPr="005F4214">
        <w:rPr>
          <w:rFonts w:asciiTheme="minorHAnsi" w:hAnsiTheme="minorHAnsi" w:cstheme="minorHAnsi"/>
          <w:bCs/>
          <w:iCs/>
          <w:color w:val="000000"/>
          <w:sz w:val="24"/>
          <w:szCs w:val="24"/>
        </w:rPr>
        <w:t>No caso de fornecimento</w:t>
      </w:r>
      <w:r w:rsidRPr="005F4214">
        <w:rPr>
          <w:rFonts w:asciiTheme="minorHAnsi" w:hAnsiTheme="minorHAnsi" w:cstheme="minorHAnsi"/>
          <w:color w:val="000000"/>
          <w:sz w:val="24"/>
          <w:szCs w:val="24"/>
          <w:lang w:eastAsia="en-US"/>
        </w:rPr>
        <w:t xml:space="preserve"> de bens para pronta entrega, não será exigido da licitante qualificada como microempresa ou empresa de pequeno porte, a apresentação de balanço patrimonial do último exercício financeiro. (Art. 3º do Decreto nº 8.538, de 2015);</w:t>
      </w:r>
    </w:p>
    <w:p w14:paraId="16960646" w14:textId="77777777" w:rsidR="00DE3CC1" w:rsidRPr="005F4214" w:rsidRDefault="00DE3CC1" w:rsidP="000539AB">
      <w:pPr>
        <w:pStyle w:val="PargrafodaLista"/>
        <w:numPr>
          <w:ilvl w:val="3"/>
          <w:numId w:val="4"/>
        </w:numPr>
        <w:tabs>
          <w:tab w:val="left" w:pos="426"/>
          <w:tab w:val="left" w:pos="567"/>
          <w:tab w:val="left" w:pos="851"/>
          <w:tab w:val="left" w:pos="993"/>
        </w:tabs>
        <w:ind w:left="0" w:firstLine="0"/>
        <w:jc w:val="both"/>
        <w:rPr>
          <w:rFonts w:asciiTheme="minorHAnsi" w:hAnsiTheme="minorHAnsi" w:cstheme="minorHAnsi"/>
          <w:color w:val="000000"/>
          <w:sz w:val="24"/>
          <w:szCs w:val="24"/>
          <w:lang w:eastAsia="en-US"/>
        </w:rPr>
      </w:pPr>
      <w:r w:rsidRPr="005F4214">
        <w:rPr>
          <w:rFonts w:asciiTheme="minorHAnsi" w:hAnsiTheme="minorHAnsi" w:cstheme="minorHAnsi"/>
          <w:color w:val="000000"/>
          <w:sz w:val="24"/>
          <w:szCs w:val="24"/>
          <w:lang w:eastAsia="en-US"/>
        </w:rPr>
        <w:t>no caso de empresa constituída no exercício social vigente, admite-se a apresentação de balanço patrimonial e demonstrações contábeis referentes ao período de existência da sociedade;</w:t>
      </w:r>
    </w:p>
    <w:p w14:paraId="147B7191" w14:textId="77777777" w:rsidR="00DE3CC1" w:rsidRPr="005F4214" w:rsidRDefault="00DE3CC1" w:rsidP="000539AB">
      <w:pPr>
        <w:pStyle w:val="PargrafodaLista"/>
        <w:numPr>
          <w:ilvl w:val="3"/>
          <w:numId w:val="4"/>
        </w:numPr>
        <w:tabs>
          <w:tab w:val="left" w:pos="426"/>
          <w:tab w:val="left" w:pos="567"/>
          <w:tab w:val="left" w:pos="851"/>
          <w:tab w:val="left" w:pos="993"/>
        </w:tabs>
        <w:ind w:left="0" w:firstLine="0"/>
        <w:jc w:val="both"/>
        <w:rPr>
          <w:rFonts w:asciiTheme="minorHAnsi" w:hAnsiTheme="minorHAnsi" w:cstheme="minorHAnsi"/>
          <w:sz w:val="24"/>
          <w:szCs w:val="24"/>
        </w:rPr>
      </w:pPr>
      <w:r w:rsidRPr="005F4214">
        <w:rPr>
          <w:rFonts w:asciiTheme="minorHAnsi" w:hAnsiTheme="minorHAnsi" w:cstheme="minorHAnsi"/>
          <w:color w:val="000000"/>
          <w:sz w:val="24"/>
          <w:szCs w:val="24"/>
          <w:lang w:eastAsia="en-US"/>
        </w:rPr>
        <w:t>é admissível o balanço intermediário, se decorrer de lei ou contrato social/estatuto social.</w:t>
      </w:r>
    </w:p>
    <w:p w14:paraId="5EC07BC0" w14:textId="77777777" w:rsidR="00DE3CC1" w:rsidRPr="005F4214" w:rsidRDefault="00DE3CC1" w:rsidP="000539AB">
      <w:pPr>
        <w:pStyle w:val="PargrafodaLista"/>
        <w:numPr>
          <w:ilvl w:val="3"/>
          <w:numId w:val="4"/>
        </w:numPr>
        <w:tabs>
          <w:tab w:val="left" w:pos="426"/>
          <w:tab w:val="left" w:pos="567"/>
          <w:tab w:val="left" w:pos="851"/>
          <w:tab w:val="left" w:pos="993"/>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lang w:eastAsia="en-US"/>
        </w:rPr>
        <w:t xml:space="preserve">Caso o licitante seja </w:t>
      </w:r>
      <w:proofErr w:type="gramStart"/>
      <w:r w:rsidRPr="005F4214">
        <w:rPr>
          <w:rFonts w:asciiTheme="minorHAnsi" w:hAnsiTheme="minorHAnsi" w:cstheme="minorHAnsi"/>
          <w:color w:val="000000"/>
          <w:sz w:val="24"/>
          <w:szCs w:val="24"/>
          <w:lang w:eastAsia="en-US"/>
        </w:rPr>
        <w:t>cooperativa</w:t>
      </w:r>
      <w:proofErr w:type="gramEnd"/>
      <w:r w:rsidRPr="005F4214">
        <w:rPr>
          <w:rFonts w:asciiTheme="minorHAnsi" w:hAnsiTheme="minorHAnsi" w:cstheme="minorHAnsi"/>
          <w:color w:val="000000"/>
          <w:sz w:val="24"/>
          <w:szCs w:val="24"/>
          <w:lang w:eastAsia="en-US"/>
        </w:rPr>
        <w:t>, tais documentos deverão ser acompanhados da última auditoria contábil-financeira, conforme dispõe o artigo 112 da Lei nº 5.764, de 1971, ou de uma declaração, sob as penas da lei, de que tal auditoria não foi exigida pelo órgão fiscalizador;</w:t>
      </w:r>
    </w:p>
    <w:p w14:paraId="195857CF" w14:textId="77777777" w:rsidR="00DE3CC1" w:rsidRPr="005F4214" w:rsidRDefault="00DE3CC1" w:rsidP="000539AB">
      <w:pPr>
        <w:pStyle w:val="PargrafodaLista"/>
        <w:numPr>
          <w:ilvl w:val="2"/>
          <w:numId w:val="4"/>
        </w:numPr>
        <w:tabs>
          <w:tab w:val="left" w:pos="426"/>
          <w:tab w:val="left" w:pos="567"/>
          <w:tab w:val="left" w:pos="851"/>
          <w:tab w:val="left" w:pos="993"/>
        </w:tabs>
        <w:autoSpaceDE w:val="0"/>
        <w:snapToGrid w:val="0"/>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 xml:space="preserve">A comprovação da situação financeira da empresa será constatada mediante obtenção de índices de Liquidez Geral (LG), Solvência Geral (SG) e Liquidez Corrente (LC), superiores a 1 </w:t>
      </w:r>
      <w:proofErr w:type="gramStart"/>
      <w:r w:rsidRPr="005F4214">
        <w:rPr>
          <w:rFonts w:asciiTheme="minorHAnsi" w:hAnsiTheme="minorHAnsi" w:cstheme="minorHAnsi"/>
          <w:color w:val="000000"/>
          <w:sz w:val="24"/>
          <w:szCs w:val="24"/>
        </w:rPr>
        <w:t>( um</w:t>
      </w:r>
      <w:proofErr w:type="gramEnd"/>
      <w:r w:rsidRPr="005F4214">
        <w:rPr>
          <w:rFonts w:asciiTheme="minorHAnsi" w:hAnsiTheme="minorHAnsi" w:cstheme="minorHAnsi"/>
          <w:color w:val="000000"/>
          <w:sz w:val="24"/>
          <w:szCs w:val="24"/>
        </w:rPr>
        <w:t>) resultantes da aplicação das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DE3CC1" w:rsidRPr="005F4214" w14:paraId="426C457D" w14:textId="77777777" w:rsidTr="00F616E1">
        <w:tc>
          <w:tcPr>
            <w:tcW w:w="2235" w:type="dxa"/>
            <w:vMerge w:val="restart"/>
            <w:vAlign w:val="center"/>
          </w:tcPr>
          <w:p w14:paraId="6D2D589E" w14:textId="77777777" w:rsidR="00DE3CC1" w:rsidRPr="005F4214" w:rsidRDefault="00DE3CC1" w:rsidP="000539AB">
            <w:pPr>
              <w:tabs>
                <w:tab w:val="left" w:pos="1440"/>
              </w:tabs>
              <w:autoSpaceDE w:val="0"/>
              <w:snapToGrid w:val="0"/>
              <w:jc w:val="right"/>
              <w:rPr>
                <w:rFonts w:asciiTheme="minorHAnsi" w:hAnsiTheme="minorHAnsi" w:cstheme="minorHAnsi"/>
                <w:color w:val="000000"/>
                <w:sz w:val="24"/>
                <w:szCs w:val="24"/>
              </w:rPr>
            </w:pPr>
            <w:r w:rsidRPr="005F4214">
              <w:rPr>
                <w:rFonts w:asciiTheme="minorHAnsi" w:hAnsiTheme="minorHAnsi" w:cstheme="minorHAnsi"/>
                <w:color w:val="000000"/>
                <w:sz w:val="24"/>
                <w:szCs w:val="24"/>
              </w:rPr>
              <w:t>LG =</w:t>
            </w:r>
          </w:p>
        </w:tc>
        <w:tc>
          <w:tcPr>
            <w:tcW w:w="4252" w:type="dxa"/>
            <w:tcBorders>
              <w:bottom w:val="single" w:sz="4" w:space="0" w:color="auto"/>
            </w:tcBorders>
            <w:vAlign w:val="bottom"/>
          </w:tcPr>
          <w:p w14:paraId="7FAD9CFB" w14:textId="77777777" w:rsidR="00DE3CC1" w:rsidRPr="005F4214" w:rsidRDefault="00DE3CC1" w:rsidP="000539AB">
            <w:pPr>
              <w:tabs>
                <w:tab w:val="left" w:pos="1440"/>
              </w:tabs>
              <w:autoSpaceDE w:val="0"/>
              <w:snapToGrid w:val="0"/>
              <w:rPr>
                <w:rFonts w:asciiTheme="minorHAnsi" w:hAnsiTheme="minorHAnsi" w:cstheme="minorHAnsi"/>
                <w:color w:val="000000"/>
                <w:sz w:val="24"/>
                <w:szCs w:val="24"/>
              </w:rPr>
            </w:pPr>
            <w:r w:rsidRPr="005F4214">
              <w:rPr>
                <w:rFonts w:asciiTheme="minorHAnsi" w:hAnsiTheme="minorHAnsi" w:cstheme="minorHAnsi"/>
                <w:color w:val="000000"/>
                <w:sz w:val="24"/>
                <w:szCs w:val="24"/>
              </w:rPr>
              <w:t>Ativo Circulante + Realizável a Longo Prazo</w:t>
            </w:r>
          </w:p>
        </w:tc>
      </w:tr>
      <w:tr w:rsidR="00DE3CC1" w:rsidRPr="005F4214" w14:paraId="1EFF21E2" w14:textId="77777777" w:rsidTr="00F616E1">
        <w:tc>
          <w:tcPr>
            <w:tcW w:w="2235" w:type="dxa"/>
            <w:vMerge/>
          </w:tcPr>
          <w:p w14:paraId="4EB2B370" w14:textId="77777777" w:rsidR="00DE3CC1" w:rsidRPr="005F4214" w:rsidRDefault="00DE3CC1" w:rsidP="000539AB">
            <w:pPr>
              <w:pStyle w:val="PargrafodaLista"/>
              <w:numPr>
                <w:ilvl w:val="0"/>
                <w:numId w:val="4"/>
              </w:numPr>
              <w:tabs>
                <w:tab w:val="left" w:pos="1440"/>
              </w:tabs>
              <w:autoSpaceDE w:val="0"/>
              <w:snapToGrid w:val="0"/>
              <w:jc w:val="both"/>
              <w:rPr>
                <w:rFonts w:asciiTheme="minorHAnsi" w:hAnsiTheme="minorHAnsi" w:cstheme="minorHAnsi"/>
                <w:color w:val="000000"/>
                <w:sz w:val="24"/>
                <w:szCs w:val="24"/>
              </w:rPr>
            </w:pPr>
          </w:p>
        </w:tc>
        <w:tc>
          <w:tcPr>
            <w:tcW w:w="4252" w:type="dxa"/>
            <w:tcBorders>
              <w:top w:val="single" w:sz="4" w:space="0" w:color="auto"/>
            </w:tcBorders>
          </w:tcPr>
          <w:p w14:paraId="389AA029" w14:textId="77777777" w:rsidR="00DE3CC1" w:rsidRPr="005F4214" w:rsidRDefault="00DE3CC1" w:rsidP="000539AB">
            <w:pPr>
              <w:tabs>
                <w:tab w:val="left" w:pos="1440"/>
              </w:tabs>
              <w:autoSpaceDE w:val="0"/>
              <w:snapToGrid w:val="0"/>
              <w:rPr>
                <w:rFonts w:asciiTheme="minorHAnsi" w:hAnsiTheme="minorHAnsi" w:cstheme="minorHAnsi"/>
                <w:color w:val="000000"/>
                <w:sz w:val="24"/>
                <w:szCs w:val="24"/>
              </w:rPr>
            </w:pPr>
            <w:r w:rsidRPr="005F4214">
              <w:rPr>
                <w:rFonts w:asciiTheme="minorHAnsi" w:hAnsiTheme="minorHAnsi" w:cstheme="minorHAnsi"/>
                <w:color w:val="000000"/>
                <w:sz w:val="24"/>
                <w:szCs w:val="24"/>
              </w:rPr>
              <w:t>Passivo Circulante + Passivo Não Circulante</w:t>
            </w:r>
          </w:p>
        </w:tc>
      </w:tr>
    </w:tbl>
    <w:p w14:paraId="3CC39E8A" w14:textId="77777777" w:rsidR="00DE3CC1" w:rsidRPr="005F4214" w:rsidRDefault="00DE3CC1" w:rsidP="000539AB">
      <w:pPr>
        <w:tabs>
          <w:tab w:val="left" w:pos="1440"/>
        </w:tabs>
        <w:autoSpaceDE w:val="0"/>
        <w:snapToGrid w:val="0"/>
        <w:ind w:left="1134"/>
        <w:jc w:val="both"/>
        <w:rPr>
          <w:rFonts w:asciiTheme="minorHAnsi" w:hAnsiTheme="minorHAnsi" w:cstheme="minorHAnsi"/>
          <w:color w:val="000000"/>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DE3CC1" w:rsidRPr="005F4214" w14:paraId="7FDD5FAD" w14:textId="77777777" w:rsidTr="00F616E1">
        <w:tc>
          <w:tcPr>
            <w:tcW w:w="2235" w:type="dxa"/>
            <w:vMerge w:val="restart"/>
            <w:vAlign w:val="center"/>
          </w:tcPr>
          <w:p w14:paraId="37A5D9E4" w14:textId="77777777" w:rsidR="00DE3CC1" w:rsidRPr="005F4214" w:rsidRDefault="00DE3CC1" w:rsidP="000539AB">
            <w:pPr>
              <w:tabs>
                <w:tab w:val="left" w:pos="1440"/>
              </w:tabs>
              <w:autoSpaceDE w:val="0"/>
              <w:snapToGrid w:val="0"/>
              <w:jc w:val="right"/>
              <w:rPr>
                <w:rFonts w:asciiTheme="minorHAnsi" w:hAnsiTheme="minorHAnsi" w:cstheme="minorHAnsi"/>
                <w:color w:val="000000"/>
                <w:sz w:val="24"/>
                <w:szCs w:val="24"/>
              </w:rPr>
            </w:pPr>
            <w:r w:rsidRPr="005F4214">
              <w:rPr>
                <w:rFonts w:asciiTheme="minorHAnsi" w:hAnsiTheme="minorHAnsi" w:cstheme="minorHAnsi"/>
                <w:color w:val="000000"/>
                <w:sz w:val="24"/>
                <w:szCs w:val="24"/>
              </w:rPr>
              <w:t>SG =</w:t>
            </w:r>
          </w:p>
        </w:tc>
        <w:tc>
          <w:tcPr>
            <w:tcW w:w="4394" w:type="dxa"/>
            <w:tcBorders>
              <w:bottom w:val="single" w:sz="4" w:space="0" w:color="auto"/>
            </w:tcBorders>
            <w:vAlign w:val="bottom"/>
          </w:tcPr>
          <w:p w14:paraId="70A4DDC9" w14:textId="77777777" w:rsidR="00DE3CC1" w:rsidRPr="005F4214" w:rsidRDefault="00DE3CC1" w:rsidP="000539AB">
            <w:pPr>
              <w:tabs>
                <w:tab w:val="left" w:pos="1440"/>
              </w:tabs>
              <w:autoSpaceDE w:val="0"/>
              <w:snapToGrid w:val="0"/>
              <w:jc w:val="center"/>
              <w:rPr>
                <w:rFonts w:asciiTheme="minorHAnsi" w:hAnsiTheme="minorHAnsi" w:cstheme="minorHAnsi"/>
                <w:color w:val="000000"/>
                <w:sz w:val="24"/>
                <w:szCs w:val="24"/>
              </w:rPr>
            </w:pPr>
            <w:r w:rsidRPr="005F4214">
              <w:rPr>
                <w:rFonts w:asciiTheme="minorHAnsi" w:hAnsiTheme="minorHAnsi" w:cstheme="minorHAnsi"/>
                <w:color w:val="000000"/>
                <w:sz w:val="24"/>
                <w:szCs w:val="24"/>
              </w:rPr>
              <w:t>Ativo Total</w:t>
            </w:r>
          </w:p>
        </w:tc>
      </w:tr>
      <w:tr w:rsidR="00DE3CC1" w:rsidRPr="005F4214" w14:paraId="58355F5C" w14:textId="77777777" w:rsidTr="00F616E1">
        <w:tc>
          <w:tcPr>
            <w:tcW w:w="2235" w:type="dxa"/>
            <w:vMerge/>
          </w:tcPr>
          <w:p w14:paraId="6AAC7332" w14:textId="77777777" w:rsidR="00DE3CC1" w:rsidRPr="005F4214" w:rsidRDefault="00DE3CC1" w:rsidP="000539AB">
            <w:pPr>
              <w:pStyle w:val="PargrafodaLista"/>
              <w:numPr>
                <w:ilvl w:val="0"/>
                <w:numId w:val="4"/>
              </w:numPr>
              <w:tabs>
                <w:tab w:val="left" w:pos="1440"/>
              </w:tabs>
              <w:autoSpaceDE w:val="0"/>
              <w:snapToGrid w:val="0"/>
              <w:jc w:val="both"/>
              <w:rPr>
                <w:rFonts w:asciiTheme="minorHAnsi" w:hAnsiTheme="minorHAnsi" w:cstheme="minorHAnsi"/>
                <w:color w:val="000000"/>
                <w:sz w:val="24"/>
                <w:szCs w:val="24"/>
              </w:rPr>
            </w:pPr>
          </w:p>
        </w:tc>
        <w:tc>
          <w:tcPr>
            <w:tcW w:w="4394" w:type="dxa"/>
            <w:tcBorders>
              <w:top w:val="single" w:sz="4" w:space="0" w:color="auto"/>
            </w:tcBorders>
          </w:tcPr>
          <w:p w14:paraId="74CC2F09" w14:textId="77777777" w:rsidR="00DE3CC1" w:rsidRPr="005F4214" w:rsidRDefault="00DE3CC1" w:rsidP="000539AB">
            <w:pPr>
              <w:tabs>
                <w:tab w:val="left" w:pos="1440"/>
              </w:tabs>
              <w:autoSpaceDE w:val="0"/>
              <w:snapToGrid w:val="0"/>
              <w:jc w:val="center"/>
              <w:rPr>
                <w:rFonts w:asciiTheme="minorHAnsi" w:hAnsiTheme="minorHAnsi" w:cstheme="minorHAnsi"/>
                <w:color w:val="000000"/>
                <w:sz w:val="24"/>
                <w:szCs w:val="24"/>
              </w:rPr>
            </w:pPr>
            <w:r w:rsidRPr="005F4214">
              <w:rPr>
                <w:rFonts w:asciiTheme="minorHAnsi" w:hAnsiTheme="minorHAnsi" w:cstheme="minorHAnsi"/>
                <w:color w:val="000000"/>
                <w:sz w:val="24"/>
                <w:szCs w:val="24"/>
              </w:rPr>
              <w:t>Passivo Circulante + Passivo Não Circulante</w:t>
            </w:r>
          </w:p>
        </w:tc>
      </w:tr>
    </w:tbl>
    <w:p w14:paraId="12982644" w14:textId="77777777" w:rsidR="00DE3CC1" w:rsidRPr="005F4214" w:rsidRDefault="00DE3CC1" w:rsidP="000539AB">
      <w:pPr>
        <w:tabs>
          <w:tab w:val="left" w:pos="1440"/>
        </w:tabs>
        <w:autoSpaceDE w:val="0"/>
        <w:snapToGrid w:val="0"/>
        <w:ind w:left="1134"/>
        <w:jc w:val="both"/>
        <w:rPr>
          <w:rFonts w:asciiTheme="minorHAnsi" w:hAnsiTheme="minorHAnsi" w:cstheme="minorHAnsi"/>
          <w:color w:val="000000"/>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DE3CC1" w:rsidRPr="005F4214" w14:paraId="3E4352FC" w14:textId="77777777" w:rsidTr="00F616E1">
        <w:tc>
          <w:tcPr>
            <w:tcW w:w="2235" w:type="dxa"/>
            <w:vMerge w:val="restart"/>
            <w:vAlign w:val="center"/>
          </w:tcPr>
          <w:p w14:paraId="7200AA02" w14:textId="77777777" w:rsidR="00DE3CC1" w:rsidRPr="005F4214" w:rsidRDefault="00DE3CC1" w:rsidP="000539AB">
            <w:pPr>
              <w:tabs>
                <w:tab w:val="left" w:pos="1440"/>
              </w:tabs>
              <w:autoSpaceDE w:val="0"/>
              <w:snapToGrid w:val="0"/>
              <w:jc w:val="right"/>
              <w:rPr>
                <w:rFonts w:asciiTheme="minorHAnsi" w:hAnsiTheme="minorHAnsi" w:cstheme="minorHAnsi"/>
                <w:color w:val="000000"/>
                <w:sz w:val="24"/>
                <w:szCs w:val="24"/>
              </w:rPr>
            </w:pPr>
            <w:r w:rsidRPr="005F4214">
              <w:rPr>
                <w:rFonts w:asciiTheme="minorHAnsi" w:hAnsiTheme="minorHAnsi" w:cstheme="minorHAnsi"/>
                <w:color w:val="000000"/>
                <w:sz w:val="24"/>
                <w:szCs w:val="24"/>
              </w:rPr>
              <w:t>LC =</w:t>
            </w:r>
          </w:p>
        </w:tc>
        <w:tc>
          <w:tcPr>
            <w:tcW w:w="2551" w:type="dxa"/>
            <w:tcBorders>
              <w:bottom w:val="single" w:sz="4" w:space="0" w:color="auto"/>
            </w:tcBorders>
            <w:vAlign w:val="bottom"/>
          </w:tcPr>
          <w:p w14:paraId="1E870E7B" w14:textId="77777777" w:rsidR="00DE3CC1" w:rsidRPr="005F4214" w:rsidRDefault="00DE3CC1" w:rsidP="000539AB">
            <w:pPr>
              <w:tabs>
                <w:tab w:val="left" w:pos="1440"/>
              </w:tabs>
              <w:autoSpaceDE w:val="0"/>
              <w:snapToGrid w:val="0"/>
              <w:jc w:val="center"/>
              <w:rPr>
                <w:rFonts w:asciiTheme="minorHAnsi" w:hAnsiTheme="minorHAnsi" w:cstheme="minorHAnsi"/>
                <w:color w:val="000000"/>
                <w:sz w:val="24"/>
                <w:szCs w:val="24"/>
              </w:rPr>
            </w:pPr>
            <w:r w:rsidRPr="005F4214">
              <w:rPr>
                <w:rFonts w:asciiTheme="minorHAnsi" w:hAnsiTheme="minorHAnsi" w:cstheme="minorHAnsi"/>
                <w:color w:val="000000"/>
                <w:sz w:val="24"/>
                <w:szCs w:val="24"/>
              </w:rPr>
              <w:t>Ativo Circulante</w:t>
            </w:r>
          </w:p>
        </w:tc>
      </w:tr>
      <w:tr w:rsidR="00DE3CC1" w:rsidRPr="005F4214" w14:paraId="63E084FD" w14:textId="77777777" w:rsidTr="00F616E1">
        <w:tc>
          <w:tcPr>
            <w:tcW w:w="2235" w:type="dxa"/>
            <w:vMerge/>
          </w:tcPr>
          <w:p w14:paraId="37D36045" w14:textId="77777777" w:rsidR="00DE3CC1" w:rsidRPr="005F4214" w:rsidRDefault="00DE3CC1" w:rsidP="000539AB">
            <w:pPr>
              <w:pStyle w:val="PargrafodaLista"/>
              <w:numPr>
                <w:ilvl w:val="0"/>
                <w:numId w:val="4"/>
              </w:numPr>
              <w:tabs>
                <w:tab w:val="left" w:pos="1440"/>
              </w:tabs>
              <w:autoSpaceDE w:val="0"/>
              <w:snapToGrid w:val="0"/>
              <w:jc w:val="both"/>
              <w:rPr>
                <w:rFonts w:asciiTheme="minorHAnsi" w:hAnsiTheme="minorHAnsi" w:cstheme="minorHAnsi"/>
                <w:color w:val="000000"/>
                <w:sz w:val="24"/>
                <w:szCs w:val="24"/>
              </w:rPr>
            </w:pPr>
          </w:p>
        </w:tc>
        <w:tc>
          <w:tcPr>
            <w:tcW w:w="2551" w:type="dxa"/>
            <w:tcBorders>
              <w:top w:val="single" w:sz="4" w:space="0" w:color="auto"/>
            </w:tcBorders>
          </w:tcPr>
          <w:p w14:paraId="4320FEEC" w14:textId="77777777" w:rsidR="00DE3CC1" w:rsidRPr="005F4214" w:rsidRDefault="00DE3CC1" w:rsidP="000539AB">
            <w:pPr>
              <w:tabs>
                <w:tab w:val="left" w:pos="1440"/>
              </w:tabs>
              <w:autoSpaceDE w:val="0"/>
              <w:snapToGrid w:val="0"/>
              <w:jc w:val="center"/>
              <w:rPr>
                <w:rFonts w:asciiTheme="minorHAnsi" w:hAnsiTheme="minorHAnsi" w:cstheme="minorHAnsi"/>
                <w:color w:val="000000"/>
                <w:sz w:val="24"/>
                <w:szCs w:val="24"/>
              </w:rPr>
            </w:pPr>
            <w:r w:rsidRPr="005F4214">
              <w:rPr>
                <w:rFonts w:asciiTheme="minorHAnsi" w:hAnsiTheme="minorHAnsi" w:cstheme="minorHAnsi"/>
                <w:color w:val="000000"/>
                <w:sz w:val="24"/>
                <w:szCs w:val="24"/>
              </w:rPr>
              <w:t>Passivo Circulante</w:t>
            </w:r>
          </w:p>
        </w:tc>
      </w:tr>
    </w:tbl>
    <w:p w14:paraId="375AD546" w14:textId="77777777" w:rsidR="00DE3CC1" w:rsidRPr="005F4214" w:rsidRDefault="00DE3CC1" w:rsidP="000539AB">
      <w:pPr>
        <w:tabs>
          <w:tab w:val="left" w:pos="1440"/>
        </w:tabs>
        <w:autoSpaceDE w:val="0"/>
        <w:snapToGrid w:val="0"/>
        <w:ind w:left="1842"/>
        <w:jc w:val="both"/>
        <w:rPr>
          <w:rFonts w:asciiTheme="minorHAnsi" w:hAnsiTheme="minorHAnsi" w:cstheme="minorHAnsi"/>
          <w:color w:val="000000"/>
          <w:sz w:val="24"/>
          <w:szCs w:val="24"/>
        </w:rPr>
      </w:pPr>
    </w:p>
    <w:p w14:paraId="56568B8B" w14:textId="0E904975" w:rsidR="00407466" w:rsidRPr="005F4214" w:rsidRDefault="00DE3CC1" w:rsidP="00723463">
      <w:pPr>
        <w:pStyle w:val="PargrafodaLista"/>
        <w:numPr>
          <w:ilvl w:val="2"/>
          <w:numId w:val="4"/>
        </w:numPr>
        <w:tabs>
          <w:tab w:val="left" w:pos="709"/>
          <w:tab w:val="left" w:pos="851"/>
        </w:tabs>
        <w:autoSpaceDE w:val="0"/>
        <w:snapToGrid w:val="0"/>
        <w:ind w:left="0" w:firstLine="0"/>
        <w:contextualSpacing w:val="0"/>
        <w:jc w:val="both"/>
        <w:rPr>
          <w:rFonts w:asciiTheme="minorHAnsi" w:hAnsiTheme="minorHAnsi" w:cstheme="minorHAnsi"/>
          <w:sz w:val="24"/>
          <w:szCs w:val="24"/>
          <w:lang w:eastAsia="en-US"/>
        </w:rPr>
      </w:pPr>
      <w:r w:rsidRPr="005F4214">
        <w:rPr>
          <w:rFonts w:asciiTheme="minorHAnsi" w:hAnsiTheme="minorHAnsi" w:cstheme="minorHAnsi"/>
          <w:bCs/>
          <w:sz w:val="24"/>
          <w:szCs w:val="24"/>
        </w:rPr>
        <w:t xml:space="preserve">As empresas que apresentarem </w:t>
      </w:r>
      <w:r w:rsidRPr="005F4214">
        <w:rPr>
          <w:rFonts w:asciiTheme="minorHAnsi" w:hAnsiTheme="minorHAnsi" w:cstheme="minorHAnsi"/>
          <w:bCs/>
          <w:color w:val="000000"/>
          <w:sz w:val="24"/>
          <w:szCs w:val="24"/>
        </w:rPr>
        <w:t>resultado inferior ou igual a 1(um) em qualquer dos índices de</w:t>
      </w:r>
      <w:r w:rsidRPr="005F4214">
        <w:rPr>
          <w:rFonts w:asciiTheme="minorHAnsi" w:hAnsiTheme="minorHAnsi" w:cstheme="minorHAnsi"/>
          <w:bCs/>
          <w:sz w:val="24"/>
          <w:szCs w:val="24"/>
        </w:rPr>
        <w:t xml:space="preserve"> Liquidez Geral (LG), Solvência Geral (SG) e Liquidez Corrente (LC), deverão comprovar, considerados os riscos para a Administração, e, a critério da autoridade competente, o capital mínimo ou o patrimônio </w:t>
      </w:r>
      <w:r w:rsidR="00F65248" w:rsidRPr="005F4214">
        <w:rPr>
          <w:rFonts w:asciiTheme="minorHAnsi" w:hAnsiTheme="minorHAnsi" w:cstheme="minorHAnsi"/>
          <w:bCs/>
          <w:sz w:val="24"/>
          <w:szCs w:val="24"/>
        </w:rPr>
        <w:t xml:space="preserve">líquido </w:t>
      </w:r>
      <w:proofErr w:type="gramStart"/>
      <w:r w:rsidR="00F65248" w:rsidRPr="005F4214">
        <w:rPr>
          <w:rFonts w:asciiTheme="minorHAnsi" w:hAnsiTheme="minorHAnsi" w:cstheme="minorHAnsi"/>
          <w:bCs/>
          <w:sz w:val="24"/>
          <w:szCs w:val="24"/>
        </w:rPr>
        <w:t>mínimo  de</w:t>
      </w:r>
      <w:proofErr w:type="gramEnd"/>
      <w:r w:rsidR="00F65248" w:rsidRPr="005F4214">
        <w:rPr>
          <w:rFonts w:asciiTheme="minorHAnsi" w:hAnsiTheme="minorHAnsi" w:cstheme="minorHAnsi"/>
          <w:sz w:val="24"/>
          <w:szCs w:val="24"/>
          <w:lang w:eastAsia="en-US"/>
        </w:rPr>
        <w:t xml:space="preserve"> 5% (cinco por cento)</w:t>
      </w:r>
      <w:r w:rsidR="00F65248" w:rsidRPr="005F4214">
        <w:rPr>
          <w:rFonts w:asciiTheme="minorHAnsi" w:hAnsiTheme="minorHAnsi" w:cstheme="minorHAnsi"/>
          <w:bCs/>
          <w:sz w:val="24"/>
          <w:szCs w:val="24"/>
        </w:rPr>
        <w:t xml:space="preserve"> do valor estimado da contratação ou do item pertinente.</w:t>
      </w:r>
    </w:p>
    <w:p w14:paraId="505EC1F4" w14:textId="77777777" w:rsidR="00F65248" w:rsidRPr="005F4214" w:rsidRDefault="00F65248" w:rsidP="00F65248">
      <w:pPr>
        <w:pStyle w:val="PargrafodaLista"/>
        <w:tabs>
          <w:tab w:val="left" w:pos="709"/>
          <w:tab w:val="left" w:pos="851"/>
        </w:tabs>
        <w:autoSpaceDE w:val="0"/>
        <w:snapToGrid w:val="0"/>
        <w:ind w:left="0"/>
        <w:contextualSpacing w:val="0"/>
        <w:jc w:val="both"/>
        <w:rPr>
          <w:rFonts w:asciiTheme="minorHAnsi" w:hAnsiTheme="minorHAnsi" w:cstheme="minorHAnsi"/>
          <w:sz w:val="24"/>
          <w:szCs w:val="24"/>
          <w:lang w:eastAsia="en-US"/>
        </w:rPr>
      </w:pPr>
    </w:p>
    <w:p w14:paraId="0CCA356C" w14:textId="77777777" w:rsidR="008A0ABC" w:rsidRPr="005F4214" w:rsidRDefault="00DE3CC1" w:rsidP="000539AB">
      <w:pPr>
        <w:pStyle w:val="PargrafodaLista"/>
        <w:numPr>
          <w:ilvl w:val="1"/>
          <w:numId w:val="4"/>
        </w:numPr>
        <w:tabs>
          <w:tab w:val="left" w:pos="567"/>
        </w:tabs>
        <w:ind w:left="0" w:firstLine="0"/>
        <w:contextualSpacing w:val="0"/>
        <w:jc w:val="both"/>
        <w:outlineLvl w:val="1"/>
        <w:rPr>
          <w:rFonts w:asciiTheme="minorHAnsi" w:hAnsiTheme="minorHAnsi" w:cstheme="minorHAnsi"/>
          <w:sz w:val="24"/>
          <w:szCs w:val="24"/>
        </w:rPr>
      </w:pPr>
      <w:bookmarkStart w:id="29" w:name="_Toc51763173"/>
      <w:r w:rsidRPr="005F4214">
        <w:rPr>
          <w:rFonts w:asciiTheme="minorHAnsi" w:hAnsiTheme="minorHAnsi" w:cstheme="minorHAnsi"/>
          <w:b/>
          <w:color w:val="000000"/>
          <w:sz w:val="24"/>
          <w:szCs w:val="24"/>
        </w:rPr>
        <w:t>Qualificação</w:t>
      </w:r>
      <w:r w:rsidRPr="005F4214">
        <w:rPr>
          <w:rFonts w:asciiTheme="minorHAnsi" w:hAnsiTheme="minorHAnsi" w:cstheme="minorHAnsi"/>
          <w:b/>
          <w:bCs/>
          <w:iCs/>
          <w:color w:val="000000"/>
          <w:sz w:val="24"/>
          <w:szCs w:val="24"/>
        </w:rPr>
        <w:t xml:space="preserve"> Técnica</w:t>
      </w:r>
      <w:bookmarkEnd w:id="29"/>
    </w:p>
    <w:p w14:paraId="5134423D" w14:textId="2AB3C0A3" w:rsidR="00DE3CC1" w:rsidRPr="005F4214" w:rsidRDefault="00DE3CC1" w:rsidP="000539AB">
      <w:pPr>
        <w:pStyle w:val="PargrafodaLista"/>
        <w:tabs>
          <w:tab w:val="left" w:pos="567"/>
        </w:tabs>
        <w:ind w:left="0"/>
        <w:contextualSpacing w:val="0"/>
        <w:jc w:val="both"/>
        <w:rPr>
          <w:rFonts w:asciiTheme="minorHAnsi" w:hAnsiTheme="minorHAnsi" w:cstheme="minorHAnsi"/>
          <w:b/>
          <w:bCs/>
          <w:iCs/>
          <w:sz w:val="24"/>
          <w:szCs w:val="24"/>
        </w:rPr>
      </w:pPr>
    </w:p>
    <w:p w14:paraId="7F71B09A" w14:textId="77777777" w:rsidR="003063FF" w:rsidRPr="005F4214" w:rsidRDefault="003063FF" w:rsidP="00810965">
      <w:pPr>
        <w:pStyle w:val="PargrafodaLista"/>
        <w:numPr>
          <w:ilvl w:val="2"/>
          <w:numId w:val="12"/>
        </w:numPr>
        <w:tabs>
          <w:tab w:val="left" w:pos="567"/>
          <w:tab w:val="left" w:pos="851"/>
          <w:tab w:val="left" w:pos="1440"/>
        </w:tabs>
        <w:autoSpaceDE w:val="0"/>
        <w:snapToGrid w:val="0"/>
        <w:ind w:left="0" w:firstLine="0"/>
        <w:jc w:val="both"/>
        <w:rPr>
          <w:rFonts w:asciiTheme="minorHAnsi" w:hAnsiTheme="minorHAnsi" w:cstheme="minorHAnsi"/>
          <w:sz w:val="24"/>
          <w:szCs w:val="24"/>
        </w:rPr>
      </w:pPr>
      <w:r w:rsidRPr="005F4214">
        <w:rPr>
          <w:rFonts w:asciiTheme="minorHAnsi" w:hAnsiTheme="minorHAnsi" w:cstheme="minorHAnsi"/>
          <w:sz w:val="24"/>
          <w:szCs w:val="24"/>
        </w:rPr>
        <w:t>Atestado de capacidade técnica emitido por pessoa jurídica de direito público ou de direito privado idônea, estabelecidas no território nacional, que comprove o fornecimento do objeto ora licitado ou de características similares e que demonstre o efetivo cumprimento do que fora estabelecido no contrato ou instrumento equivalente.</w:t>
      </w:r>
    </w:p>
    <w:p w14:paraId="39C48F81" w14:textId="39281919" w:rsidR="0002371C" w:rsidRPr="005F4214" w:rsidRDefault="0002371C" w:rsidP="000539AB">
      <w:pPr>
        <w:pStyle w:val="PargrafodaLista"/>
        <w:tabs>
          <w:tab w:val="left" w:pos="709"/>
          <w:tab w:val="left" w:pos="851"/>
        </w:tabs>
        <w:ind w:left="765"/>
        <w:contextualSpacing w:val="0"/>
        <w:jc w:val="both"/>
        <w:rPr>
          <w:rFonts w:asciiTheme="minorHAnsi" w:hAnsiTheme="minorHAnsi" w:cstheme="minorHAnsi"/>
          <w:bCs/>
          <w:color w:val="000000"/>
          <w:sz w:val="24"/>
          <w:szCs w:val="24"/>
        </w:rPr>
      </w:pPr>
    </w:p>
    <w:bookmarkEnd w:id="18"/>
    <w:p w14:paraId="2DE348FB" w14:textId="77777777" w:rsidR="003063FF" w:rsidRPr="005F4214" w:rsidRDefault="003063FF" w:rsidP="000539AB">
      <w:pPr>
        <w:pStyle w:val="PargrafodaLista"/>
        <w:numPr>
          <w:ilvl w:val="1"/>
          <w:numId w:val="4"/>
        </w:numPr>
        <w:tabs>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b/>
          <w:color w:val="000000"/>
          <w:sz w:val="24"/>
          <w:szCs w:val="24"/>
        </w:rPr>
        <w:t>Documentos adicionais</w:t>
      </w:r>
    </w:p>
    <w:p w14:paraId="03738CF8" w14:textId="77777777" w:rsidR="003063FF" w:rsidRPr="005F4214" w:rsidRDefault="003063FF" w:rsidP="000539AB">
      <w:pPr>
        <w:tabs>
          <w:tab w:val="left" w:pos="567"/>
        </w:tabs>
        <w:jc w:val="both"/>
        <w:rPr>
          <w:rFonts w:asciiTheme="minorHAnsi" w:hAnsiTheme="minorHAnsi" w:cstheme="minorHAnsi"/>
          <w:sz w:val="24"/>
          <w:szCs w:val="24"/>
        </w:rPr>
      </w:pPr>
    </w:p>
    <w:p w14:paraId="02F3BA06" w14:textId="6671794E" w:rsidR="003063FF" w:rsidRPr="005F4214" w:rsidRDefault="003063FF" w:rsidP="000539AB">
      <w:pPr>
        <w:tabs>
          <w:tab w:val="left" w:pos="567"/>
        </w:tabs>
        <w:jc w:val="both"/>
        <w:rPr>
          <w:rFonts w:asciiTheme="minorHAnsi" w:hAnsiTheme="minorHAnsi" w:cstheme="minorHAnsi"/>
          <w:sz w:val="24"/>
          <w:szCs w:val="24"/>
        </w:rPr>
      </w:pPr>
      <w:r w:rsidRPr="005F4214">
        <w:rPr>
          <w:rFonts w:asciiTheme="minorHAnsi" w:hAnsiTheme="minorHAnsi" w:cstheme="minorHAnsi"/>
          <w:b/>
          <w:bCs/>
          <w:sz w:val="24"/>
          <w:szCs w:val="24"/>
        </w:rPr>
        <w:t>10.12.1</w:t>
      </w:r>
      <w:r w:rsidRPr="005F4214">
        <w:rPr>
          <w:rFonts w:asciiTheme="minorHAnsi" w:hAnsiTheme="minorHAnsi" w:cstheme="minorHAnsi"/>
          <w:sz w:val="24"/>
          <w:szCs w:val="24"/>
        </w:rPr>
        <w:t>. Declaração de que não emprega menor de 18 (dezoito) anos em trabalho noturno, perigoso ou insalubre e de qualquer menor de 16 (dezesseis) anos, salvo na condição de aprendiz, a partir de 14 (quatorze) anos.</w:t>
      </w:r>
    </w:p>
    <w:p w14:paraId="7AC685DA" w14:textId="77777777" w:rsidR="003063FF" w:rsidRPr="005F4214" w:rsidRDefault="003063FF" w:rsidP="000539AB">
      <w:pPr>
        <w:tabs>
          <w:tab w:val="left" w:pos="567"/>
        </w:tabs>
        <w:jc w:val="both"/>
        <w:rPr>
          <w:rFonts w:asciiTheme="minorHAnsi" w:hAnsiTheme="minorHAnsi" w:cstheme="minorHAnsi"/>
          <w:color w:val="FF0000"/>
          <w:sz w:val="24"/>
          <w:szCs w:val="24"/>
        </w:rPr>
      </w:pPr>
    </w:p>
    <w:p w14:paraId="6F70117A" w14:textId="77777777" w:rsidR="003063FF" w:rsidRPr="005F4214" w:rsidRDefault="003063FF" w:rsidP="000539AB">
      <w:pPr>
        <w:pStyle w:val="PargrafodaLista"/>
        <w:numPr>
          <w:ilvl w:val="1"/>
          <w:numId w:val="4"/>
        </w:numPr>
        <w:tabs>
          <w:tab w:val="left" w:pos="567"/>
          <w:tab w:val="left" w:pos="993"/>
          <w:tab w:val="left" w:pos="1440"/>
        </w:tabs>
        <w:autoSpaceDE w:val="0"/>
        <w:snapToGrid w:val="0"/>
        <w:ind w:left="0" w:firstLine="0"/>
        <w:contextualSpacing w:val="0"/>
        <w:jc w:val="both"/>
        <w:rPr>
          <w:rFonts w:asciiTheme="minorHAnsi" w:hAnsiTheme="minorHAnsi" w:cstheme="minorHAnsi"/>
          <w:color w:val="7030A0"/>
          <w:sz w:val="24"/>
          <w:szCs w:val="24"/>
        </w:rPr>
      </w:pPr>
      <w:r w:rsidRPr="005F4214">
        <w:rPr>
          <w:rFonts w:asciiTheme="minorHAnsi" w:hAnsiTheme="minorHAnsi" w:cstheme="minorHAnsi"/>
          <w:bCs/>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95B66EA" w14:textId="77777777" w:rsidR="003063FF" w:rsidRPr="005F4214" w:rsidRDefault="003063FF" w:rsidP="000539AB">
      <w:pPr>
        <w:pStyle w:val="PargrafodaLista"/>
        <w:numPr>
          <w:ilvl w:val="1"/>
          <w:numId w:val="4"/>
        </w:numPr>
        <w:tabs>
          <w:tab w:val="left" w:pos="709"/>
          <w:tab w:val="left" w:pos="993"/>
          <w:tab w:val="left" w:pos="1440"/>
        </w:tabs>
        <w:autoSpaceDE w:val="0"/>
        <w:snapToGrid w:val="0"/>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0287E093" w14:textId="77777777" w:rsidR="003063FF" w:rsidRPr="005F4214" w:rsidRDefault="003063FF" w:rsidP="000539AB">
      <w:pPr>
        <w:pStyle w:val="PargrafodaLista"/>
        <w:numPr>
          <w:ilvl w:val="2"/>
          <w:numId w:val="4"/>
        </w:numPr>
        <w:tabs>
          <w:tab w:val="left" w:pos="709"/>
          <w:tab w:val="left" w:pos="851"/>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A declaração do vencedor acontecerá no momento imediatamente posterior à fase de habilitação.</w:t>
      </w:r>
    </w:p>
    <w:p w14:paraId="31BF1868" w14:textId="77777777" w:rsidR="003063FF" w:rsidRPr="005F4214" w:rsidRDefault="003063FF" w:rsidP="000539AB">
      <w:pPr>
        <w:pStyle w:val="PargrafodaLista"/>
        <w:numPr>
          <w:ilvl w:val="1"/>
          <w:numId w:val="4"/>
        </w:numPr>
        <w:tabs>
          <w:tab w:val="left" w:pos="567"/>
          <w:tab w:val="left" w:pos="851"/>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sz w:val="24"/>
          <w:szCs w:val="24"/>
        </w:rPr>
        <w:t xml:space="preserve">Caso a </w:t>
      </w:r>
      <w:r w:rsidRPr="005F4214">
        <w:rPr>
          <w:rFonts w:asciiTheme="minorHAnsi" w:hAnsiTheme="minorHAnsi" w:cstheme="minorHAnsi"/>
          <w:bCs/>
          <w:color w:val="000000"/>
          <w:sz w:val="24"/>
          <w:szCs w:val="24"/>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181FAF" w14:textId="77777777" w:rsidR="003063FF" w:rsidRPr="005F4214" w:rsidRDefault="003063FF" w:rsidP="000539AB">
      <w:pPr>
        <w:pStyle w:val="PargrafodaLista"/>
        <w:numPr>
          <w:ilvl w:val="1"/>
          <w:numId w:val="4"/>
        </w:numPr>
        <w:tabs>
          <w:tab w:val="left" w:pos="567"/>
        </w:tabs>
        <w:ind w:left="0" w:firstLine="0"/>
        <w:contextualSpacing w:val="0"/>
        <w:jc w:val="both"/>
        <w:rPr>
          <w:rFonts w:asciiTheme="minorHAnsi" w:hAnsiTheme="minorHAnsi" w:cstheme="minorHAnsi"/>
          <w:bCs/>
          <w:color w:val="000000"/>
          <w:sz w:val="24"/>
          <w:szCs w:val="24"/>
        </w:rPr>
      </w:pPr>
      <w:r w:rsidRPr="005F4214">
        <w:rPr>
          <w:rFonts w:asciiTheme="minorHAnsi" w:hAnsiTheme="minorHAnsi" w:cstheme="minorHAnsi"/>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5F4214">
        <w:rPr>
          <w:rFonts w:asciiTheme="minorHAnsi" w:hAnsiTheme="minorHAnsi" w:cstheme="minorHAnsi"/>
          <w:color w:val="000000"/>
          <w:sz w:val="24"/>
          <w:szCs w:val="24"/>
        </w:rPr>
        <w:t xml:space="preserve"> </w:t>
      </w:r>
    </w:p>
    <w:p w14:paraId="37843525" w14:textId="77777777" w:rsidR="003063FF" w:rsidRPr="005F4214" w:rsidRDefault="003063FF" w:rsidP="000539AB">
      <w:pPr>
        <w:pStyle w:val="PargrafodaLista"/>
        <w:numPr>
          <w:ilvl w:val="1"/>
          <w:numId w:val="4"/>
        </w:numPr>
        <w:tabs>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Havendo necessidade de analisar minuciosamente os documentos exigidos, o Pregoeiro suspenderá a sessão, informando no “chat” a nova data e horário para a continuidade da mesma.</w:t>
      </w:r>
    </w:p>
    <w:p w14:paraId="65F7AB99" w14:textId="77777777" w:rsidR="003063FF" w:rsidRPr="005F4214" w:rsidRDefault="003063FF" w:rsidP="000539AB">
      <w:pPr>
        <w:pStyle w:val="PargrafodaLista"/>
        <w:numPr>
          <w:ilvl w:val="1"/>
          <w:numId w:val="4"/>
        </w:numPr>
        <w:tabs>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lastRenderedPageBreak/>
        <w:t>Será inabilitado o licitante que não comprovar sua habilitação, seja por não apresentar quaisquer dos documentos exigidos, ou apresentá-los em desacordo com o e</w:t>
      </w:r>
      <w:r w:rsidRPr="005F4214">
        <w:rPr>
          <w:rFonts w:asciiTheme="minorHAnsi" w:hAnsiTheme="minorHAnsi" w:cstheme="minorHAnsi"/>
          <w:color w:val="000000"/>
          <w:sz w:val="24"/>
          <w:szCs w:val="24"/>
          <w:lang w:eastAsia="en-US"/>
        </w:rPr>
        <w:t>stabelecido neste Edital.</w:t>
      </w:r>
    </w:p>
    <w:p w14:paraId="697F00A5" w14:textId="77777777" w:rsidR="003063FF" w:rsidRPr="005F4214" w:rsidRDefault="003063FF" w:rsidP="000539AB">
      <w:pPr>
        <w:pStyle w:val="PargrafodaLista"/>
        <w:numPr>
          <w:ilvl w:val="1"/>
          <w:numId w:val="4"/>
        </w:numPr>
        <w:tabs>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color w:val="000000"/>
          <w:sz w:val="24"/>
          <w:szCs w:val="24"/>
        </w:rPr>
        <w:t xml:space="preserve">Nos itens não exclusivos a microempresas e empresas de pequeno porte, em havendo inabilitação, haverá nova </w:t>
      </w:r>
      <w:r w:rsidRPr="005F4214">
        <w:rPr>
          <w:rFonts w:asciiTheme="minorHAnsi" w:hAnsiTheme="minorHAnsi" w:cstheme="minorHAnsi"/>
          <w:sz w:val="24"/>
          <w:szCs w:val="24"/>
        </w:rPr>
        <w:t>verificação, pelo sistema, da eventual ocorrência do empate ficto, previsto nos artigos 44 e 45 da LC nº 123, de 2006, seguindo-se a disciplina antes estabelecida para aceitação da proposta subsequente.</w:t>
      </w:r>
    </w:p>
    <w:p w14:paraId="4848A1A4" w14:textId="77777777" w:rsidR="003063FF" w:rsidRPr="005F4214" w:rsidRDefault="003063FF" w:rsidP="000539AB">
      <w:pPr>
        <w:pStyle w:val="PargrafodaLista"/>
        <w:numPr>
          <w:ilvl w:val="1"/>
          <w:numId w:val="4"/>
        </w:numPr>
        <w:tabs>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256DF968" w14:textId="77777777" w:rsidR="003063FF" w:rsidRPr="005F4214" w:rsidRDefault="003063FF" w:rsidP="000539AB">
      <w:pPr>
        <w:pStyle w:val="PargrafodaLista"/>
        <w:numPr>
          <w:ilvl w:val="2"/>
          <w:numId w:val="4"/>
        </w:numPr>
        <w:tabs>
          <w:tab w:val="left" w:pos="567"/>
          <w:tab w:val="left" w:pos="851"/>
        </w:tabs>
        <w:ind w:left="0" w:firstLine="0"/>
        <w:contextualSpacing w:val="0"/>
        <w:jc w:val="both"/>
        <w:rPr>
          <w:rFonts w:asciiTheme="minorHAnsi" w:hAnsiTheme="minorHAnsi" w:cstheme="minorHAnsi"/>
          <w:sz w:val="24"/>
          <w:szCs w:val="24"/>
          <w:lang w:eastAsia="en-US"/>
        </w:rPr>
      </w:pPr>
      <w:r w:rsidRPr="005F4214">
        <w:rPr>
          <w:rFonts w:asciiTheme="minorHAnsi" w:hAnsiTheme="minorHAnsi" w:cstheme="minorHAnsi"/>
          <w:sz w:val="24"/>
          <w:szCs w:val="24"/>
        </w:rPr>
        <w:t>Não havendo a comprovação cumulativa dos requisitos de habilitação, a inabilitação recairá sobre o(s) item(</w:t>
      </w:r>
      <w:proofErr w:type="spellStart"/>
      <w:r w:rsidRPr="005F4214">
        <w:rPr>
          <w:rFonts w:asciiTheme="minorHAnsi" w:hAnsiTheme="minorHAnsi" w:cstheme="minorHAnsi"/>
          <w:sz w:val="24"/>
          <w:szCs w:val="24"/>
        </w:rPr>
        <w:t>ns</w:t>
      </w:r>
      <w:proofErr w:type="spellEnd"/>
      <w:r w:rsidRPr="005F4214">
        <w:rPr>
          <w:rFonts w:asciiTheme="minorHAnsi" w:hAnsiTheme="minorHAnsi" w:cstheme="minorHAnsi"/>
          <w:sz w:val="24"/>
          <w:szCs w:val="24"/>
        </w:rPr>
        <w:t>) de menor(es) valor(es) cuja retirada(s) seja(m) suficiente(s) para a habilitação do licitante nos remanescentes.</w:t>
      </w:r>
      <w:r w:rsidRPr="005F4214">
        <w:rPr>
          <w:rFonts w:asciiTheme="minorHAnsi" w:hAnsiTheme="minorHAnsi" w:cstheme="minorHAnsi"/>
          <w:sz w:val="24"/>
          <w:szCs w:val="24"/>
          <w:lang w:eastAsia="en-US"/>
        </w:rPr>
        <w:t xml:space="preserve"> </w:t>
      </w:r>
    </w:p>
    <w:p w14:paraId="0705C2AE" w14:textId="3F20055C" w:rsidR="003063FF" w:rsidRPr="005F4214" w:rsidRDefault="003063FF" w:rsidP="000539AB">
      <w:pPr>
        <w:pStyle w:val="PargrafodaLista"/>
        <w:numPr>
          <w:ilvl w:val="1"/>
          <w:numId w:val="4"/>
        </w:numPr>
        <w:tabs>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Constatado o atendimento às exigências de habilitação fixadas no Edital, o licitante será declarado vencedor.</w:t>
      </w:r>
    </w:p>
    <w:p w14:paraId="4A7A73D0" w14:textId="77777777" w:rsidR="003063FF" w:rsidRPr="005F4214" w:rsidRDefault="003063FF" w:rsidP="000539AB">
      <w:pPr>
        <w:pStyle w:val="PargrafodaLista"/>
        <w:tabs>
          <w:tab w:val="left" w:pos="567"/>
        </w:tabs>
        <w:ind w:left="0"/>
        <w:contextualSpacing w:val="0"/>
        <w:jc w:val="both"/>
        <w:rPr>
          <w:rFonts w:asciiTheme="minorHAnsi" w:hAnsiTheme="minorHAnsi" w:cstheme="minorHAnsi"/>
          <w:color w:val="000000"/>
          <w:sz w:val="24"/>
          <w:szCs w:val="24"/>
        </w:rPr>
      </w:pPr>
    </w:p>
    <w:p w14:paraId="6032EC04" w14:textId="5887ADC1" w:rsidR="00DE3CC1" w:rsidRPr="005F4214" w:rsidRDefault="00DE3CC1" w:rsidP="000539AB">
      <w:pPr>
        <w:pStyle w:val="Nivel0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jc w:val="center"/>
        <w:rPr>
          <w:rFonts w:asciiTheme="minorHAnsi" w:hAnsiTheme="minorHAnsi" w:cstheme="minorHAnsi"/>
          <w:color w:val="auto"/>
          <w:sz w:val="24"/>
          <w:szCs w:val="24"/>
          <w:lang w:eastAsia="en-US"/>
        </w:rPr>
      </w:pPr>
      <w:bookmarkStart w:id="30" w:name="_Toc51763174"/>
      <w:bookmarkStart w:id="31" w:name="_Hlk30510387"/>
      <w:r w:rsidRPr="005F4214">
        <w:rPr>
          <w:rFonts w:asciiTheme="minorHAnsi" w:hAnsiTheme="minorHAnsi" w:cstheme="minorHAnsi"/>
          <w:color w:val="auto"/>
          <w:sz w:val="24"/>
          <w:szCs w:val="24"/>
          <w:lang w:eastAsia="en-US"/>
        </w:rPr>
        <w:t xml:space="preserve">DO </w:t>
      </w:r>
      <w:r w:rsidRPr="005F4214">
        <w:rPr>
          <w:rFonts w:asciiTheme="minorHAnsi" w:hAnsiTheme="minorHAnsi" w:cstheme="minorHAnsi"/>
          <w:color w:val="auto"/>
          <w:sz w:val="24"/>
          <w:szCs w:val="24"/>
        </w:rPr>
        <w:t>ENCAMINHAMENTO</w:t>
      </w:r>
      <w:r w:rsidRPr="005F4214">
        <w:rPr>
          <w:rFonts w:asciiTheme="minorHAnsi" w:hAnsiTheme="minorHAnsi" w:cstheme="minorHAnsi"/>
          <w:color w:val="auto"/>
          <w:sz w:val="24"/>
          <w:szCs w:val="24"/>
          <w:lang w:eastAsia="en-US"/>
        </w:rPr>
        <w:t xml:space="preserve"> DA PROPOSTA VENCEDORA</w:t>
      </w:r>
      <w:bookmarkEnd w:id="30"/>
    </w:p>
    <w:p w14:paraId="1C9550DD" w14:textId="09A4AE9D" w:rsidR="00DE3CC1" w:rsidRPr="005F4214" w:rsidRDefault="00DE3CC1" w:rsidP="00810965">
      <w:pPr>
        <w:pStyle w:val="PargrafodaLista"/>
        <w:numPr>
          <w:ilvl w:val="1"/>
          <w:numId w:val="13"/>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 xml:space="preserve">A proposta final do licitante declarado vencedor deverá ser encaminhada no prazo de </w:t>
      </w:r>
      <w:r w:rsidR="003248F9" w:rsidRPr="005F4214">
        <w:rPr>
          <w:rFonts w:asciiTheme="minorHAnsi" w:hAnsiTheme="minorHAnsi" w:cstheme="minorHAnsi"/>
          <w:bCs/>
          <w:sz w:val="24"/>
          <w:szCs w:val="24"/>
        </w:rPr>
        <w:t>0</w:t>
      </w:r>
      <w:r w:rsidR="005F4214">
        <w:rPr>
          <w:rFonts w:asciiTheme="minorHAnsi" w:hAnsiTheme="minorHAnsi" w:cstheme="minorHAnsi"/>
          <w:bCs/>
          <w:sz w:val="24"/>
          <w:szCs w:val="24"/>
        </w:rPr>
        <w:t>2 duas</w:t>
      </w:r>
      <w:r w:rsidRPr="005F4214">
        <w:rPr>
          <w:rFonts w:asciiTheme="minorHAnsi" w:hAnsiTheme="minorHAnsi" w:cstheme="minorHAnsi"/>
          <w:bCs/>
          <w:sz w:val="24"/>
          <w:szCs w:val="24"/>
        </w:rPr>
        <w:t xml:space="preserve"> horas</w:t>
      </w:r>
      <w:r w:rsidR="003248F9" w:rsidRPr="005F4214">
        <w:rPr>
          <w:rFonts w:asciiTheme="minorHAnsi" w:hAnsiTheme="minorHAnsi" w:cstheme="minorHAnsi"/>
          <w:sz w:val="24"/>
          <w:szCs w:val="24"/>
        </w:rPr>
        <w:t>, podendo ser prorrogado a critério do pregoeiro,</w:t>
      </w:r>
      <w:r w:rsidRPr="005F4214">
        <w:rPr>
          <w:rFonts w:asciiTheme="minorHAnsi" w:hAnsiTheme="minorHAnsi" w:cstheme="minorHAnsi"/>
          <w:sz w:val="24"/>
          <w:szCs w:val="24"/>
        </w:rPr>
        <w:t xml:space="preserve"> a contar da solicitação do Pregoeiro no sistema eletrônico e deverá:</w:t>
      </w:r>
    </w:p>
    <w:p w14:paraId="274BE7FB" w14:textId="77777777" w:rsidR="00DE3CC1" w:rsidRPr="005F4214" w:rsidRDefault="00DE3CC1" w:rsidP="00810965">
      <w:pPr>
        <w:pStyle w:val="PargrafodaLista"/>
        <w:numPr>
          <w:ilvl w:val="2"/>
          <w:numId w:val="13"/>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ser redigida em língua portuguesa, datilografada ou digitada, em uma via, sem emendas, rasuras, entrelinhas ou ressalvas, devendo a última folha ser assinada e as demais rubricadas pelo licitante ou seu representante legal.</w:t>
      </w:r>
    </w:p>
    <w:p w14:paraId="260F5CC8" w14:textId="77777777" w:rsidR="00DE3CC1" w:rsidRPr="005F4214" w:rsidRDefault="00DE3CC1" w:rsidP="00810965">
      <w:pPr>
        <w:pStyle w:val="PargrafodaLista"/>
        <w:numPr>
          <w:ilvl w:val="2"/>
          <w:numId w:val="13"/>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conter a indicação do banco, número da conta e agência do licitante vencedor, para fins de pagamento.</w:t>
      </w:r>
    </w:p>
    <w:p w14:paraId="36671AE8" w14:textId="57F1249E" w:rsidR="00DE3CC1" w:rsidRPr="005F4214" w:rsidRDefault="00DE3CC1" w:rsidP="00810965">
      <w:pPr>
        <w:pStyle w:val="PargrafodaLista"/>
        <w:numPr>
          <w:ilvl w:val="1"/>
          <w:numId w:val="13"/>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 xml:space="preserve">A proposta final deverá ser documentada nos autos e será levada em consideração no decorrer da execução do contrato e aplicação de eventual sanção à </w:t>
      </w:r>
      <w:r w:rsidR="00A5722E" w:rsidRPr="005F4214">
        <w:rPr>
          <w:rFonts w:asciiTheme="minorHAnsi" w:hAnsiTheme="minorHAnsi" w:cstheme="minorHAnsi"/>
          <w:sz w:val="24"/>
          <w:szCs w:val="24"/>
        </w:rPr>
        <w:t>licitante</w:t>
      </w:r>
      <w:r w:rsidRPr="005F4214">
        <w:rPr>
          <w:rFonts w:asciiTheme="minorHAnsi" w:hAnsiTheme="minorHAnsi" w:cstheme="minorHAnsi"/>
          <w:sz w:val="24"/>
          <w:szCs w:val="24"/>
        </w:rPr>
        <w:t>, se for o caso.</w:t>
      </w:r>
    </w:p>
    <w:p w14:paraId="2C7FFD3D" w14:textId="1E0186B6" w:rsidR="00DE3CC1" w:rsidRPr="005F4214" w:rsidRDefault="00DE3CC1" w:rsidP="00810965">
      <w:pPr>
        <w:pStyle w:val="PargrafodaLista"/>
        <w:numPr>
          <w:ilvl w:val="2"/>
          <w:numId w:val="13"/>
        </w:numPr>
        <w:tabs>
          <w:tab w:val="left" w:pos="426"/>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 xml:space="preserve">Todas as especificações do objeto contidas na proposta, tais como marca, modelo, tipo, fabricante e procedência, vinculam a </w:t>
      </w:r>
      <w:r w:rsidR="00A5722E" w:rsidRPr="005F4214">
        <w:rPr>
          <w:rFonts w:asciiTheme="minorHAnsi" w:hAnsiTheme="minorHAnsi" w:cstheme="minorHAnsi"/>
          <w:sz w:val="24"/>
          <w:szCs w:val="24"/>
        </w:rPr>
        <w:t>licitante</w:t>
      </w:r>
      <w:r w:rsidRPr="005F4214">
        <w:rPr>
          <w:rFonts w:asciiTheme="minorHAnsi" w:hAnsiTheme="minorHAnsi" w:cstheme="minorHAnsi"/>
          <w:sz w:val="24"/>
          <w:szCs w:val="24"/>
        </w:rPr>
        <w:t xml:space="preserve">. </w:t>
      </w:r>
    </w:p>
    <w:p w14:paraId="4522E786" w14:textId="77777777" w:rsidR="00DE3CC1" w:rsidRPr="005F4214" w:rsidRDefault="00DE3CC1" w:rsidP="00810965">
      <w:pPr>
        <w:pStyle w:val="PargrafodaLista"/>
        <w:numPr>
          <w:ilvl w:val="1"/>
          <w:numId w:val="13"/>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Os preços deverão ser expressos em moeda corrente nacional, o valor unitário em algarismos e o valor global em algarismos e por extenso (art. 5º da Lei nº 8.666/93).</w:t>
      </w:r>
    </w:p>
    <w:p w14:paraId="6718DBC4" w14:textId="77777777" w:rsidR="00DE3CC1" w:rsidRPr="005F4214" w:rsidRDefault="00DE3CC1" w:rsidP="00810965">
      <w:pPr>
        <w:pStyle w:val="PargrafodaLista"/>
        <w:numPr>
          <w:ilvl w:val="2"/>
          <w:numId w:val="13"/>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Ocorrendo divergência entre os preços unitários e o preço global, prevalecerão os primeiros; no caso de divergência entre os valores numéricos e os valores expressos por extenso, prevalecerão estes últimos.</w:t>
      </w:r>
    </w:p>
    <w:p w14:paraId="3FB3D11C" w14:textId="77777777" w:rsidR="00DE3CC1" w:rsidRPr="005F4214" w:rsidRDefault="00DE3CC1" w:rsidP="00810965">
      <w:pPr>
        <w:pStyle w:val="PargrafodaLista"/>
        <w:numPr>
          <w:ilvl w:val="1"/>
          <w:numId w:val="13"/>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A oferta deverá ser firme e precisa, limitada, rigorosamente, ao objeto deste Edital, sem conter alternativas de preço ou de qualquer outra condição que induza o julgamento a mais de um resultado, sob pena de desclassificação.</w:t>
      </w:r>
    </w:p>
    <w:p w14:paraId="7069F004" w14:textId="77777777" w:rsidR="00DE3CC1" w:rsidRPr="005F4214" w:rsidRDefault="00DE3CC1" w:rsidP="00810965">
      <w:pPr>
        <w:pStyle w:val="PargrafodaLista"/>
        <w:numPr>
          <w:ilvl w:val="1"/>
          <w:numId w:val="13"/>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A proposta deverá obedecer aos termos deste Edital e seus Anexos, não sendo considerada aquela que não corresponda às especificações ali contidas ou que estabeleça vínculo à proposta de outro licitante.</w:t>
      </w:r>
    </w:p>
    <w:p w14:paraId="2B29C948" w14:textId="2430565C" w:rsidR="00DE3CC1" w:rsidRPr="005F4214" w:rsidRDefault="00DE3CC1" w:rsidP="00810965">
      <w:pPr>
        <w:pStyle w:val="PargrafodaLista"/>
        <w:numPr>
          <w:ilvl w:val="1"/>
          <w:numId w:val="13"/>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color w:val="000000"/>
          <w:sz w:val="24"/>
          <w:szCs w:val="24"/>
        </w:rPr>
        <w:lastRenderedPageBreak/>
        <w:t>As propostas que contenham a descrição do objeto, o valor e os documentos complementares estarão disponíveis na internet, após a homologação.</w:t>
      </w:r>
    </w:p>
    <w:p w14:paraId="6D6DD2F2" w14:textId="294291B7" w:rsidR="00AB488A" w:rsidRPr="005F4214" w:rsidRDefault="00AB488A" w:rsidP="000539AB">
      <w:pPr>
        <w:pStyle w:val="PargrafodaLista"/>
        <w:tabs>
          <w:tab w:val="left" w:pos="426"/>
          <w:tab w:val="left" w:pos="567"/>
        </w:tabs>
        <w:ind w:left="0"/>
        <w:contextualSpacing w:val="0"/>
        <w:jc w:val="both"/>
        <w:rPr>
          <w:rFonts w:asciiTheme="minorHAnsi" w:hAnsiTheme="minorHAnsi" w:cstheme="minorHAnsi"/>
          <w:color w:val="000000"/>
          <w:sz w:val="24"/>
          <w:szCs w:val="24"/>
        </w:rPr>
      </w:pPr>
    </w:p>
    <w:p w14:paraId="6E4F37AF" w14:textId="77777777" w:rsidR="003063FF" w:rsidRPr="005F4214" w:rsidRDefault="003063FF" w:rsidP="000539AB">
      <w:pPr>
        <w:pStyle w:val="PargrafodaLista"/>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contextualSpacing w:val="0"/>
        <w:jc w:val="center"/>
        <w:rPr>
          <w:rFonts w:asciiTheme="minorHAnsi" w:hAnsiTheme="minorHAnsi" w:cstheme="minorHAnsi"/>
          <w:b/>
          <w:bCs/>
          <w:sz w:val="24"/>
          <w:szCs w:val="24"/>
        </w:rPr>
      </w:pPr>
      <w:r w:rsidRPr="005F4214">
        <w:rPr>
          <w:rFonts w:asciiTheme="minorHAnsi" w:hAnsiTheme="minorHAnsi" w:cstheme="minorHAnsi"/>
          <w:b/>
          <w:bCs/>
          <w:color w:val="000000"/>
          <w:sz w:val="24"/>
          <w:szCs w:val="24"/>
        </w:rPr>
        <w:t>DOS RECURSOS</w:t>
      </w:r>
    </w:p>
    <w:p w14:paraId="3510AECD" w14:textId="1459B2BF" w:rsidR="00F9640E" w:rsidRPr="005F4214" w:rsidRDefault="00F9640E" w:rsidP="00810965">
      <w:pPr>
        <w:pStyle w:val="PargrafodaLista"/>
        <w:numPr>
          <w:ilvl w:val="1"/>
          <w:numId w:val="14"/>
        </w:numPr>
        <w:tabs>
          <w:tab w:val="left" w:pos="0"/>
          <w:tab w:val="left" w:pos="567"/>
        </w:tabs>
        <w:ind w:left="0" w:firstLine="0"/>
        <w:jc w:val="both"/>
        <w:rPr>
          <w:rFonts w:asciiTheme="minorHAnsi" w:hAnsiTheme="minorHAnsi" w:cstheme="minorHAnsi"/>
          <w:color w:val="000000"/>
          <w:sz w:val="24"/>
          <w:szCs w:val="24"/>
          <w:lang w:eastAsia="en-US"/>
        </w:rPr>
      </w:pPr>
      <w:r w:rsidRPr="005F4214">
        <w:rPr>
          <w:rFonts w:asciiTheme="minorHAnsi" w:hAnsiTheme="minorHAnsi" w:cstheme="minorHAnsi"/>
          <w:color w:val="000000"/>
          <w:sz w:val="24"/>
          <w:szCs w:val="24"/>
          <w:lang w:eastAsia="en-US"/>
        </w:rPr>
        <w:t>Declarado o vencedor e decorr</w:t>
      </w:r>
      <w:r w:rsidRPr="005F4214">
        <w:rPr>
          <w:rFonts w:asciiTheme="minorHAnsi" w:hAnsiTheme="minorHAnsi" w:cstheme="minorHAnsi"/>
          <w:color w:val="000000"/>
          <w:sz w:val="24"/>
          <w:szCs w:val="24"/>
        </w:rPr>
        <w:t xml:space="preserve">ida a </w:t>
      </w:r>
      <w:r w:rsidRPr="005F4214">
        <w:rPr>
          <w:rFonts w:asciiTheme="minorHAnsi" w:hAnsiTheme="minorHAnsi" w:cstheme="minorHAnsi"/>
          <w:color w:val="000000"/>
          <w:sz w:val="24"/>
          <w:szCs w:val="24"/>
          <w:lang w:eastAsia="en-US"/>
        </w:rPr>
        <w:t xml:space="preserve">fase de regularização fiscal e trabalhista da licitante qualificada como microempresa ou empresa de pequeno porte, se for o caso, será concedido o </w:t>
      </w:r>
      <w:r w:rsidRPr="005F4214">
        <w:rPr>
          <w:rFonts w:asciiTheme="minorHAnsi" w:hAnsiTheme="minorHAnsi" w:cstheme="minorHAnsi"/>
          <w:color w:val="000000"/>
          <w:sz w:val="24"/>
          <w:szCs w:val="24"/>
        </w:rPr>
        <w:t>prazo de no mínimo trinta minutos, para que qualquer licitante manifeste a intenção de recorrer, de forma motivada, isto é, indicando contra qual(</w:t>
      </w:r>
      <w:proofErr w:type="spellStart"/>
      <w:r w:rsidRPr="005F4214">
        <w:rPr>
          <w:rFonts w:asciiTheme="minorHAnsi" w:hAnsiTheme="minorHAnsi" w:cstheme="minorHAnsi"/>
          <w:color w:val="000000"/>
          <w:sz w:val="24"/>
          <w:szCs w:val="24"/>
        </w:rPr>
        <w:t>is</w:t>
      </w:r>
      <w:proofErr w:type="spellEnd"/>
      <w:r w:rsidRPr="005F4214">
        <w:rPr>
          <w:rFonts w:asciiTheme="minorHAnsi" w:hAnsiTheme="minorHAnsi" w:cstheme="minorHAnsi"/>
          <w:color w:val="000000"/>
          <w:sz w:val="24"/>
          <w:szCs w:val="24"/>
        </w:rPr>
        <w:t>) decisão(</w:t>
      </w:r>
      <w:proofErr w:type="spellStart"/>
      <w:r w:rsidRPr="005F4214">
        <w:rPr>
          <w:rFonts w:asciiTheme="minorHAnsi" w:hAnsiTheme="minorHAnsi" w:cstheme="minorHAnsi"/>
          <w:color w:val="000000"/>
          <w:sz w:val="24"/>
          <w:szCs w:val="24"/>
        </w:rPr>
        <w:t>ões</w:t>
      </w:r>
      <w:proofErr w:type="spellEnd"/>
      <w:r w:rsidRPr="005F4214">
        <w:rPr>
          <w:rFonts w:asciiTheme="minorHAnsi" w:hAnsiTheme="minorHAnsi" w:cstheme="minorHAnsi"/>
          <w:color w:val="000000"/>
          <w:sz w:val="24"/>
          <w:szCs w:val="24"/>
        </w:rPr>
        <w:t>) pretende recorrer e por quais motivos, em campo próprio do sistema.</w:t>
      </w:r>
    </w:p>
    <w:p w14:paraId="5C0EB428" w14:textId="2E2C457D" w:rsidR="00956FE1" w:rsidRPr="005F4214" w:rsidRDefault="00F9640E" w:rsidP="00810965">
      <w:pPr>
        <w:pStyle w:val="PargrafodaLista"/>
        <w:numPr>
          <w:ilvl w:val="1"/>
          <w:numId w:val="14"/>
        </w:numPr>
        <w:tabs>
          <w:tab w:val="left" w:pos="0"/>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Havendo quem se manifeste, caberá ao Pregoeiro verificar a tempestividade e a existência de motivação da intenção de recorrer, para decidir se admite ou não o recurso, fundamentadamente.</w:t>
      </w:r>
    </w:p>
    <w:p w14:paraId="3B223986" w14:textId="77777777" w:rsidR="00956FE1" w:rsidRPr="005F4214" w:rsidRDefault="00956FE1" w:rsidP="00810965">
      <w:pPr>
        <w:pStyle w:val="PargrafodaLista"/>
        <w:numPr>
          <w:ilvl w:val="1"/>
          <w:numId w:val="14"/>
        </w:numPr>
        <w:tabs>
          <w:tab w:val="left" w:pos="426"/>
          <w:tab w:val="left" w:pos="567"/>
        </w:tabs>
        <w:autoSpaceDE w:val="0"/>
        <w:snapToGrid w:val="0"/>
        <w:ind w:left="0" w:firstLine="0"/>
        <w:contextualSpacing w:val="0"/>
        <w:jc w:val="both"/>
        <w:rPr>
          <w:rFonts w:asciiTheme="minorHAnsi" w:hAnsiTheme="minorHAnsi" w:cstheme="minorHAnsi"/>
          <w:sz w:val="24"/>
          <w:szCs w:val="24"/>
        </w:rPr>
      </w:pPr>
      <w:r w:rsidRPr="005F4214">
        <w:rPr>
          <w:rFonts w:asciiTheme="minorHAnsi" w:hAnsiTheme="minorHAnsi" w:cstheme="minorHAnsi"/>
          <w:color w:val="000000"/>
          <w:sz w:val="24"/>
          <w:szCs w:val="24"/>
        </w:rPr>
        <w:t xml:space="preserve"> </w:t>
      </w:r>
      <w:r w:rsidR="00F9640E" w:rsidRPr="005F4214">
        <w:rPr>
          <w:rFonts w:asciiTheme="minorHAnsi" w:hAnsiTheme="minorHAnsi" w:cstheme="minorHAnsi"/>
          <w:color w:val="000000"/>
          <w:sz w:val="24"/>
          <w:szCs w:val="24"/>
        </w:rPr>
        <w:t>Nesse momento o Pregoeiro não adentrará no mérito recursal, mas apenas verificará as condições de admissibilidade do recurso.</w:t>
      </w:r>
    </w:p>
    <w:p w14:paraId="2B059F19" w14:textId="77777777" w:rsidR="00956FE1" w:rsidRPr="005F4214" w:rsidRDefault="00956FE1" w:rsidP="00810965">
      <w:pPr>
        <w:pStyle w:val="PargrafodaLista"/>
        <w:numPr>
          <w:ilvl w:val="1"/>
          <w:numId w:val="14"/>
        </w:numPr>
        <w:tabs>
          <w:tab w:val="left" w:pos="426"/>
          <w:tab w:val="left" w:pos="567"/>
        </w:tabs>
        <w:autoSpaceDE w:val="0"/>
        <w:snapToGrid w:val="0"/>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 xml:space="preserve"> </w:t>
      </w:r>
      <w:r w:rsidR="00F9640E" w:rsidRPr="005F4214">
        <w:rPr>
          <w:rFonts w:asciiTheme="minorHAnsi" w:hAnsiTheme="minorHAnsi" w:cstheme="minorHAnsi"/>
          <w:sz w:val="24"/>
          <w:szCs w:val="24"/>
        </w:rPr>
        <w:t>A falta de manifestação motivada do licitante quanto à intenção de recorrer importará a decadência desse direito.</w:t>
      </w:r>
    </w:p>
    <w:p w14:paraId="11B55E9F" w14:textId="77777777" w:rsidR="00956FE1" w:rsidRPr="005F4214" w:rsidRDefault="00F9640E" w:rsidP="00810965">
      <w:pPr>
        <w:pStyle w:val="PargrafodaLista"/>
        <w:numPr>
          <w:ilvl w:val="1"/>
          <w:numId w:val="14"/>
        </w:numPr>
        <w:tabs>
          <w:tab w:val="left" w:pos="426"/>
          <w:tab w:val="left" w:pos="567"/>
        </w:tabs>
        <w:autoSpaceDE w:val="0"/>
        <w:snapToGrid w:val="0"/>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sz w:val="24"/>
          <w:szCs w:val="24"/>
        </w:rPr>
        <w:t xml:space="preserve">Uma vez admitido </w:t>
      </w:r>
      <w:r w:rsidRPr="005F4214">
        <w:rPr>
          <w:rFonts w:asciiTheme="minorHAnsi" w:hAnsiTheme="minorHAnsi" w:cstheme="minorHAnsi"/>
          <w:color w:val="000000"/>
          <w:sz w:val="24"/>
          <w:szCs w:val="24"/>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5FBB9BF" w14:textId="77777777" w:rsidR="00956FE1" w:rsidRPr="005F4214" w:rsidRDefault="00F9640E" w:rsidP="00810965">
      <w:pPr>
        <w:pStyle w:val="PargrafodaLista"/>
        <w:numPr>
          <w:ilvl w:val="1"/>
          <w:numId w:val="14"/>
        </w:numPr>
        <w:tabs>
          <w:tab w:val="left" w:pos="426"/>
          <w:tab w:val="left" w:pos="567"/>
        </w:tabs>
        <w:autoSpaceDE w:val="0"/>
        <w:snapToGrid w:val="0"/>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 xml:space="preserve">O acolhimento do recurso invalida tão somente os atos insuscetíveis de aproveitamento. </w:t>
      </w:r>
    </w:p>
    <w:p w14:paraId="5511D93C" w14:textId="77777777" w:rsidR="00F9640E" w:rsidRPr="005F4214" w:rsidRDefault="00F9640E" w:rsidP="00810965">
      <w:pPr>
        <w:pStyle w:val="PargrafodaLista"/>
        <w:numPr>
          <w:ilvl w:val="1"/>
          <w:numId w:val="14"/>
        </w:numPr>
        <w:tabs>
          <w:tab w:val="left" w:pos="426"/>
          <w:tab w:val="left" w:pos="567"/>
        </w:tabs>
        <w:autoSpaceDE w:val="0"/>
        <w:snapToGrid w:val="0"/>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Os autos do processo permanecerão com vista franqueada aos interessados, no endereço constante neste Edital.</w:t>
      </w:r>
    </w:p>
    <w:p w14:paraId="28C7AE96" w14:textId="77777777" w:rsidR="00060F9E" w:rsidRPr="005F4214" w:rsidRDefault="00060F9E" w:rsidP="000539AB">
      <w:pPr>
        <w:pStyle w:val="PargrafodaLista"/>
        <w:autoSpaceDE w:val="0"/>
        <w:snapToGrid w:val="0"/>
        <w:ind w:left="375"/>
        <w:contextualSpacing w:val="0"/>
        <w:jc w:val="both"/>
        <w:rPr>
          <w:rFonts w:asciiTheme="minorHAnsi" w:hAnsiTheme="minorHAnsi" w:cstheme="minorHAnsi"/>
          <w:color w:val="000000"/>
          <w:sz w:val="24"/>
          <w:szCs w:val="24"/>
        </w:rPr>
      </w:pPr>
    </w:p>
    <w:p w14:paraId="0F817787" w14:textId="77777777" w:rsidR="00E11BF2" w:rsidRPr="005F4214" w:rsidRDefault="00E11BF2"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tabs>
          <w:tab w:val="left" w:pos="426"/>
        </w:tabs>
        <w:ind w:left="0" w:firstLine="0"/>
        <w:jc w:val="center"/>
        <w:outlineLvl w:val="0"/>
        <w:rPr>
          <w:rFonts w:asciiTheme="minorHAnsi" w:eastAsia="Batang" w:hAnsiTheme="minorHAnsi" w:cstheme="minorHAnsi"/>
          <w:b/>
          <w:sz w:val="24"/>
          <w:szCs w:val="24"/>
        </w:rPr>
      </w:pPr>
      <w:bookmarkStart w:id="32" w:name="_Toc51763175"/>
      <w:r w:rsidRPr="005F4214">
        <w:rPr>
          <w:rFonts w:asciiTheme="minorHAnsi" w:eastAsia="Batang" w:hAnsiTheme="minorHAnsi" w:cstheme="minorHAnsi"/>
          <w:b/>
          <w:sz w:val="24"/>
          <w:szCs w:val="24"/>
        </w:rPr>
        <w:t>DA REABERTURA DA SESSÃO PÚBLICA</w:t>
      </w:r>
      <w:bookmarkEnd w:id="32"/>
    </w:p>
    <w:p w14:paraId="74D33102" w14:textId="77777777" w:rsidR="00C55D1A" w:rsidRPr="005F4214" w:rsidRDefault="00E11BF2" w:rsidP="00810965">
      <w:pPr>
        <w:pStyle w:val="PargrafodaLista"/>
        <w:numPr>
          <w:ilvl w:val="1"/>
          <w:numId w:val="14"/>
        </w:numPr>
        <w:tabs>
          <w:tab w:val="left" w:pos="426"/>
          <w:tab w:val="left" w:pos="567"/>
        </w:tabs>
        <w:ind w:left="0" w:firstLine="0"/>
        <w:contextualSpacing w:val="0"/>
        <w:rPr>
          <w:rFonts w:asciiTheme="minorHAnsi" w:eastAsiaTheme="minorEastAsia" w:hAnsiTheme="minorHAnsi" w:cstheme="minorHAnsi"/>
          <w:sz w:val="24"/>
          <w:szCs w:val="24"/>
        </w:rPr>
      </w:pPr>
      <w:r w:rsidRPr="005F4214">
        <w:rPr>
          <w:rFonts w:asciiTheme="minorHAnsi" w:eastAsiaTheme="minorEastAsia" w:hAnsiTheme="minorHAnsi" w:cstheme="minorHAnsi"/>
          <w:sz w:val="24"/>
          <w:szCs w:val="24"/>
        </w:rPr>
        <w:t>A sessão pública poderá ser reaberta:</w:t>
      </w:r>
    </w:p>
    <w:p w14:paraId="650C180E" w14:textId="77777777" w:rsidR="00C55D1A" w:rsidRPr="005F4214" w:rsidRDefault="00E11BF2" w:rsidP="00810965">
      <w:pPr>
        <w:pStyle w:val="PargrafodaLista"/>
        <w:numPr>
          <w:ilvl w:val="1"/>
          <w:numId w:val="14"/>
        </w:numPr>
        <w:tabs>
          <w:tab w:val="left" w:pos="426"/>
          <w:tab w:val="left" w:pos="567"/>
        </w:tabs>
        <w:ind w:left="0" w:firstLine="0"/>
        <w:contextualSpacing w:val="0"/>
        <w:rPr>
          <w:rFonts w:asciiTheme="minorHAnsi" w:eastAsiaTheme="minorEastAsia" w:hAnsiTheme="minorHAnsi" w:cstheme="minorHAnsi"/>
          <w:sz w:val="24"/>
          <w:szCs w:val="24"/>
        </w:rPr>
      </w:pPr>
      <w:r w:rsidRPr="005F4214">
        <w:rPr>
          <w:rFonts w:asciiTheme="minorHAnsi" w:eastAsiaTheme="minorEastAsia" w:hAnsiTheme="minorHAnsi" w:cstheme="minorHAnsi"/>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C03B485" w14:textId="77777777" w:rsidR="00C55D1A" w:rsidRPr="005F4214" w:rsidRDefault="00E11BF2" w:rsidP="00810965">
      <w:pPr>
        <w:pStyle w:val="PargrafodaLista"/>
        <w:numPr>
          <w:ilvl w:val="1"/>
          <w:numId w:val="14"/>
        </w:numPr>
        <w:tabs>
          <w:tab w:val="left" w:pos="426"/>
          <w:tab w:val="left" w:pos="567"/>
        </w:tabs>
        <w:ind w:left="0" w:firstLine="0"/>
        <w:contextualSpacing w:val="0"/>
        <w:rPr>
          <w:rFonts w:asciiTheme="minorHAnsi" w:eastAsiaTheme="minorEastAsia" w:hAnsiTheme="minorHAnsi" w:cstheme="minorHAnsi"/>
          <w:sz w:val="24"/>
          <w:szCs w:val="24"/>
        </w:rPr>
      </w:pPr>
      <w:r w:rsidRPr="005F4214">
        <w:rPr>
          <w:rFonts w:asciiTheme="minorHAnsi" w:eastAsiaTheme="minorEastAsia" w:hAnsiTheme="minorHAnsi" w:cstheme="minorHAnsi"/>
          <w:sz w:val="24"/>
          <w:szCs w:val="24"/>
        </w:rPr>
        <w:t xml:space="preserve">Quando houver erro na aceitação do preço melhor classificado ou quando o licitante declarado vencedor não assinar a Ata de Registro de Preços ou não comprovar a regularização fiscal, nos termos do </w:t>
      </w:r>
      <w:r w:rsidR="00C55D1A" w:rsidRPr="005F4214">
        <w:rPr>
          <w:rFonts w:asciiTheme="minorHAnsi" w:eastAsiaTheme="minorEastAsia" w:hAnsiTheme="minorHAnsi" w:cstheme="minorHAnsi"/>
          <w:sz w:val="24"/>
          <w:szCs w:val="24"/>
        </w:rPr>
        <w:t>art. 43, §1º da LC nº 123/2006.</w:t>
      </w:r>
    </w:p>
    <w:p w14:paraId="55310737" w14:textId="77777777" w:rsidR="00C55D1A" w:rsidRPr="005F4214" w:rsidRDefault="00E11BF2" w:rsidP="00810965">
      <w:pPr>
        <w:pStyle w:val="PargrafodaLista"/>
        <w:numPr>
          <w:ilvl w:val="1"/>
          <w:numId w:val="14"/>
        </w:numPr>
        <w:tabs>
          <w:tab w:val="left" w:pos="426"/>
          <w:tab w:val="left" w:pos="567"/>
        </w:tabs>
        <w:ind w:left="0" w:firstLine="0"/>
        <w:contextualSpacing w:val="0"/>
        <w:rPr>
          <w:rFonts w:asciiTheme="minorHAnsi" w:eastAsiaTheme="minorEastAsia" w:hAnsiTheme="minorHAnsi" w:cstheme="minorHAnsi"/>
          <w:sz w:val="24"/>
          <w:szCs w:val="24"/>
        </w:rPr>
      </w:pPr>
      <w:r w:rsidRPr="005F4214">
        <w:rPr>
          <w:rFonts w:asciiTheme="minorHAnsi" w:eastAsiaTheme="minorEastAsia" w:hAnsiTheme="minorHAnsi" w:cstheme="minorHAnsi"/>
          <w:sz w:val="24"/>
          <w:szCs w:val="24"/>
        </w:rPr>
        <w:t>Nessas hipóteses, serão adotados os procedimentos imediatamente posteriores ao encerramento da etapa de lances.</w:t>
      </w:r>
    </w:p>
    <w:p w14:paraId="54EEABF6" w14:textId="77777777" w:rsidR="00C55D1A" w:rsidRPr="005F4214" w:rsidRDefault="00E11BF2" w:rsidP="00810965">
      <w:pPr>
        <w:pStyle w:val="PargrafodaLista"/>
        <w:numPr>
          <w:ilvl w:val="1"/>
          <w:numId w:val="14"/>
        </w:numPr>
        <w:tabs>
          <w:tab w:val="left" w:pos="426"/>
          <w:tab w:val="left" w:pos="567"/>
        </w:tabs>
        <w:ind w:left="0" w:firstLine="0"/>
        <w:contextualSpacing w:val="0"/>
        <w:rPr>
          <w:rFonts w:asciiTheme="minorHAnsi" w:eastAsiaTheme="minorEastAsia" w:hAnsiTheme="minorHAnsi" w:cstheme="minorHAnsi"/>
          <w:sz w:val="24"/>
          <w:szCs w:val="24"/>
        </w:rPr>
      </w:pPr>
      <w:r w:rsidRPr="005F4214">
        <w:rPr>
          <w:rFonts w:asciiTheme="minorHAnsi" w:eastAsiaTheme="minorEastAsia" w:hAnsiTheme="minorHAnsi" w:cstheme="minorHAnsi"/>
          <w:sz w:val="24"/>
          <w:szCs w:val="24"/>
        </w:rPr>
        <w:t>Todos os licitantes remanescentes deverão ser convocados para acompanhar a sessão reaberta.</w:t>
      </w:r>
    </w:p>
    <w:p w14:paraId="6347D42E" w14:textId="77777777" w:rsidR="00E11BF2" w:rsidRPr="005F4214" w:rsidRDefault="00E11BF2" w:rsidP="00810965">
      <w:pPr>
        <w:pStyle w:val="PargrafodaLista"/>
        <w:numPr>
          <w:ilvl w:val="1"/>
          <w:numId w:val="14"/>
        </w:numPr>
        <w:tabs>
          <w:tab w:val="left" w:pos="426"/>
          <w:tab w:val="left" w:pos="567"/>
        </w:tabs>
        <w:ind w:left="0" w:firstLine="0"/>
        <w:contextualSpacing w:val="0"/>
        <w:rPr>
          <w:rFonts w:asciiTheme="minorHAnsi" w:eastAsiaTheme="minorEastAsia" w:hAnsiTheme="minorHAnsi" w:cstheme="minorHAnsi"/>
          <w:sz w:val="24"/>
          <w:szCs w:val="24"/>
        </w:rPr>
      </w:pPr>
      <w:r w:rsidRPr="005F4214">
        <w:rPr>
          <w:rFonts w:asciiTheme="minorHAnsi" w:eastAsiaTheme="minorEastAsia" w:hAnsiTheme="minorHAnsi" w:cstheme="minorHAnsi"/>
          <w:sz w:val="24"/>
          <w:szCs w:val="24"/>
        </w:rPr>
        <w:t>A convocação se dará por meio do sistema eletrônico (“chat”), e-mail, ou, ainda, fac-símile, de acordo com a fase do procedimento licitatório.</w:t>
      </w:r>
    </w:p>
    <w:p w14:paraId="55A3E46B" w14:textId="77777777" w:rsidR="00060F9E" w:rsidRPr="005F4214" w:rsidRDefault="00060F9E" w:rsidP="000539AB">
      <w:pPr>
        <w:pStyle w:val="PargrafodaLista"/>
        <w:ind w:left="0"/>
        <w:contextualSpacing w:val="0"/>
        <w:rPr>
          <w:rFonts w:asciiTheme="minorHAnsi" w:eastAsiaTheme="minorEastAsia" w:hAnsiTheme="minorHAnsi" w:cstheme="minorHAnsi"/>
          <w:sz w:val="24"/>
          <w:szCs w:val="24"/>
        </w:rPr>
      </w:pPr>
    </w:p>
    <w:p w14:paraId="0B7EB271" w14:textId="77777777" w:rsidR="005C2F89" w:rsidRPr="005F4214" w:rsidRDefault="005C2F89" w:rsidP="00810965">
      <w:pPr>
        <w:pStyle w:val="Nivel0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jc w:val="center"/>
        <w:rPr>
          <w:rFonts w:asciiTheme="minorHAnsi" w:hAnsiTheme="minorHAnsi" w:cstheme="minorHAnsi"/>
          <w:sz w:val="24"/>
          <w:szCs w:val="24"/>
        </w:rPr>
      </w:pPr>
      <w:bookmarkStart w:id="33" w:name="_Toc51763176"/>
      <w:r w:rsidRPr="005F4214">
        <w:rPr>
          <w:rFonts w:asciiTheme="minorHAnsi" w:hAnsiTheme="minorHAnsi" w:cstheme="minorHAnsi"/>
          <w:sz w:val="24"/>
          <w:szCs w:val="24"/>
        </w:rPr>
        <w:lastRenderedPageBreak/>
        <w:t>DA ADJUDICAÇÃO E HOMOLOGAÇÃO</w:t>
      </w:r>
      <w:bookmarkEnd w:id="33"/>
    </w:p>
    <w:p w14:paraId="16905D2A" w14:textId="77777777" w:rsidR="005C2F89" w:rsidRPr="005F4214" w:rsidRDefault="005C2F89" w:rsidP="00810965">
      <w:pPr>
        <w:pStyle w:val="PargrafodaLista"/>
        <w:numPr>
          <w:ilvl w:val="1"/>
          <w:numId w:val="14"/>
        </w:numPr>
        <w:tabs>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O objeto da licitação será adjudicado ao licitante declarado vencedor, por ato do Pregoeiro, caso não haja interposição de recurso, ou pela autoridade competente, após a regular decisão dos recursos apresentados.</w:t>
      </w:r>
    </w:p>
    <w:p w14:paraId="3B52CC01" w14:textId="77777777" w:rsidR="005C2F89" w:rsidRPr="005F4214" w:rsidRDefault="005C2F89" w:rsidP="00810965">
      <w:pPr>
        <w:pStyle w:val="PargrafodaLista"/>
        <w:numPr>
          <w:ilvl w:val="1"/>
          <w:numId w:val="14"/>
        </w:numPr>
        <w:tabs>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 xml:space="preserve">Após a fase recursal, constatada a regularidade dos atos praticados, a autoridade competente homologará o procedimento licitatório. </w:t>
      </w:r>
    </w:p>
    <w:p w14:paraId="5F82B536" w14:textId="77777777" w:rsidR="00060F9E" w:rsidRPr="005F4214" w:rsidRDefault="00060F9E" w:rsidP="000539AB">
      <w:pPr>
        <w:ind w:left="568"/>
        <w:jc w:val="both"/>
        <w:rPr>
          <w:rFonts w:asciiTheme="minorHAnsi" w:hAnsiTheme="minorHAnsi" w:cstheme="minorHAnsi"/>
          <w:sz w:val="24"/>
          <w:szCs w:val="24"/>
        </w:rPr>
      </w:pPr>
    </w:p>
    <w:p w14:paraId="346ECAE2" w14:textId="77777777" w:rsidR="00E11BF2" w:rsidRPr="005F4214" w:rsidRDefault="00E11BF2"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34" w:name="_Toc51763177"/>
      <w:r w:rsidRPr="005F4214">
        <w:rPr>
          <w:rFonts w:asciiTheme="minorHAnsi" w:eastAsia="Batang" w:hAnsiTheme="minorHAnsi" w:cstheme="minorHAnsi"/>
          <w:b/>
          <w:sz w:val="24"/>
          <w:szCs w:val="24"/>
        </w:rPr>
        <w:t>DA ATA DE REGISTRO DE PREÇOS</w:t>
      </w:r>
      <w:bookmarkEnd w:id="34"/>
    </w:p>
    <w:p w14:paraId="29776813" w14:textId="77777777" w:rsidR="00B67D7A" w:rsidRPr="005F4214" w:rsidRDefault="00B67D7A" w:rsidP="00810965">
      <w:pPr>
        <w:pStyle w:val="PargrafodaLista"/>
        <w:numPr>
          <w:ilvl w:val="1"/>
          <w:numId w:val="14"/>
        </w:numPr>
        <w:tabs>
          <w:tab w:val="left" w:pos="567"/>
        </w:tabs>
        <w:ind w:left="0" w:firstLine="0"/>
        <w:jc w:val="both"/>
        <w:rPr>
          <w:rFonts w:asciiTheme="minorHAnsi" w:hAnsiTheme="minorHAnsi" w:cstheme="minorHAnsi"/>
          <w:sz w:val="22"/>
          <w:szCs w:val="22"/>
        </w:rPr>
      </w:pPr>
      <w:r w:rsidRPr="005F4214">
        <w:rPr>
          <w:rFonts w:asciiTheme="minorHAnsi" w:hAnsiTheme="minorHAnsi" w:cstheme="minorHAnsi"/>
          <w:sz w:val="22"/>
          <w:szCs w:val="22"/>
        </w:rPr>
        <w:t xml:space="preserve">Homologado o resultado da licitação, terá o adjudicatário o prazo de 03 (três) dias, contados a partir da data de sua convocação, para assinar a Ata de Registro de Preços, cujo prazo de validade encontra-se nela fixado, sob pena de decair do direito à contratação, sem prejuízo das sanções previstas neste Edital. </w:t>
      </w:r>
    </w:p>
    <w:p w14:paraId="64E06563" w14:textId="77777777" w:rsidR="00B67D7A" w:rsidRPr="005F4214" w:rsidRDefault="00B67D7A" w:rsidP="00810965">
      <w:pPr>
        <w:pStyle w:val="PargrafodaLista"/>
        <w:numPr>
          <w:ilvl w:val="1"/>
          <w:numId w:val="14"/>
        </w:numPr>
        <w:tabs>
          <w:tab w:val="left" w:pos="567"/>
        </w:tabs>
        <w:ind w:left="0" w:firstLine="0"/>
        <w:jc w:val="both"/>
        <w:rPr>
          <w:rFonts w:asciiTheme="minorHAnsi" w:hAnsiTheme="minorHAnsi" w:cstheme="minorHAnsi"/>
          <w:sz w:val="22"/>
          <w:szCs w:val="22"/>
        </w:rPr>
      </w:pPr>
      <w:r w:rsidRPr="005F4214">
        <w:rPr>
          <w:rFonts w:asciiTheme="minorHAnsi" w:hAnsiTheme="minorHAnsi" w:cstheme="minorHAnsi"/>
          <w:sz w:val="22"/>
          <w:szCs w:val="22"/>
        </w:rPr>
        <w:t>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03 (três) dias, a contar da data de seu recebimento.</w:t>
      </w:r>
    </w:p>
    <w:p w14:paraId="0F9E618E" w14:textId="77777777" w:rsidR="00B67D7A" w:rsidRPr="005F4214" w:rsidRDefault="00B67D7A" w:rsidP="00B67D7A">
      <w:pPr>
        <w:tabs>
          <w:tab w:val="left" w:pos="567"/>
        </w:tabs>
        <w:jc w:val="both"/>
        <w:rPr>
          <w:rFonts w:asciiTheme="minorHAnsi" w:hAnsiTheme="minorHAnsi" w:cstheme="minorHAnsi"/>
          <w:sz w:val="22"/>
          <w:szCs w:val="22"/>
        </w:rPr>
      </w:pPr>
      <w:r w:rsidRPr="005F4214">
        <w:rPr>
          <w:rFonts w:asciiTheme="minorHAnsi" w:hAnsiTheme="minorHAnsi" w:cstheme="minorHAnsi"/>
          <w:b/>
          <w:bCs/>
          <w:sz w:val="22"/>
          <w:szCs w:val="22"/>
        </w:rPr>
        <w:t>15.2.1.</w:t>
      </w:r>
      <w:r w:rsidRPr="005F4214">
        <w:rPr>
          <w:rFonts w:asciiTheme="minorHAnsi" w:hAnsiTheme="minorHAnsi" w:cstheme="minorHAnsi"/>
          <w:sz w:val="22"/>
          <w:szCs w:val="22"/>
        </w:rPr>
        <w:t xml:space="preserve"> Será permitida a assinatura eletrônica da Ata, mediante uso de certificação digital ICP Brasil, caso o representante legal do licitante a possua, no mesmo prazo indicado no item 15.1. </w:t>
      </w:r>
    </w:p>
    <w:p w14:paraId="4A114F37" w14:textId="77777777" w:rsidR="00B67D7A" w:rsidRPr="005F4214" w:rsidRDefault="00B67D7A" w:rsidP="00B67D7A">
      <w:pPr>
        <w:tabs>
          <w:tab w:val="left" w:pos="567"/>
        </w:tabs>
        <w:jc w:val="both"/>
        <w:rPr>
          <w:rFonts w:asciiTheme="minorHAnsi" w:hAnsiTheme="minorHAnsi" w:cstheme="minorHAnsi"/>
          <w:sz w:val="22"/>
          <w:szCs w:val="22"/>
        </w:rPr>
      </w:pPr>
      <w:r w:rsidRPr="005F4214">
        <w:rPr>
          <w:rFonts w:asciiTheme="minorHAnsi" w:hAnsiTheme="minorHAnsi" w:cstheme="minorHAnsi"/>
          <w:b/>
          <w:bCs/>
          <w:sz w:val="22"/>
          <w:szCs w:val="22"/>
        </w:rPr>
        <w:t>15.1.3.</w:t>
      </w:r>
      <w:r w:rsidRPr="005F4214">
        <w:rPr>
          <w:rFonts w:asciiTheme="minorHAnsi" w:hAnsiTheme="minorHAnsi" w:cstheme="minorHAnsi"/>
          <w:sz w:val="22"/>
          <w:szCs w:val="22"/>
        </w:rPr>
        <w:t xml:space="preserve"> O prazo poderá ser prorrogado, uma vez, por igual período, quando solicitado pelo licitante vencedor e desde que ocorra motivo justificado e aceito pela DPE-MT.</w:t>
      </w:r>
    </w:p>
    <w:p w14:paraId="1518C787" w14:textId="77777777" w:rsidR="00B67D7A" w:rsidRPr="005F4214" w:rsidRDefault="00B67D7A" w:rsidP="00810965">
      <w:pPr>
        <w:pStyle w:val="PargrafodaLista"/>
        <w:numPr>
          <w:ilvl w:val="1"/>
          <w:numId w:val="14"/>
        </w:numPr>
        <w:tabs>
          <w:tab w:val="left" w:pos="426"/>
          <w:tab w:val="left" w:pos="567"/>
        </w:tabs>
        <w:ind w:left="0" w:firstLine="0"/>
        <w:jc w:val="both"/>
        <w:rPr>
          <w:rFonts w:asciiTheme="minorHAnsi" w:hAnsiTheme="minorHAnsi" w:cstheme="minorHAnsi"/>
          <w:sz w:val="22"/>
          <w:szCs w:val="22"/>
        </w:rPr>
      </w:pPr>
      <w:r w:rsidRPr="005F4214">
        <w:rPr>
          <w:rFonts w:asciiTheme="minorHAnsi" w:hAnsiTheme="minorHAnsi" w:cstheme="minorHAnsi"/>
          <w:sz w:val="22"/>
          <w:szCs w:val="22"/>
        </w:rPr>
        <w:t>Serão formalizadas tantas Atas de Registro de Preços quanto necessárias para o registro de todos os itens constantes no Termo de Referência, com a indicação do licitante vencedor, a descrição do(s) item(</w:t>
      </w:r>
      <w:proofErr w:type="spellStart"/>
      <w:r w:rsidRPr="005F4214">
        <w:rPr>
          <w:rFonts w:asciiTheme="minorHAnsi" w:hAnsiTheme="minorHAnsi" w:cstheme="minorHAnsi"/>
          <w:sz w:val="22"/>
          <w:szCs w:val="22"/>
        </w:rPr>
        <w:t>ns</w:t>
      </w:r>
      <w:proofErr w:type="spellEnd"/>
      <w:r w:rsidRPr="005F4214">
        <w:rPr>
          <w:rFonts w:asciiTheme="minorHAnsi" w:hAnsiTheme="minorHAnsi" w:cstheme="minorHAnsi"/>
          <w:sz w:val="22"/>
          <w:szCs w:val="22"/>
        </w:rPr>
        <w:t>), as respectivas quantidades, preços registrados e demais condições.</w:t>
      </w:r>
    </w:p>
    <w:p w14:paraId="72AB31A6" w14:textId="77777777" w:rsidR="00B67D7A" w:rsidRPr="005F4214" w:rsidRDefault="00B67D7A" w:rsidP="00810965">
      <w:pPr>
        <w:pStyle w:val="PargrafodaLista"/>
        <w:numPr>
          <w:ilvl w:val="1"/>
          <w:numId w:val="14"/>
        </w:numPr>
        <w:tabs>
          <w:tab w:val="left" w:pos="426"/>
          <w:tab w:val="left" w:pos="567"/>
        </w:tabs>
        <w:ind w:left="0" w:firstLine="0"/>
        <w:jc w:val="both"/>
        <w:rPr>
          <w:rFonts w:asciiTheme="minorHAnsi" w:hAnsiTheme="minorHAnsi" w:cstheme="minorHAnsi"/>
          <w:sz w:val="22"/>
          <w:szCs w:val="22"/>
        </w:rPr>
      </w:pPr>
      <w:r w:rsidRPr="005F4214">
        <w:rPr>
          <w:rFonts w:asciiTheme="minorHAnsi" w:hAnsiTheme="minorHAnsi" w:cstheme="minorHAnsi"/>
          <w:sz w:val="22"/>
          <w:szCs w:val="22"/>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494CD7D2" w14:textId="77777777" w:rsidR="008A0ABC" w:rsidRPr="005F4214" w:rsidRDefault="008A0ABC" w:rsidP="000539AB">
      <w:pPr>
        <w:pStyle w:val="PargrafodaLista"/>
        <w:tabs>
          <w:tab w:val="left" w:pos="426"/>
        </w:tabs>
        <w:ind w:left="0"/>
        <w:contextualSpacing w:val="0"/>
        <w:jc w:val="both"/>
        <w:rPr>
          <w:rFonts w:asciiTheme="minorHAnsi" w:hAnsiTheme="minorHAnsi" w:cstheme="minorHAnsi"/>
          <w:sz w:val="24"/>
          <w:szCs w:val="24"/>
        </w:rPr>
      </w:pPr>
    </w:p>
    <w:p w14:paraId="6AD73806" w14:textId="77777777" w:rsidR="00E11BF2" w:rsidRPr="005F4214" w:rsidRDefault="00E11BF2"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35" w:name="_Toc51763178"/>
      <w:r w:rsidRPr="005F4214">
        <w:rPr>
          <w:rFonts w:asciiTheme="minorHAnsi" w:eastAsia="Batang" w:hAnsiTheme="minorHAnsi" w:cstheme="minorHAnsi"/>
          <w:b/>
          <w:sz w:val="24"/>
          <w:szCs w:val="24"/>
        </w:rPr>
        <w:t>DO TERMO DE CONTRATO OU INSTRUMENTO EQUIVALENTE</w:t>
      </w:r>
      <w:bookmarkEnd w:id="35"/>
    </w:p>
    <w:p w14:paraId="5D8D20EF" w14:textId="77777777"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Após a homologação da licitação, em sendo realizada a contratação, será firmado Termo de Contrato ou emitido instrumento equivalente.</w:t>
      </w:r>
      <w:r w:rsidRPr="005F4214">
        <w:rPr>
          <w:rFonts w:asciiTheme="minorHAnsi" w:hAnsiTheme="minorHAnsi" w:cstheme="minorHAnsi"/>
          <w:sz w:val="24"/>
          <w:szCs w:val="24"/>
        </w:rPr>
        <w:t xml:space="preserve"> </w:t>
      </w:r>
    </w:p>
    <w:p w14:paraId="0A355A40" w14:textId="77777777"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 xml:space="preserve">O adjudicatário terá o prazo de </w:t>
      </w:r>
      <w:r w:rsidR="00A877C9" w:rsidRPr="005F4214">
        <w:rPr>
          <w:rFonts w:asciiTheme="minorHAnsi" w:eastAsia="Arial" w:hAnsiTheme="minorHAnsi" w:cstheme="minorHAnsi"/>
          <w:sz w:val="24"/>
          <w:szCs w:val="24"/>
        </w:rPr>
        <w:t xml:space="preserve">03 </w:t>
      </w:r>
      <w:r w:rsidRPr="005F4214">
        <w:rPr>
          <w:rFonts w:asciiTheme="minorHAnsi" w:eastAsia="Arial" w:hAnsiTheme="minorHAnsi" w:cstheme="minorHAnsi"/>
          <w:sz w:val="24"/>
          <w:szCs w:val="24"/>
        </w:rPr>
        <w:t>(</w:t>
      </w:r>
      <w:r w:rsidR="00A877C9" w:rsidRPr="005F4214">
        <w:rPr>
          <w:rFonts w:asciiTheme="minorHAnsi" w:eastAsia="Arial" w:hAnsiTheme="minorHAnsi" w:cstheme="minorHAnsi"/>
          <w:sz w:val="24"/>
          <w:szCs w:val="24"/>
        </w:rPr>
        <w:t>três</w:t>
      </w:r>
      <w:r w:rsidRPr="005F4214">
        <w:rPr>
          <w:rFonts w:asciiTheme="minorHAnsi" w:eastAsia="Arial" w:hAnsiTheme="minorHAnsi" w:cstheme="minorHAnsi"/>
          <w:sz w:val="24"/>
          <w:szCs w:val="24"/>
        </w:rPr>
        <w:t>)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3BD41288" w14:textId="77777777"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hAnsiTheme="minorHAnsi" w:cstheme="minorHAnsi"/>
          <w:sz w:val="24"/>
          <w:szCs w:val="24"/>
        </w:rPr>
      </w:pPr>
      <w:r w:rsidRPr="005F4214">
        <w:rPr>
          <w:rFonts w:asciiTheme="minorHAnsi" w:eastAsia="Arial" w:hAnsiTheme="minorHAnsi" w:cstheme="minorHAnsi"/>
          <w:sz w:val="24"/>
          <w:szCs w:val="24"/>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w:t>
      </w:r>
      <w:r w:rsidR="00A877C9" w:rsidRPr="005F4214">
        <w:rPr>
          <w:rFonts w:asciiTheme="minorHAnsi" w:eastAsia="Arial" w:hAnsiTheme="minorHAnsi" w:cstheme="minorHAnsi"/>
          <w:sz w:val="24"/>
          <w:szCs w:val="24"/>
        </w:rPr>
        <w:t>03 (três) dias</w:t>
      </w:r>
      <w:r w:rsidRPr="005F4214">
        <w:rPr>
          <w:rFonts w:asciiTheme="minorHAnsi" w:eastAsia="Arial" w:hAnsiTheme="minorHAnsi" w:cstheme="minorHAnsi"/>
          <w:sz w:val="24"/>
          <w:szCs w:val="24"/>
        </w:rPr>
        <w:t xml:space="preserve">, a contar da data de seu recebimento. </w:t>
      </w:r>
    </w:p>
    <w:p w14:paraId="51D7B79C" w14:textId="2FFEA590"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O prazo previsto no subitem anterior poderá ser prorrogado, por igual período, por solicitação justificada do adjudicatário e aceita pela Administração.</w:t>
      </w:r>
      <w:r w:rsidRPr="005F4214">
        <w:rPr>
          <w:rFonts w:asciiTheme="minorHAnsi" w:hAnsiTheme="minorHAnsi" w:cstheme="minorHAnsi"/>
          <w:sz w:val="24"/>
          <w:szCs w:val="24"/>
        </w:rPr>
        <w:t xml:space="preserve"> </w:t>
      </w:r>
    </w:p>
    <w:p w14:paraId="57224287" w14:textId="1A653064" w:rsidR="004F11F9" w:rsidRPr="005F4214" w:rsidRDefault="004F11F9"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hAnsiTheme="minorHAnsi" w:cstheme="minorHAnsi"/>
          <w:sz w:val="22"/>
          <w:szCs w:val="22"/>
        </w:rPr>
        <w:lastRenderedPageBreak/>
        <w:t>Será permitida a assinatura eletrônica do contrato por meio de certificação digital ICP Brasil, caso o representante legal do licitante a possua, no mesmo prazo indicado no item 16.3.</w:t>
      </w:r>
    </w:p>
    <w:p w14:paraId="5BABAB18" w14:textId="77777777"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O Aceite da Nota de Empenho ou do instrumento equivalente, emitida à empresa adjudicada, implica no reconhecimento de que:</w:t>
      </w:r>
    </w:p>
    <w:p w14:paraId="63CFA63C" w14:textId="77777777"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referida Nota está substituindo o contrato, aplicando-se à relação de negócios ali estabelecida as disposições da Lei nº 8.666, de 1993;</w:t>
      </w:r>
    </w:p>
    <w:p w14:paraId="302948EE" w14:textId="142BFC73"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 xml:space="preserve">a </w:t>
      </w:r>
      <w:r w:rsidR="00A5722E" w:rsidRPr="005F4214">
        <w:rPr>
          <w:rFonts w:asciiTheme="minorHAnsi" w:hAnsiTheme="minorHAnsi" w:cstheme="minorHAnsi"/>
          <w:sz w:val="24"/>
          <w:szCs w:val="24"/>
        </w:rPr>
        <w:t>licitante</w:t>
      </w:r>
      <w:r w:rsidRPr="005F4214">
        <w:rPr>
          <w:rFonts w:asciiTheme="minorHAnsi" w:eastAsia="Arial" w:hAnsiTheme="minorHAnsi" w:cstheme="minorHAnsi"/>
          <w:sz w:val="24"/>
          <w:szCs w:val="24"/>
        </w:rPr>
        <w:t xml:space="preserve"> se vincula à sua proposta e às previsões contidas no edital e seus anexos;</w:t>
      </w:r>
    </w:p>
    <w:p w14:paraId="3ADF92FA" w14:textId="7FD4E168"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 xml:space="preserve">a </w:t>
      </w:r>
      <w:r w:rsidR="00A5722E" w:rsidRPr="005F4214">
        <w:rPr>
          <w:rFonts w:asciiTheme="minorHAnsi" w:hAnsiTheme="minorHAnsi" w:cstheme="minorHAnsi"/>
          <w:sz w:val="24"/>
          <w:szCs w:val="24"/>
        </w:rPr>
        <w:t>licitante</w:t>
      </w:r>
      <w:r w:rsidR="00A5722E" w:rsidRPr="005F4214">
        <w:rPr>
          <w:rFonts w:asciiTheme="minorHAnsi" w:eastAsia="Arial" w:hAnsiTheme="minorHAnsi" w:cstheme="minorHAnsi"/>
          <w:sz w:val="24"/>
          <w:szCs w:val="24"/>
        </w:rPr>
        <w:t xml:space="preserve"> </w:t>
      </w:r>
      <w:r w:rsidRPr="005F4214">
        <w:rPr>
          <w:rFonts w:asciiTheme="minorHAnsi" w:eastAsia="Arial" w:hAnsiTheme="minorHAnsi" w:cstheme="minorHAnsi"/>
          <w:sz w:val="24"/>
          <w:szCs w:val="24"/>
        </w:rPr>
        <w:t>a reconhece que as hipóteses de rescisão são aquelas previstas nos artigos 77 e 78 da Lei nº 8.666/93 e reconhece os direitos da Administração previstos nos artigos 79 e 80 da mesma Lei.</w:t>
      </w:r>
    </w:p>
    <w:p w14:paraId="3871E925" w14:textId="7C11D4CD" w:rsidR="00FD6C42" w:rsidRPr="005F4214" w:rsidRDefault="00FD6C42"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 xml:space="preserve">O prazo de vigência da contratação será conforme descrito no instrumento contratual ou documento equivalente. </w:t>
      </w:r>
    </w:p>
    <w:p w14:paraId="2722DF4A" w14:textId="77777777"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DCDC91" w14:textId="77777777"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Nos casos em que houver necessidade de assinatura do instrumento de contrato, e o fornecedor não estiver inscrito no SICAF, este deverá proceder ao seu cadastramento, sem ônus, antes da contratação.</w:t>
      </w:r>
    </w:p>
    <w:p w14:paraId="570699D7" w14:textId="77777777"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eastAsia="Arial" w:hAnsiTheme="minorHAnsi" w:cstheme="minorHAnsi"/>
          <w:sz w:val="24"/>
          <w:szCs w:val="24"/>
        </w:rPr>
      </w:pPr>
      <w:r w:rsidRPr="005F4214">
        <w:rPr>
          <w:rFonts w:asciiTheme="minorHAnsi" w:eastAsia="Arial" w:hAnsiTheme="minorHAnsi" w:cstheme="minorHAnsi"/>
          <w:sz w:val="24"/>
          <w:szCs w:val="24"/>
        </w:rPr>
        <w:t>Na hipótese de irregularidade do registro no SICAF, o contratado deverá regularizar a sua situação perante o cadastro no prazo de até 05 (cinco) dias úteis, sob pena de aplicação das penalidades previstas no edital e anexos.</w:t>
      </w:r>
    </w:p>
    <w:p w14:paraId="3348ADFD" w14:textId="77777777" w:rsidR="007A3EC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Na assinatura do contrato ou da ata de registro de preços, será exigida a comprovação das condições de habilitação consignadas no edital, que deverão ser mantidas pelo licitante durante a vigência do contrato ou da ata de registro de preços.</w:t>
      </w:r>
    </w:p>
    <w:p w14:paraId="0647976F" w14:textId="77777777" w:rsidR="001021F6" w:rsidRPr="005F4214" w:rsidRDefault="001021F6" w:rsidP="00810965">
      <w:pPr>
        <w:pStyle w:val="PargrafodaLista"/>
        <w:numPr>
          <w:ilvl w:val="1"/>
          <w:numId w:val="14"/>
        </w:numPr>
        <w:tabs>
          <w:tab w:val="left" w:pos="284"/>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5F4214">
        <w:rPr>
          <w:rFonts w:asciiTheme="minorHAnsi" w:eastAsia="Arial" w:hAnsiTheme="minorHAnsi" w:cstheme="minorHAnsi"/>
          <w:sz w:val="24"/>
          <w:szCs w:val="24"/>
        </w:rPr>
        <w:t>.</w:t>
      </w:r>
    </w:p>
    <w:p w14:paraId="23863B36" w14:textId="404B22F2" w:rsidR="00CF6F9C" w:rsidRPr="005F4214" w:rsidRDefault="0067469D" w:rsidP="00810965">
      <w:pPr>
        <w:pStyle w:val="PargrafodaLista"/>
        <w:numPr>
          <w:ilvl w:val="1"/>
          <w:numId w:val="14"/>
        </w:numPr>
        <w:tabs>
          <w:tab w:val="left" w:pos="0"/>
          <w:tab w:val="left" w:pos="284"/>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shd w:val="clear" w:color="auto" w:fill="FFFFFF"/>
        </w:rPr>
        <w:t>Em caso de prestação</w:t>
      </w:r>
      <w:r w:rsidR="00CF6F9C" w:rsidRPr="005F4214">
        <w:rPr>
          <w:rFonts w:asciiTheme="minorHAnsi" w:hAnsiTheme="minorHAnsi" w:cstheme="minorHAnsi"/>
          <w:color w:val="000000"/>
          <w:sz w:val="24"/>
          <w:szCs w:val="24"/>
          <w:shd w:val="clear" w:color="auto" w:fill="FFFFFF"/>
        </w:rPr>
        <w:t xml:space="preserve"> de serviços de </w:t>
      </w:r>
      <w:r w:rsidR="00CF6F9C" w:rsidRPr="005F4214">
        <w:rPr>
          <w:rFonts w:asciiTheme="minorHAnsi" w:hAnsiTheme="minorHAnsi" w:cstheme="minorHAnsi"/>
          <w:b/>
          <w:bCs/>
          <w:color w:val="000000"/>
          <w:sz w:val="24"/>
          <w:szCs w:val="24"/>
          <w:shd w:val="clear" w:color="auto" w:fill="FFFFFF"/>
        </w:rPr>
        <w:t>forma contínua</w:t>
      </w:r>
      <w:r w:rsidR="00CF6F9C" w:rsidRPr="005F4214">
        <w:rPr>
          <w:rFonts w:asciiTheme="minorHAnsi" w:hAnsiTheme="minorHAnsi" w:cstheme="minorHAnsi"/>
          <w:color w:val="000000"/>
          <w:sz w:val="24"/>
          <w:szCs w:val="24"/>
          <w:shd w:val="clear" w:color="auto" w:fill="FFFFFF"/>
        </w:rPr>
        <w:t>, poderá ter a sua duração prorrogada por iguais e sucessivos períodos com vistas à obtenção de preços e condições mais vantajosas para a Administração, limitada a sessenta meses.</w:t>
      </w:r>
    </w:p>
    <w:p w14:paraId="047809C9" w14:textId="77777777" w:rsidR="00644B25" w:rsidRPr="005F4214" w:rsidRDefault="00644B25" w:rsidP="000539AB">
      <w:pPr>
        <w:pStyle w:val="PargrafodaLista"/>
        <w:tabs>
          <w:tab w:val="left" w:pos="0"/>
          <w:tab w:val="left" w:pos="284"/>
        </w:tabs>
        <w:ind w:left="0"/>
        <w:contextualSpacing w:val="0"/>
        <w:jc w:val="both"/>
        <w:rPr>
          <w:rFonts w:asciiTheme="minorHAnsi" w:hAnsiTheme="minorHAnsi" w:cstheme="minorHAnsi"/>
          <w:color w:val="000000"/>
          <w:sz w:val="24"/>
          <w:szCs w:val="24"/>
        </w:rPr>
      </w:pPr>
    </w:p>
    <w:p w14:paraId="517407D4" w14:textId="25CC1FAA" w:rsidR="003063FF" w:rsidRPr="005F4214" w:rsidRDefault="003063FF"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jc w:val="center"/>
        <w:rPr>
          <w:rFonts w:asciiTheme="minorHAnsi" w:eastAsia="Batang" w:hAnsiTheme="minorHAnsi" w:cstheme="minorHAnsi"/>
          <w:b/>
          <w:sz w:val="24"/>
          <w:szCs w:val="24"/>
        </w:rPr>
      </w:pPr>
      <w:r w:rsidRPr="005F4214">
        <w:rPr>
          <w:rFonts w:asciiTheme="minorHAnsi" w:eastAsia="Batang" w:hAnsiTheme="minorHAnsi" w:cstheme="minorHAnsi"/>
          <w:b/>
          <w:sz w:val="24"/>
          <w:szCs w:val="24"/>
        </w:rPr>
        <w:t>DO PREÇO</w:t>
      </w:r>
    </w:p>
    <w:p w14:paraId="6B5D3877" w14:textId="1E12C944" w:rsidR="003063FF" w:rsidRPr="005F4214" w:rsidRDefault="003063FF" w:rsidP="00810965">
      <w:pPr>
        <w:pStyle w:val="PargrafodaLista"/>
        <w:numPr>
          <w:ilvl w:val="1"/>
          <w:numId w:val="14"/>
        </w:numPr>
        <w:tabs>
          <w:tab w:val="left" w:pos="567"/>
        </w:tabs>
        <w:ind w:left="0" w:firstLine="0"/>
        <w:contextualSpacing w:val="0"/>
        <w:jc w:val="both"/>
        <w:rPr>
          <w:rFonts w:asciiTheme="minorHAnsi" w:hAnsiTheme="minorHAnsi" w:cstheme="minorHAnsi"/>
          <w:color w:val="000000" w:themeColor="text1"/>
          <w:sz w:val="24"/>
          <w:szCs w:val="24"/>
        </w:rPr>
      </w:pPr>
      <w:r w:rsidRPr="005F4214">
        <w:rPr>
          <w:rFonts w:asciiTheme="minorHAnsi" w:hAnsiTheme="minorHAnsi" w:cstheme="minorHAnsi"/>
          <w:color w:val="000000" w:themeColor="text1"/>
          <w:sz w:val="24"/>
          <w:szCs w:val="24"/>
        </w:rPr>
        <w:t xml:space="preserve">As regras </w:t>
      </w:r>
      <w:r w:rsidRPr="005F4214">
        <w:rPr>
          <w:rFonts w:asciiTheme="minorHAnsi" w:eastAsia="Arial" w:hAnsiTheme="minorHAnsi" w:cstheme="minorHAnsi"/>
          <w:color w:val="000000" w:themeColor="text1"/>
          <w:sz w:val="24"/>
          <w:szCs w:val="24"/>
        </w:rPr>
        <w:t>acerca</w:t>
      </w:r>
      <w:r w:rsidRPr="005F4214">
        <w:rPr>
          <w:rFonts w:asciiTheme="minorHAnsi" w:hAnsiTheme="minorHAnsi" w:cstheme="minorHAnsi"/>
          <w:color w:val="000000" w:themeColor="text1"/>
          <w:sz w:val="24"/>
          <w:szCs w:val="24"/>
        </w:rPr>
        <w:t xml:space="preserve"> da revisão </w:t>
      </w:r>
      <w:r w:rsidR="009456E8" w:rsidRPr="005F4214">
        <w:rPr>
          <w:rFonts w:asciiTheme="minorHAnsi" w:hAnsiTheme="minorHAnsi" w:cstheme="minorHAnsi"/>
          <w:color w:val="000000" w:themeColor="text1"/>
          <w:sz w:val="24"/>
          <w:szCs w:val="24"/>
        </w:rPr>
        <w:t>e</w:t>
      </w:r>
      <w:r w:rsidRPr="005F4214">
        <w:rPr>
          <w:rFonts w:asciiTheme="minorHAnsi" w:hAnsiTheme="minorHAnsi" w:cstheme="minorHAnsi"/>
          <w:color w:val="000000" w:themeColor="text1"/>
          <w:sz w:val="24"/>
          <w:szCs w:val="24"/>
        </w:rPr>
        <w:t xml:space="preserve"> reajuste do valor contratual são as estabelecidas na minuta do contrato anexa a este instrumento.</w:t>
      </w:r>
    </w:p>
    <w:p w14:paraId="724C0F02" w14:textId="77777777" w:rsidR="003063FF" w:rsidRPr="005F4214" w:rsidRDefault="003063FF" w:rsidP="000539AB">
      <w:pPr>
        <w:pStyle w:val="PargrafodaLista"/>
        <w:tabs>
          <w:tab w:val="left" w:pos="567"/>
        </w:tabs>
        <w:ind w:left="0"/>
        <w:contextualSpacing w:val="0"/>
        <w:jc w:val="both"/>
        <w:rPr>
          <w:rFonts w:asciiTheme="minorHAnsi" w:hAnsiTheme="minorHAnsi" w:cstheme="minorHAnsi"/>
          <w:color w:val="FF0000"/>
          <w:sz w:val="24"/>
          <w:szCs w:val="24"/>
        </w:rPr>
      </w:pPr>
    </w:p>
    <w:p w14:paraId="6AE8C193" w14:textId="2D0E8690" w:rsidR="003063FF" w:rsidRPr="005F4214" w:rsidRDefault="003063FF" w:rsidP="00810965">
      <w:pPr>
        <w:pStyle w:val="PargrafodaLista"/>
        <w:numPr>
          <w:ilvl w:val="0"/>
          <w:numId w:val="14"/>
        </w:numPr>
        <w:pBdr>
          <w:top w:val="single" w:sz="4" w:space="1" w:color="auto"/>
          <w:left w:val="single" w:sz="4" w:space="9" w:color="auto"/>
          <w:bottom w:val="single" w:sz="4" w:space="1" w:color="auto"/>
          <w:right w:val="single" w:sz="4" w:space="4" w:color="auto"/>
        </w:pBdr>
        <w:shd w:val="clear" w:color="auto" w:fill="D9D9D9"/>
        <w:jc w:val="center"/>
        <w:rPr>
          <w:rFonts w:asciiTheme="minorHAnsi" w:eastAsia="Batang" w:hAnsiTheme="minorHAnsi" w:cstheme="minorHAnsi"/>
          <w:b/>
          <w:sz w:val="24"/>
          <w:szCs w:val="24"/>
        </w:rPr>
      </w:pPr>
      <w:r w:rsidRPr="005F4214">
        <w:rPr>
          <w:rFonts w:asciiTheme="minorHAnsi" w:eastAsia="Batang" w:hAnsiTheme="minorHAnsi" w:cstheme="minorHAnsi"/>
          <w:b/>
          <w:sz w:val="24"/>
          <w:szCs w:val="24"/>
        </w:rPr>
        <w:t>DO PRAZO DA ENTREGA E DA EXECUÇÃO DO OBJETO</w:t>
      </w:r>
      <w:r w:rsidR="00392EE1" w:rsidRPr="005F4214">
        <w:rPr>
          <w:rFonts w:asciiTheme="minorHAnsi" w:eastAsia="Batang" w:hAnsiTheme="minorHAnsi" w:cstheme="minorHAnsi"/>
          <w:b/>
          <w:sz w:val="24"/>
          <w:szCs w:val="24"/>
        </w:rPr>
        <w:t>, GARANTIA</w:t>
      </w:r>
      <w:r w:rsidRPr="005F4214">
        <w:rPr>
          <w:rFonts w:asciiTheme="minorHAnsi" w:eastAsia="Batang" w:hAnsiTheme="minorHAnsi" w:cstheme="minorHAnsi"/>
          <w:b/>
          <w:sz w:val="24"/>
          <w:szCs w:val="24"/>
        </w:rPr>
        <w:t xml:space="preserve"> E DA FISCALIZAÇÃO</w:t>
      </w:r>
    </w:p>
    <w:p w14:paraId="585FC869" w14:textId="77777777" w:rsidR="00F65248" w:rsidRPr="005F4214" w:rsidRDefault="00F65248" w:rsidP="00810965">
      <w:pPr>
        <w:pStyle w:val="PargrafodaLista"/>
        <w:numPr>
          <w:ilvl w:val="1"/>
          <w:numId w:val="14"/>
        </w:numPr>
        <w:tabs>
          <w:tab w:val="left" w:pos="426"/>
          <w:tab w:val="left" w:pos="567"/>
        </w:tabs>
        <w:ind w:left="0" w:firstLine="0"/>
        <w:contextualSpacing w:val="0"/>
        <w:jc w:val="both"/>
        <w:rPr>
          <w:rFonts w:asciiTheme="minorHAnsi" w:hAnsiTheme="minorHAnsi" w:cstheme="minorHAnsi"/>
          <w:sz w:val="24"/>
          <w:szCs w:val="24"/>
        </w:rPr>
      </w:pPr>
      <w:r w:rsidRPr="005F4214">
        <w:rPr>
          <w:rFonts w:asciiTheme="minorHAnsi" w:hAnsiTheme="minorHAnsi" w:cstheme="minorHAnsi"/>
          <w:sz w:val="24"/>
          <w:szCs w:val="24"/>
        </w:rPr>
        <w:lastRenderedPageBreak/>
        <w:t xml:space="preserve">As regras </w:t>
      </w:r>
      <w:r w:rsidRPr="005F4214">
        <w:rPr>
          <w:rFonts w:asciiTheme="minorHAnsi" w:eastAsia="Arial" w:hAnsiTheme="minorHAnsi" w:cstheme="minorHAnsi"/>
          <w:sz w:val="24"/>
          <w:szCs w:val="24"/>
        </w:rPr>
        <w:t>acerca</w:t>
      </w:r>
      <w:r w:rsidRPr="005F4214">
        <w:rPr>
          <w:rFonts w:asciiTheme="minorHAnsi" w:hAnsiTheme="minorHAnsi" w:cstheme="minorHAnsi"/>
          <w:sz w:val="24"/>
          <w:szCs w:val="24"/>
        </w:rPr>
        <w:t xml:space="preserve"> do prazo da entrega, </w:t>
      </w:r>
      <w:r w:rsidRPr="005F4214">
        <w:rPr>
          <w:rFonts w:asciiTheme="minorHAnsi" w:eastAsia="Batang" w:hAnsiTheme="minorHAnsi" w:cstheme="minorHAnsi"/>
          <w:bCs/>
          <w:sz w:val="24"/>
          <w:szCs w:val="24"/>
        </w:rPr>
        <w:t>execução do objeto, garantia, fiscalização do serviço, decorrentes da contratação,</w:t>
      </w:r>
      <w:r w:rsidRPr="005F4214">
        <w:rPr>
          <w:rFonts w:asciiTheme="minorHAnsi" w:hAnsiTheme="minorHAnsi" w:cstheme="minorHAnsi"/>
          <w:sz w:val="24"/>
          <w:szCs w:val="24"/>
        </w:rPr>
        <w:t xml:space="preserve"> objeto da licitação encontram-se estabelecidas no Termo de Referência, Ata de Registro de Preços e Minuta do Contrato, anexos a este instrumento convocatório.</w:t>
      </w:r>
    </w:p>
    <w:p w14:paraId="568C9D9D" w14:textId="77777777" w:rsidR="003063FF" w:rsidRPr="005F4214" w:rsidRDefault="003063FF" w:rsidP="000539AB">
      <w:pPr>
        <w:pStyle w:val="PargrafodaLista"/>
        <w:ind w:left="567"/>
        <w:contextualSpacing w:val="0"/>
        <w:jc w:val="both"/>
        <w:rPr>
          <w:rFonts w:asciiTheme="minorHAnsi" w:hAnsiTheme="minorHAnsi" w:cstheme="minorHAnsi"/>
          <w:sz w:val="24"/>
          <w:szCs w:val="24"/>
        </w:rPr>
      </w:pPr>
    </w:p>
    <w:p w14:paraId="6B877E41" w14:textId="77777777" w:rsidR="003063FF" w:rsidRPr="005F4214" w:rsidRDefault="003063FF"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jc w:val="center"/>
        <w:rPr>
          <w:rFonts w:asciiTheme="minorHAnsi" w:eastAsia="Batang" w:hAnsiTheme="minorHAnsi" w:cstheme="minorHAnsi"/>
          <w:b/>
          <w:sz w:val="24"/>
          <w:szCs w:val="24"/>
        </w:rPr>
      </w:pPr>
      <w:r w:rsidRPr="005F4214">
        <w:rPr>
          <w:rFonts w:asciiTheme="minorHAnsi" w:eastAsia="Batang" w:hAnsiTheme="minorHAnsi" w:cstheme="minorHAnsi"/>
          <w:b/>
          <w:sz w:val="24"/>
          <w:szCs w:val="24"/>
        </w:rPr>
        <w:t>DAS OBRIGAÇÕES DA LICITANTE E DA DPE-MT</w:t>
      </w:r>
    </w:p>
    <w:p w14:paraId="3C9D49B6" w14:textId="466AEE3B" w:rsidR="00F65248" w:rsidRPr="005F4214" w:rsidRDefault="00F65248" w:rsidP="00810965">
      <w:pPr>
        <w:pStyle w:val="PargrafodaLista"/>
        <w:numPr>
          <w:ilvl w:val="1"/>
          <w:numId w:val="14"/>
        </w:numPr>
        <w:tabs>
          <w:tab w:val="left" w:pos="0"/>
          <w:tab w:val="left" w:pos="567"/>
        </w:tabs>
        <w:ind w:left="0" w:firstLine="0"/>
        <w:contextualSpacing w:val="0"/>
        <w:jc w:val="both"/>
        <w:rPr>
          <w:rFonts w:asciiTheme="minorHAnsi" w:hAnsiTheme="minorHAnsi" w:cstheme="minorHAnsi"/>
          <w:sz w:val="24"/>
          <w:szCs w:val="24"/>
        </w:rPr>
      </w:pPr>
      <w:bookmarkStart w:id="36" w:name="_Hlk75175312"/>
      <w:r w:rsidRPr="005F4214">
        <w:rPr>
          <w:rFonts w:asciiTheme="minorHAnsi" w:hAnsiTheme="minorHAnsi" w:cstheme="minorHAnsi"/>
          <w:sz w:val="24"/>
          <w:szCs w:val="24"/>
        </w:rPr>
        <w:t>As obrigações das partes são as estabelecidas no Termo de Referência, Ata de Registro de Preços e Minuta do Contrato, anexos a este instrumento convocatório.</w:t>
      </w:r>
    </w:p>
    <w:bookmarkEnd w:id="36"/>
    <w:p w14:paraId="0A1F0F65" w14:textId="77777777" w:rsidR="00070AB4" w:rsidRPr="005F4214" w:rsidRDefault="00070AB4" w:rsidP="000539AB">
      <w:pPr>
        <w:pStyle w:val="PargrafodaLista"/>
        <w:tabs>
          <w:tab w:val="left" w:pos="284"/>
          <w:tab w:val="left" w:pos="567"/>
        </w:tabs>
        <w:ind w:left="425"/>
        <w:contextualSpacing w:val="0"/>
        <w:jc w:val="both"/>
        <w:rPr>
          <w:rFonts w:asciiTheme="minorHAnsi" w:hAnsiTheme="minorHAnsi" w:cstheme="minorHAnsi"/>
          <w:b/>
          <w:color w:val="FF0000"/>
          <w:sz w:val="24"/>
          <w:szCs w:val="24"/>
        </w:rPr>
      </w:pPr>
    </w:p>
    <w:p w14:paraId="7AC00406" w14:textId="77777777" w:rsidR="00E11BF2" w:rsidRPr="005F4214" w:rsidRDefault="00E11BF2"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37" w:name="_Toc51763179"/>
      <w:r w:rsidRPr="005F4214">
        <w:rPr>
          <w:rFonts w:asciiTheme="minorHAnsi" w:eastAsia="Batang" w:hAnsiTheme="minorHAnsi" w:cstheme="minorHAnsi"/>
          <w:b/>
          <w:sz w:val="24"/>
          <w:szCs w:val="24"/>
        </w:rPr>
        <w:t>DO PAGAMENTO</w:t>
      </w:r>
      <w:bookmarkEnd w:id="37"/>
    </w:p>
    <w:p w14:paraId="60D29F82" w14:textId="7BABBCEB" w:rsidR="00F65248" w:rsidRPr="005F4214" w:rsidRDefault="00B86FB1" w:rsidP="00F65248">
      <w:pPr>
        <w:pStyle w:val="PargrafodaLista"/>
        <w:tabs>
          <w:tab w:val="left" w:pos="426"/>
          <w:tab w:val="left" w:pos="567"/>
        </w:tabs>
        <w:ind w:left="0"/>
        <w:contextualSpacing w:val="0"/>
        <w:jc w:val="both"/>
        <w:rPr>
          <w:rFonts w:asciiTheme="minorHAnsi" w:hAnsiTheme="minorHAnsi" w:cstheme="minorHAnsi"/>
          <w:sz w:val="24"/>
          <w:szCs w:val="24"/>
        </w:rPr>
      </w:pPr>
      <w:r w:rsidRPr="005F4214">
        <w:rPr>
          <w:rFonts w:asciiTheme="minorHAnsi" w:hAnsiTheme="minorHAnsi" w:cstheme="minorHAnsi"/>
          <w:b/>
          <w:sz w:val="24"/>
          <w:szCs w:val="24"/>
        </w:rPr>
        <w:t>20</w:t>
      </w:r>
      <w:r w:rsidRPr="005F4214">
        <w:rPr>
          <w:rFonts w:asciiTheme="minorHAnsi" w:eastAsia="Batang" w:hAnsiTheme="minorHAnsi" w:cstheme="minorHAnsi"/>
          <w:b/>
          <w:sz w:val="24"/>
          <w:szCs w:val="24"/>
        </w:rPr>
        <w:t>.1.</w:t>
      </w:r>
      <w:r w:rsidRPr="005F4214">
        <w:rPr>
          <w:rFonts w:asciiTheme="minorHAnsi" w:eastAsia="Batang" w:hAnsiTheme="minorHAnsi" w:cstheme="minorHAnsi"/>
          <w:sz w:val="24"/>
          <w:szCs w:val="24"/>
        </w:rPr>
        <w:t xml:space="preserve"> </w:t>
      </w:r>
      <w:r w:rsidR="00F65248" w:rsidRPr="005F4214">
        <w:rPr>
          <w:rFonts w:asciiTheme="minorHAnsi" w:hAnsiTheme="minorHAnsi" w:cstheme="minorHAnsi"/>
          <w:sz w:val="24"/>
          <w:szCs w:val="24"/>
        </w:rPr>
        <w:t xml:space="preserve">As obrigações </w:t>
      </w:r>
      <w:r w:rsidR="00F65248" w:rsidRPr="005F4214">
        <w:rPr>
          <w:rFonts w:asciiTheme="minorHAnsi" w:eastAsia="Arial" w:hAnsiTheme="minorHAnsi" w:cstheme="minorHAnsi"/>
          <w:sz w:val="24"/>
          <w:szCs w:val="24"/>
        </w:rPr>
        <w:t>acerca</w:t>
      </w:r>
      <w:r w:rsidR="00F65248" w:rsidRPr="005F4214">
        <w:rPr>
          <w:rFonts w:asciiTheme="minorHAnsi" w:hAnsiTheme="minorHAnsi" w:cstheme="minorHAnsi"/>
          <w:sz w:val="24"/>
          <w:szCs w:val="24"/>
        </w:rPr>
        <w:t xml:space="preserve"> do pagamento</w:t>
      </w:r>
      <w:r w:rsidR="00F65248" w:rsidRPr="005F4214">
        <w:rPr>
          <w:rFonts w:asciiTheme="minorHAnsi" w:eastAsia="Batang" w:hAnsiTheme="minorHAnsi" w:cstheme="minorHAnsi"/>
          <w:bCs/>
          <w:sz w:val="24"/>
          <w:szCs w:val="24"/>
        </w:rPr>
        <w:t xml:space="preserve"> decorrente da contratação,</w:t>
      </w:r>
      <w:r w:rsidR="00F65248" w:rsidRPr="005F4214">
        <w:rPr>
          <w:rFonts w:asciiTheme="minorHAnsi" w:hAnsiTheme="minorHAnsi" w:cstheme="minorHAnsi"/>
          <w:sz w:val="24"/>
          <w:szCs w:val="24"/>
        </w:rPr>
        <w:t xml:space="preserve"> objeto da licitação encontram-se estabelecidas no Termo de Referência, Ata de Registro de Preços e Minuta do Contrato, anexos a este instrumento convocatório.</w:t>
      </w:r>
    </w:p>
    <w:p w14:paraId="5347F0E1" w14:textId="0B3E37B0" w:rsidR="00070AB4" w:rsidRPr="005F4214" w:rsidRDefault="00070AB4" w:rsidP="00F65248">
      <w:pPr>
        <w:pStyle w:val="PargrafodaLista"/>
        <w:autoSpaceDE w:val="0"/>
        <w:autoSpaceDN w:val="0"/>
        <w:adjustRightInd w:val="0"/>
        <w:ind w:left="0"/>
        <w:jc w:val="both"/>
        <w:rPr>
          <w:rFonts w:asciiTheme="minorHAnsi" w:hAnsiTheme="minorHAnsi" w:cstheme="minorHAnsi"/>
          <w:color w:val="FF0000"/>
          <w:sz w:val="24"/>
          <w:szCs w:val="24"/>
        </w:rPr>
      </w:pPr>
    </w:p>
    <w:p w14:paraId="71EE55BA" w14:textId="77777777" w:rsidR="00E11BF2" w:rsidRPr="005F4214" w:rsidRDefault="00E11BF2"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38" w:name="_Toc51763180"/>
      <w:r w:rsidRPr="005F4214">
        <w:rPr>
          <w:rFonts w:asciiTheme="minorHAnsi" w:eastAsia="Batang" w:hAnsiTheme="minorHAnsi" w:cstheme="minorHAnsi"/>
          <w:b/>
          <w:sz w:val="24"/>
          <w:szCs w:val="24"/>
        </w:rPr>
        <w:t>DA FORMAÇÃO DO CADASTRO RESERVA</w:t>
      </w:r>
      <w:bookmarkEnd w:id="38"/>
    </w:p>
    <w:p w14:paraId="5F5BA7D2" w14:textId="77777777" w:rsidR="00E11BF2" w:rsidRPr="005F4214" w:rsidRDefault="00E11BF2" w:rsidP="00810965">
      <w:pPr>
        <w:pStyle w:val="PargrafodaLista"/>
        <w:numPr>
          <w:ilvl w:val="1"/>
          <w:numId w:val="14"/>
        </w:numPr>
        <w:tabs>
          <w:tab w:val="left" w:pos="0"/>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Após o encerramento da etapa competitiva, os licitantes poderão reduzir seus preços ao valor da proposta do licitante mais bem classificado.</w:t>
      </w:r>
    </w:p>
    <w:p w14:paraId="5A4208D1" w14:textId="77777777" w:rsidR="00E11BF2" w:rsidRPr="005F4214" w:rsidRDefault="00E11BF2" w:rsidP="00810965">
      <w:pPr>
        <w:numPr>
          <w:ilvl w:val="2"/>
          <w:numId w:val="14"/>
        </w:numPr>
        <w:tabs>
          <w:tab w:val="left" w:pos="426"/>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A apresentação de novas propostas na forma deste item não prejudicará o resultado do certame em relação ao licitante melhor classificado.</w:t>
      </w:r>
    </w:p>
    <w:p w14:paraId="3259187D" w14:textId="77777777" w:rsidR="00E11BF2" w:rsidRPr="005F4214" w:rsidRDefault="00E11BF2" w:rsidP="00810965">
      <w:pPr>
        <w:numPr>
          <w:ilvl w:val="1"/>
          <w:numId w:val="14"/>
        </w:numPr>
        <w:tabs>
          <w:tab w:val="left" w:pos="426"/>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Havendo um ou mais licitantes que aceitem cotar suas propostas em valor igual ao do licitante vencedor, estes serão classificados segundo a ordem da última proposta individual apresentada durante a fase competitiva.</w:t>
      </w:r>
    </w:p>
    <w:p w14:paraId="57ECD4E0" w14:textId="71BE39DC" w:rsidR="00E11BF2" w:rsidRPr="005F4214" w:rsidRDefault="00E11BF2" w:rsidP="00810965">
      <w:pPr>
        <w:numPr>
          <w:ilvl w:val="1"/>
          <w:numId w:val="14"/>
        </w:numPr>
        <w:tabs>
          <w:tab w:val="left" w:pos="0"/>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33AF7B34" w14:textId="77777777" w:rsidR="00E11BF2" w:rsidRPr="005F4214" w:rsidRDefault="00E11BF2"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39" w:name="_Toc51763181"/>
      <w:r w:rsidRPr="005F4214">
        <w:rPr>
          <w:rFonts w:asciiTheme="minorHAnsi" w:eastAsia="Batang" w:hAnsiTheme="minorHAnsi" w:cstheme="minorHAnsi"/>
          <w:b/>
          <w:sz w:val="24"/>
          <w:szCs w:val="24"/>
        </w:rPr>
        <w:t>DAS SANÇÕES ADMINISTRATIVAS</w:t>
      </w:r>
      <w:bookmarkEnd w:id="39"/>
    </w:p>
    <w:p w14:paraId="51DA2FF4" w14:textId="77777777" w:rsidR="00F65248" w:rsidRPr="005F4214" w:rsidRDefault="00F65248" w:rsidP="00810965">
      <w:pPr>
        <w:pStyle w:val="PargrafodaLista"/>
        <w:numPr>
          <w:ilvl w:val="1"/>
          <w:numId w:val="14"/>
        </w:numPr>
        <w:tabs>
          <w:tab w:val="left" w:pos="0"/>
          <w:tab w:val="left" w:pos="567"/>
        </w:tabs>
        <w:ind w:left="0" w:firstLine="0"/>
        <w:contextualSpacing w:val="0"/>
        <w:jc w:val="both"/>
        <w:rPr>
          <w:rFonts w:asciiTheme="minorHAnsi" w:hAnsiTheme="minorHAnsi" w:cstheme="minorHAnsi"/>
          <w:sz w:val="24"/>
          <w:szCs w:val="24"/>
        </w:rPr>
      </w:pPr>
      <w:r w:rsidRPr="005F4214">
        <w:rPr>
          <w:rFonts w:asciiTheme="minorHAnsi" w:eastAsia="Batang" w:hAnsiTheme="minorHAnsi" w:cstheme="minorHAnsi"/>
          <w:bCs/>
          <w:sz w:val="24"/>
          <w:szCs w:val="24"/>
        </w:rPr>
        <w:t xml:space="preserve">As Sanções Administrativas </w:t>
      </w:r>
      <w:r w:rsidRPr="005F4214">
        <w:rPr>
          <w:rFonts w:asciiTheme="minorHAnsi" w:hAnsiTheme="minorHAnsi" w:cstheme="minorHAnsi"/>
          <w:sz w:val="24"/>
          <w:szCs w:val="24"/>
        </w:rPr>
        <w:t>encontram-se estabelecidas no Termo de Referência, Ata de Registro de Preços e Minuta do Contrato, anexos a este instrumento convocatório.</w:t>
      </w:r>
    </w:p>
    <w:p w14:paraId="1B0A4DB0" w14:textId="75531C72" w:rsidR="00070AB4" w:rsidRPr="005F4214" w:rsidRDefault="00070AB4" w:rsidP="000539AB">
      <w:pPr>
        <w:jc w:val="both"/>
        <w:rPr>
          <w:rFonts w:asciiTheme="minorHAnsi" w:hAnsiTheme="minorHAnsi" w:cstheme="minorHAnsi"/>
          <w:color w:val="FF0000"/>
          <w:sz w:val="24"/>
          <w:szCs w:val="24"/>
        </w:rPr>
      </w:pPr>
    </w:p>
    <w:p w14:paraId="68D1DA8E" w14:textId="77777777" w:rsidR="00E11BF2" w:rsidRPr="005F4214" w:rsidRDefault="00E11BF2"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40" w:name="_Toc51763182"/>
      <w:r w:rsidRPr="005F4214">
        <w:rPr>
          <w:rFonts w:asciiTheme="minorHAnsi" w:eastAsia="Batang" w:hAnsiTheme="minorHAnsi" w:cstheme="minorHAnsi"/>
          <w:b/>
          <w:sz w:val="24"/>
          <w:szCs w:val="24"/>
        </w:rPr>
        <w:t>DA IMPUGNAÇÃO AO EDITAL E DO PEDIDO DE ESCLARECIMENTO</w:t>
      </w:r>
      <w:bookmarkEnd w:id="40"/>
    </w:p>
    <w:p w14:paraId="0EC85E3C" w14:textId="77777777" w:rsidR="00A5722E" w:rsidRPr="005F4214" w:rsidRDefault="00A5722E" w:rsidP="00810965">
      <w:pPr>
        <w:pStyle w:val="PargrafodaLista"/>
        <w:numPr>
          <w:ilvl w:val="1"/>
          <w:numId w:val="10"/>
        </w:numPr>
        <w:tabs>
          <w:tab w:val="left" w:pos="426"/>
        </w:tabs>
        <w:ind w:left="0" w:firstLine="0"/>
        <w:jc w:val="both"/>
        <w:rPr>
          <w:rFonts w:asciiTheme="minorHAnsi" w:hAnsiTheme="minorHAnsi" w:cstheme="minorHAnsi"/>
          <w:sz w:val="24"/>
          <w:szCs w:val="24"/>
        </w:rPr>
      </w:pPr>
      <w:bookmarkStart w:id="41" w:name="_Hlk30420395"/>
      <w:r w:rsidRPr="005F4214">
        <w:rPr>
          <w:rFonts w:asciiTheme="minorHAnsi" w:hAnsiTheme="minorHAnsi" w:cstheme="minorHAnsi"/>
          <w:b/>
          <w:bCs/>
          <w:sz w:val="24"/>
          <w:szCs w:val="24"/>
        </w:rPr>
        <w:t>. Até 03 (três) dias</w:t>
      </w:r>
      <w:r w:rsidRPr="005F4214">
        <w:rPr>
          <w:rFonts w:asciiTheme="minorHAnsi" w:hAnsiTheme="minorHAnsi" w:cstheme="minorHAnsi"/>
          <w:sz w:val="24"/>
          <w:szCs w:val="24"/>
        </w:rPr>
        <w:t xml:space="preserve"> úteis antes da data designada para a abertura da sessão pública, qualquer pessoa poderá impugnar este Edital.</w:t>
      </w:r>
    </w:p>
    <w:p w14:paraId="37D3CF2E" w14:textId="77777777" w:rsidR="00A5722E" w:rsidRPr="005F4214" w:rsidRDefault="00A5722E" w:rsidP="00810965">
      <w:pPr>
        <w:pStyle w:val="PargrafodaLista"/>
        <w:numPr>
          <w:ilvl w:val="1"/>
          <w:numId w:val="11"/>
        </w:numPr>
        <w:tabs>
          <w:tab w:val="left" w:pos="284"/>
          <w:tab w:val="left" w:pos="426"/>
          <w:tab w:val="left" w:pos="567"/>
        </w:tabs>
        <w:ind w:left="0" w:firstLine="0"/>
        <w:jc w:val="both"/>
        <w:rPr>
          <w:rFonts w:asciiTheme="minorHAnsi" w:hAnsiTheme="minorHAnsi" w:cstheme="minorHAnsi"/>
          <w:sz w:val="24"/>
          <w:szCs w:val="24"/>
        </w:rPr>
      </w:pPr>
      <w:bookmarkStart w:id="42" w:name="_Hlk31292144"/>
      <w:r w:rsidRPr="005F4214">
        <w:rPr>
          <w:rFonts w:asciiTheme="minorHAnsi" w:hAnsiTheme="minorHAnsi" w:cstheme="minorHAnsi"/>
          <w:sz w:val="24"/>
          <w:szCs w:val="24"/>
        </w:rPr>
        <w:t xml:space="preserve">A impugnação poderá ser realizada por forma eletrônica, pelo e-mail </w:t>
      </w:r>
      <w:hyperlink r:id="rId14" w:history="1">
        <w:r w:rsidRPr="005F4214">
          <w:rPr>
            <w:rStyle w:val="Hyperlink"/>
            <w:rFonts w:asciiTheme="minorHAnsi" w:hAnsiTheme="minorHAnsi" w:cstheme="minorHAnsi"/>
            <w:sz w:val="24"/>
            <w:szCs w:val="24"/>
          </w:rPr>
          <w:t>pregoeiros@dp.mt.gov.br</w:t>
        </w:r>
      </w:hyperlink>
      <w:r w:rsidRPr="005F4214">
        <w:rPr>
          <w:rFonts w:asciiTheme="minorHAnsi" w:hAnsiTheme="minorHAnsi" w:cstheme="minorHAnsi"/>
          <w:sz w:val="24"/>
          <w:szCs w:val="24"/>
        </w:rPr>
        <w:t>, ou por petição dirigida ou protocolada na Sede Administrativa da Defensoria Pública do Estado de Mato Grosso, localizada na Rua 02, esquina com a Rua C, Setor A, s/nº, quadra 04, lote 04, Centro Político Administrativo, Cuiabá-MT – CEP: 78.049-050.</w:t>
      </w:r>
    </w:p>
    <w:bookmarkEnd w:id="42"/>
    <w:p w14:paraId="53BFF811" w14:textId="45D95459" w:rsidR="00A5722E" w:rsidRPr="005F4214" w:rsidRDefault="00A5722E" w:rsidP="00810965">
      <w:pPr>
        <w:pStyle w:val="PargrafodaLista"/>
        <w:numPr>
          <w:ilvl w:val="1"/>
          <w:numId w:val="11"/>
        </w:numPr>
        <w:tabs>
          <w:tab w:val="left" w:pos="426"/>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Caberá ao Pregoeiro, auxiliado pelos responsáveis pela elaboração deste Edital e seus anexos, decidir sobre a impugnação no prazo de até dois dias úteis contados da data de recebimento da impugnação.</w:t>
      </w:r>
    </w:p>
    <w:p w14:paraId="069C94A6" w14:textId="77777777" w:rsidR="00A5722E" w:rsidRPr="005F4214" w:rsidRDefault="00A5722E" w:rsidP="00810965">
      <w:pPr>
        <w:pStyle w:val="PargrafodaLista"/>
        <w:numPr>
          <w:ilvl w:val="1"/>
          <w:numId w:val="11"/>
        </w:numPr>
        <w:tabs>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Acolhida a impugnação, será definida e publicada nova data para a realização do certame.</w:t>
      </w:r>
    </w:p>
    <w:p w14:paraId="3FFF4A12" w14:textId="77777777" w:rsidR="00A5722E" w:rsidRPr="005F4214" w:rsidRDefault="00A5722E" w:rsidP="00810965">
      <w:pPr>
        <w:pStyle w:val="PargrafodaLista"/>
        <w:numPr>
          <w:ilvl w:val="1"/>
          <w:numId w:val="11"/>
        </w:numPr>
        <w:tabs>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lastRenderedPageBreak/>
        <w:t>Os pedidos de esclarecimentos referentes a este processo licitatório deverão ser enviados ao Pregoeiro, até 03 (três) dias úteis anteriores à data designada para abertura da sessão pública,</w:t>
      </w:r>
      <w:r w:rsidRPr="005F4214">
        <w:rPr>
          <w:rFonts w:asciiTheme="minorHAnsi" w:hAnsiTheme="minorHAnsi" w:cstheme="minorHAnsi"/>
          <w:bCs/>
          <w:sz w:val="24"/>
          <w:szCs w:val="24"/>
          <w:lang w:eastAsia="en-US"/>
        </w:rPr>
        <w:t xml:space="preserve"> por meio eletrônico </w:t>
      </w:r>
      <w:r w:rsidRPr="005F4214">
        <w:rPr>
          <w:rFonts w:asciiTheme="minorHAnsi" w:hAnsiTheme="minorHAnsi" w:cstheme="minorHAnsi"/>
          <w:sz w:val="24"/>
          <w:szCs w:val="24"/>
        </w:rPr>
        <w:t xml:space="preserve">pelo e-mail </w:t>
      </w:r>
      <w:hyperlink r:id="rId15" w:history="1">
        <w:r w:rsidRPr="005F4214">
          <w:rPr>
            <w:rStyle w:val="Hyperlink"/>
            <w:rFonts w:asciiTheme="minorHAnsi" w:hAnsiTheme="minorHAnsi" w:cstheme="minorHAnsi"/>
            <w:sz w:val="24"/>
            <w:szCs w:val="24"/>
          </w:rPr>
          <w:t>pregoeiros@dp.mt.gov.br</w:t>
        </w:r>
      </w:hyperlink>
      <w:r w:rsidRPr="005F4214">
        <w:rPr>
          <w:rFonts w:asciiTheme="minorHAnsi" w:hAnsiTheme="minorHAnsi" w:cstheme="minorHAnsi"/>
          <w:bCs/>
          <w:sz w:val="24"/>
          <w:szCs w:val="24"/>
          <w:lang w:eastAsia="en-US"/>
        </w:rPr>
        <w:t xml:space="preserve"> </w:t>
      </w:r>
      <w:r w:rsidRPr="005F4214">
        <w:rPr>
          <w:rFonts w:asciiTheme="minorHAnsi" w:hAnsiTheme="minorHAnsi" w:cstheme="minorHAnsi"/>
          <w:sz w:val="24"/>
          <w:szCs w:val="24"/>
        </w:rPr>
        <w:t>ou por petição dirigida ou protocolada na Sede Administrativa da Defensoria Pública do Estado de Mato Grosso, localizada na Rua 02, esquina com a Rua C, Setor A, s/nº, quadra 04, lote 04, Centro Político Administrativo, Cuiabá-MT – CEP: 78.049-050</w:t>
      </w:r>
      <w:r w:rsidRPr="005F4214">
        <w:rPr>
          <w:rFonts w:asciiTheme="minorHAnsi" w:hAnsiTheme="minorHAnsi" w:cstheme="minorHAnsi"/>
          <w:bCs/>
          <w:sz w:val="24"/>
          <w:szCs w:val="24"/>
          <w:lang w:eastAsia="en-US"/>
        </w:rPr>
        <w:t>.</w:t>
      </w:r>
    </w:p>
    <w:p w14:paraId="3FC95CFF" w14:textId="77777777" w:rsidR="00A5722E" w:rsidRPr="005F4214" w:rsidRDefault="00A5722E" w:rsidP="00810965">
      <w:pPr>
        <w:numPr>
          <w:ilvl w:val="1"/>
          <w:numId w:val="11"/>
        </w:numPr>
        <w:tabs>
          <w:tab w:val="left" w:pos="426"/>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O pregoeiro responderá aos pedidos de esclarecimentos no prazo de dois dias úteis, contado da data de recebimento do pedido, e poderá requisitar subsídios formais aos responsáveis pela elaboração do edital e dos anexos.</w:t>
      </w:r>
    </w:p>
    <w:p w14:paraId="2B016EEA" w14:textId="77777777" w:rsidR="00A5722E" w:rsidRPr="005F4214" w:rsidRDefault="00A5722E" w:rsidP="00810965">
      <w:pPr>
        <w:pStyle w:val="PargrafodaLista"/>
        <w:numPr>
          <w:ilvl w:val="1"/>
          <w:numId w:val="11"/>
        </w:numPr>
        <w:tabs>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As impugnações e pedidos de esclarecimentos não suspendem os prazos previstos no certame.</w:t>
      </w:r>
    </w:p>
    <w:p w14:paraId="7108DD66" w14:textId="77777777" w:rsidR="00A5722E" w:rsidRPr="005F4214" w:rsidRDefault="00A5722E" w:rsidP="00810965">
      <w:pPr>
        <w:numPr>
          <w:ilvl w:val="2"/>
          <w:numId w:val="11"/>
        </w:numPr>
        <w:tabs>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A concessão de efeito suspensivo à impugnação é medida excepcional e deverá ser motivada pelo pregoeiro, nos autos do processo de licitação.</w:t>
      </w:r>
    </w:p>
    <w:p w14:paraId="7C227C73" w14:textId="77777777" w:rsidR="00A5722E" w:rsidRPr="005F4214" w:rsidRDefault="00A5722E" w:rsidP="00810965">
      <w:pPr>
        <w:numPr>
          <w:ilvl w:val="1"/>
          <w:numId w:val="11"/>
        </w:numPr>
        <w:tabs>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As respostas aos pedidos de esclarecimentos serão divulgadas pelo sistema e vincularão os participantes e a administração.</w:t>
      </w:r>
    </w:p>
    <w:bookmarkEnd w:id="41"/>
    <w:p w14:paraId="6BA407B3" w14:textId="77777777" w:rsidR="00A5722E" w:rsidRPr="005F4214" w:rsidRDefault="00A5722E" w:rsidP="000539AB">
      <w:pPr>
        <w:tabs>
          <w:tab w:val="left" w:pos="426"/>
        </w:tabs>
        <w:jc w:val="both"/>
        <w:rPr>
          <w:rFonts w:asciiTheme="minorHAnsi" w:hAnsiTheme="minorHAnsi" w:cstheme="minorHAnsi"/>
          <w:color w:val="000000"/>
          <w:sz w:val="24"/>
          <w:szCs w:val="24"/>
        </w:rPr>
      </w:pPr>
    </w:p>
    <w:p w14:paraId="6CAF8DCA" w14:textId="77777777" w:rsidR="00E11BF2" w:rsidRPr="005F4214" w:rsidRDefault="00E11BF2" w:rsidP="00810965">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D9D9D9"/>
        <w:jc w:val="center"/>
        <w:outlineLvl w:val="0"/>
        <w:rPr>
          <w:rFonts w:asciiTheme="minorHAnsi" w:eastAsia="Batang" w:hAnsiTheme="minorHAnsi" w:cstheme="minorHAnsi"/>
          <w:b/>
          <w:sz w:val="24"/>
          <w:szCs w:val="24"/>
        </w:rPr>
      </w:pPr>
      <w:bookmarkStart w:id="43" w:name="_Toc51763183"/>
      <w:r w:rsidRPr="005F4214">
        <w:rPr>
          <w:rFonts w:asciiTheme="minorHAnsi" w:eastAsia="Batang" w:hAnsiTheme="minorHAnsi" w:cstheme="minorHAnsi"/>
          <w:b/>
          <w:sz w:val="24"/>
          <w:szCs w:val="24"/>
        </w:rPr>
        <w:t>DAS DISPOSIÇÕES GERAIS</w:t>
      </w:r>
      <w:bookmarkEnd w:id="43"/>
    </w:p>
    <w:p w14:paraId="100B4F9F" w14:textId="77777777" w:rsidR="005A404C" w:rsidRPr="005F4214" w:rsidRDefault="005A404C" w:rsidP="00810965">
      <w:pPr>
        <w:pStyle w:val="PargrafodaLista"/>
        <w:numPr>
          <w:ilvl w:val="1"/>
          <w:numId w:val="14"/>
        </w:numPr>
        <w:tabs>
          <w:tab w:val="left" w:pos="0"/>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CFA3EE3" w14:textId="77777777" w:rsidR="005A404C" w:rsidRPr="005F4214" w:rsidRDefault="005A404C" w:rsidP="00810965">
      <w:pPr>
        <w:numPr>
          <w:ilvl w:val="1"/>
          <w:numId w:val="14"/>
        </w:numPr>
        <w:tabs>
          <w:tab w:val="left" w:pos="0"/>
          <w:tab w:val="left" w:pos="426"/>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74B3FD0" w14:textId="77777777" w:rsidR="005A404C" w:rsidRPr="005F4214" w:rsidRDefault="005A404C" w:rsidP="00810965">
      <w:pPr>
        <w:numPr>
          <w:ilvl w:val="1"/>
          <w:numId w:val="14"/>
        </w:numPr>
        <w:tabs>
          <w:tab w:val="left" w:pos="0"/>
          <w:tab w:val="left" w:pos="426"/>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 xml:space="preserve"> A homologação do resultado desta licitação não implicará direito à contratação.</w:t>
      </w:r>
    </w:p>
    <w:p w14:paraId="2CDBF4FE" w14:textId="77777777" w:rsidR="005A404C" w:rsidRPr="005F4214" w:rsidRDefault="005A404C" w:rsidP="00810965">
      <w:pPr>
        <w:numPr>
          <w:ilvl w:val="1"/>
          <w:numId w:val="14"/>
        </w:numPr>
        <w:tabs>
          <w:tab w:val="left" w:pos="0"/>
          <w:tab w:val="left" w:pos="426"/>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0D52735E" w14:textId="77777777" w:rsidR="005A404C" w:rsidRPr="005F4214" w:rsidRDefault="005A404C" w:rsidP="00810965">
      <w:pPr>
        <w:numPr>
          <w:ilvl w:val="1"/>
          <w:numId w:val="14"/>
        </w:numPr>
        <w:tabs>
          <w:tab w:val="left" w:pos="0"/>
          <w:tab w:val="left" w:pos="426"/>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F208E61" w14:textId="77777777" w:rsidR="005A404C" w:rsidRPr="005F4214" w:rsidRDefault="005A404C" w:rsidP="00810965">
      <w:pPr>
        <w:numPr>
          <w:ilvl w:val="1"/>
          <w:numId w:val="14"/>
        </w:numPr>
        <w:tabs>
          <w:tab w:val="left" w:pos="0"/>
          <w:tab w:val="left" w:pos="426"/>
          <w:tab w:val="left" w:pos="567"/>
        </w:tabs>
        <w:ind w:left="0" w:firstLine="0"/>
        <w:jc w:val="both"/>
        <w:rPr>
          <w:rFonts w:asciiTheme="minorHAnsi" w:hAnsiTheme="minorHAnsi" w:cstheme="minorHAnsi"/>
          <w:sz w:val="24"/>
          <w:szCs w:val="24"/>
        </w:rPr>
      </w:pPr>
      <w:r w:rsidRPr="005F4214">
        <w:rPr>
          <w:rFonts w:asciiTheme="minorHAnsi" w:hAnsiTheme="minorHAnsi" w:cstheme="minorHAnsi"/>
          <w:sz w:val="24"/>
          <w:szCs w:val="24"/>
        </w:rPr>
        <w:t xml:space="preserve">Fica assegurado a Defensoria Pública do Estado de Mato Grosso, a qualquer momento </w:t>
      </w:r>
      <w:proofErr w:type="gramStart"/>
      <w:r w:rsidRPr="005F4214">
        <w:rPr>
          <w:rFonts w:asciiTheme="minorHAnsi" w:hAnsiTheme="minorHAnsi" w:cstheme="minorHAnsi"/>
          <w:sz w:val="24"/>
          <w:szCs w:val="24"/>
        </w:rPr>
        <w:t>do</w:t>
      </w:r>
      <w:proofErr w:type="gramEnd"/>
      <w:r w:rsidRPr="005F4214">
        <w:rPr>
          <w:rFonts w:asciiTheme="minorHAnsi" w:hAnsiTheme="minorHAnsi" w:cstheme="minorHAnsi"/>
          <w:sz w:val="24"/>
          <w:szCs w:val="24"/>
        </w:rPr>
        <w:t xml:space="preserve"> procedimento licitatório solicitar, às expensas da empresa interessada, quaisquer comprovações que julgar pertinentes e cabíveis para o correto decurso do processo.</w:t>
      </w:r>
    </w:p>
    <w:p w14:paraId="0F02DFAE" w14:textId="77777777" w:rsidR="005A404C" w:rsidRPr="005F4214" w:rsidRDefault="005A404C" w:rsidP="00810965">
      <w:pPr>
        <w:numPr>
          <w:ilvl w:val="1"/>
          <w:numId w:val="14"/>
        </w:numPr>
        <w:tabs>
          <w:tab w:val="left" w:pos="0"/>
          <w:tab w:val="left" w:pos="426"/>
          <w:tab w:val="left" w:pos="567"/>
        </w:tabs>
        <w:ind w:left="0" w:firstLine="0"/>
        <w:jc w:val="both"/>
        <w:rPr>
          <w:rFonts w:asciiTheme="minorHAnsi" w:hAnsiTheme="minorHAnsi" w:cstheme="minorHAnsi"/>
          <w:sz w:val="24"/>
          <w:szCs w:val="24"/>
        </w:rPr>
      </w:pPr>
      <w:r w:rsidRPr="005F4214">
        <w:rPr>
          <w:rFonts w:asciiTheme="minorHAnsi" w:hAnsiTheme="minorHAnsi" w:cstheme="minorHAnsi"/>
          <w:sz w:val="24"/>
          <w:szCs w:val="24"/>
        </w:rPr>
        <w:t>Na contagem dos prazos estabelecidos neste Edital e seus Anexos, excluir-se-á o dia do início e incluir-se-á o do vencimento. Só se iniciam e vencem os prazos em dias de expediente na Administração.</w:t>
      </w:r>
    </w:p>
    <w:p w14:paraId="7C4BD1C7" w14:textId="77777777" w:rsidR="005A404C" w:rsidRPr="005F4214" w:rsidRDefault="005A404C" w:rsidP="00810965">
      <w:pPr>
        <w:numPr>
          <w:ilvl w:val="1"/>
          <w:numId w:val="14"/>
        </w:numPr>
        <w:tabs>
          <w:tab w:val="left" w:pos="0"/>
          <w:tab w:val="left" w:pos="426"/>
          <w:tab w:val="left" w:pos="567"/>
        </w:tabs>
        <w:ind w:left="0" w:firstLine="0"/>
        <w:jc w:val="both"/>
        <w:rPr>
          <w:rFonts w:asciiTheme="minorHAnsi" w:hAnsiTheme="minorHAnsi" w:cstheme="minorHAnsi"/>
          <w:sz w:val="24"/>
          <w:szCs w:val="24"/>
        </w:rPr>
      </w:pPr>
      <w:r w:rsidRPr="005F4214">
        <w:rPr>
          <w:rFonts w:asciiTheme="minorHAnsi" w:hAnsiTheme="minorHAnsi" w:cstheme="minorHAnsi"/>
          <w:sz w:val="24"/>
          <w:szCs w:val="24"/>
        </w:rPr>
        <w:t>O desatendimento de exigências formais não essenciais não importará o afastamento do licitante, desde que seja possível o aproveitamento do ato, observados os princípios da isonomia e do interesse público.</w:t>
      </w:r>
    </w:p>
    <w:p w14:paraId="03BBA8A5" w14:textId="77777777" w:rsidR="005A404C" w:rsidRPr="005F4214" w:rsidRDefault="005A404C" w:rsidP="00810965">
      <w:pPr>
        <w:numPr>
          <w:ilvl w:val="1"/>
          <w:numId w:val="14"/>
        </w:numPr>
        <w:tabs>
          <w:tab w:val="left" w:pos="0"/>
          <w:tab w:val="left" w:pos="426"/>
          <w:tab w:val="left" w:pos="567"/>
        </w:tabs>
        <w:ind w:left="0" w:firstLine="0"/>
        <w:jc w:val="both"/>
        <w:rPr>
          <w:rFonts w:asciiTheme="minorHAnsi" w:hAnsiTheme="minorHAnsi" w:cstheme="minorHAnsi"/>
          <w:sz w:val="24"/>
          <w:szCs w:val="24"/>
        </w:rPr>
      </w:pPr>
      <w:r w:rsidRPr="005F4214">
        <w:rPr>
          <w:rFonts w:asciiTheme="minorHAnsi" w:hAnsiTheme="minorHAnsi" w:cstheme="minorHAnsi"/>
          <w:sz w:val="24"/>
          <w:szCs w:val="24"/>
        </w:rPr>
        <w:t>Em caso de divergência entre disposições deste Edital e de seus anexos ou demais peças que compõem o processo, prevalecerá as deste Edital.</w:t>
      </w:r>
    </w:p>
    <w:p w14:paraId="51418467" w14:textId="77777777" w:rsidR="005A404C" w:rsidRPr="005F4214" w:rsidRDefault="005A404C" w:rsidP="00810965">
      <w:pPr>
        <w:numPr>
          <w:ilvl w:val="1"/>
          <w:numId w:val="14"/>
        </w:numPr>
        <w:tabs>
          <w:tab w:val="left" w:pos="0"/>
          <w:tab w:val="left" w:pos="426"/>
          <w:tab w:val="left" w:pos="567"/>
        </w:tabs>
        <w:ind w:left="0" w:firstLine="0"/>
        <w:jc w:val="both"/>
        <w:rPr>
          <w:rFonts w:asciiTheme="minorHAnsi" w:hAnsiTheme="minorHAnsi" w:cstheme="minorHAnsi"/>
          <w:color w:val="000000"/>
          <w:sz w:val="24"/>
          <w:szCs w:val="24"/>
        </w:rPr>
      </w:pPr>
      <w:r w:rsidRPr="005F4214">
        <w:rPr>
          <w:rFonts w:asciiTheme="minorHAnsi" w:hAnsiTheme="minorHAnsi" w:cstheme="minorHAnsi"/>
          <w:sz w:val="24"/>
          <w:szCs w:val="24"/>
        </w:rPr>
        <w:lastRenderedPageBreak/>
        <w:t>O Edital está disponibilizado, na íntegra, no endereço eletrônico www.dp.mt.gov.br, e também poderão ser lidos e/ou obtidos no endereço Rua, esquina com a Rua C, Setor A, s/nº, quadra 04, lote 04, Centro Político Administrativo, Cuiabá-MT – CEP: 78.049-050, nos dias úteis, no horário das 12;00 horas às 18;00 horas, mesmo endereço e período no qual os autos do processo administrativo permanecerão com vista franqueada aos interessados</w:t>
      </w:r>
      <w:r w:rsidRPr="005F4214">
        <w:rPr>
          <w:rFonts w:asciiTheme="minorHAnsi" w:hAnsiTheme="minorHAnsi" w:cstheme="minorHAnsi"/>
          <w:color w:val="000000"/>
          <w:sz w:val="24"/>
          <w:szCs w:val="24"/>
        </w:rPr>
        <w:t>.</w:t>
      </w:r>
    </w:p>
    <w:p w14:paraId="598141AD" w14:textId="77777777" w:rsidR="005A404C" w:rsidRPr="005F4214" w:rsidRDefault="005A404C" w:rsidP="00810965">
      <w:pPr>
        <w:pStyle w:val="PargrafodaLista"/>
        <w:numPr>
          <w:ilvl w:val="1"/>
          <w:numId w:val="14"/>
        </w:numPr>
        <w:tabs>
          <w:tab w:val="left" w:pos="0"/>
          <w:tab w:val="left" w:pos="426"/>
          <w:tab w:val="left" w:pos="567"/>
        </w:tabs>
        <w:ind w:left="0" w:firstLine="0"/>
        <w:contextualSpacing w:val="0"/>
        <w:jc w:val="both"/>
        <w:rPr>
          <w:rFonts w:asciiTheme="minorHAnsi" w:hAnsiTheme="minorHAnsi" w:cstheme="minorHAnsi"/>
          <w:color w:val="000000"/>
          <w:sz w:val="24"/>
          <w:szCs w:val="24"/>
        </w:rPr>
      </w:pPr>
      <w:r w:rsidRPr="005F4214">
        <w:rPr>
          <w:rFonts w:asciiTheme="minorHAnsi" w:hAnsiTheme="minorHAnsi" w:cstheme="minorHAnsi"/>
          <w:color w:val="000000"/>
          <w:sz w:val="24"/>
          <w:szCs w:val="24"/>
        </w:rPr>
        <w:t>Integram este Edital, para todos os fins e efeitos, os seguintes anexos:</w:t>
      </w:r>
    </w:p>
    <w:p w14:paraId="181BA3DB" w14:textId="77777777" w:rsidR="003063FF" w:rsidRPr="005F4214" w:rsidRDefault="003063FF" w:rsidP="00810965">
      <w:pPr>
        <w:pStyle w:val="PargrafodaLista"/>
        <w:numPr>
          <w:ilvl w:val="2"/>
          <w:numId w:val="14"/>
        </w:numPr>
        <w:tabs>
          <w:tab w:val="left" w:pos="426"/>
          <w:tab w:val="left" w:pos="851"/>
        </w:tabs>
        <w:snapToGrid w:val="0"/>
        <w:contextualSpacing w:val="0"/>
        <w:jc w:val="both"/>
        <w:rPr>
          <w:rFonts w:asciiTheme="minorHAnsi" w:hAnsiTheme="minorHAnsi" w:cstheme="minorHAnsi"/>
          <w:iCs/>
          <w:color w:val="000000"/>
          <w:sz w:val="24"/>
          <w:szCs w:val="24"/>
        </w:rPr>
      </w:pPr>
      <w:r w:rsidRPr="005F4214">
        <w:rPr>
          <w:rFonts w:asciiTheme="minorHAnsi" w:hAnsiTheme="minorHAnsi" w:cstheme="minorHAnsi"/>
          <w:color w:val="000000"/>
          <w:sz w:val="24"/>
          <w:szCs w:val="24"/>
        </w:rPr>
        <w:t>ANEXO I - Termo de Referência;</w:t>
      </w:r>
    </w:p>
    <w:p w14:paraId="7769B849" w14:textId="6B80768E" w:rsidR="003063FF" w:rsidRPr="005F4214" w:rsidRDefault="003063FF" w:rsidP="00810965">
      <w:pPr>
        <w:numPr>
          <w:ilvl w:val="2"/>
          <w:numId w:val="14"/>
        </w:numPr>
        <w:tabs>
          <w:tab w:val="left" w:pos="426"/>
          <w:tab w:val="left" w:pos="851"/>
        </w:tabs>
        <w:snapToGrid w:val="0"/>
        <w:jc w:val="both"/>
        <w:rPr>
          <w:rFonts w:asciiTheme="minorHAnsi" w:hAnsiTheme="minorHAnsi" w:cstheme="minorHAnsi"/>
          <w:iCs/>
          <w:color w:val="000000"/>
          <w:sz w:val="24"/>
          <w:szCs w:val="24"/>
        </w:rPr>
      </w:pPr>
      <w:r w:rsidRPr="005F4214">
        <w:rPr>
          <w:rFonts w:asciiTheme="minorHAnsi" w:hAnsiTheme="minorHAnsi" w:cstheme="minorHAnsi"/>
          <w:color w:val="000000"/>
          <w:sz w:val="24"/>
          <w:szCs w:val="24"/>
        </w:rPr>
        <w:t>ANEXO II – Declaração de que não emprega menor;</w:t>
      </w:r>
    </w:p>
    <w:p w14:paraId="15A22669" w14:textId="7E343E76" w:rsidR="003063FF" w:rsidRPr="005F4214" w:rsidRDefault="003063FF" w:rsidP="00810965">
      <w:pPr>
        <w:numPr>
          <w:ilvl w:val="2"/>
          <w:numId w:val="14"/>
        </w:numPr>
        <w:tabs>
          <w:tab w:val="left" w:pos="426"/>
          <w:tab w:val="left" w:pos="851"/>
        </w:tabs>
        <w:snapToGrid w:val="0"/>
        <w:jc w:val="both"/>
        <w:rPr>
          <w:rFonts w:asciiTheme="minorHAnsi" w:hAnsiTheme="minorHAnsi" w:cstheme="minorHAnsi"/>
          <w:iCs/>
          <w:color w:val="000000"/>
          <w:sz w:val="24"/>
          <w:szCs w:val="24"/>
        </w:rPr>
      </w:pPr>
      <w:r w:rsidRPr="005F4214">
        <w:rPr>
          <w:rFonts w:asciiTheme="minorHAnsi" w:hAnsiTheme="minorHAnsi" w:cstheme="minorHAnsi"/>
          <w:iCs/>
          <w:color w:val="000000"/>
          <w:sz w:val="24"/>
          <w:szCs w:val="24"/>
        </w:rPr>
        <w:t>ANEXO III</w:t>
      </w:r>
      <w:r w:rsidRPr="005F4214">
        <w:rPr>
          <w:rFonts w:asciiTheme="minorHAnsi" w:hAnsiTheme="minorHAnsi" w:cstheme="minorHAnsi"/>
          <w:color w:val="000000"/>
          <w:sz w:val="24"/>
          <w:szCs w:val="24"/>
        </w:rPr>
        <w:t xml:space="preserve"> - </w:t>
      </w:r>
      <w:r w:rsidR="005B75E2" w:rsidRPr="005F4214">
        <w:rPr>
          <w:rFonts w:asciiTheme="minorHAnsi" w:hAnsiTheme="minorHAnsi" w:cstheme="minorHAnsi"/>
          <w:bCs/>
          <w:sz w:val="24"/>
          <w:szCs w:val="24"/>
        </w:rPr>
        <w:t>Termo de Vistoria/Termo de Dispensa de Vistoria</w:t>
      </w:r>
    </w:p>
    <w:p w14:paraId="08A845A4" w14:textId="7AB7EF50" w:rsidR="003063FF" w:rsidRPr="005F4214" w:rsidRDefault="003063FF" w:rsidP="00810965">
      <w:pPr>
        <w:numPr>
          <w:ilvl w:val="2"/>
          <w:numId w:val="14"/>
        </w:numPr>
        <w:tabs>
          <w:tab w:val="left" w:pos="426"/>
          <w:tab w:val="left" w:pos="851"/>
        </w:tabs>
        <w:snapToGrid w:val="0"/>
        <w:jc w:val="both"/>
        <w:rPr>
          <w:rFonts w:asciiTheme="minorHAnsi" w:hAnsiTheme="minorHAnsi" w:cstheme="minorHAnsi"/>
          <w:iCs/>
          <w:color w:val="000000"/>
          <w:sz w:val="24"/>
          <w:szCs w:val="24"/>
        </w:rPr>
      </w:pPr>
      <w:r w:rsidRPr="005F4214">
        <w:rPr>
          <w:rFonts w:asciiTheme="minorHAnsi" w:hAnsiTheme="minorHAnsi" w:cstheme="minorHAnsi"/>
          <w:iCs/>
          <w:color w:val="000000"/>
          <w:sz w:val="24"/>
          <w:szCs w:val="24"/>
        </w:rPr>
        <w:t>ANEXO IV</w:t>
      </w:r>
      <w:r w:rsidRPr="005F4214">
        <w:rPr>
          <w:rFonts w:asciiTheme="minorHAnsi" w:hAnsiTheme="minorHAnsi" w:cstheme="minorHAnsi"/>
          <w:bCs/>
          <w:iCs/>
          <w:color w:val="000000"/>
          <w:sz w:val="24"/>
          <w:szCs w:val="24"/>
        </w:rPr>
        <w:t>– Minuta de Termo de Contrato.</w:t>
      </w:r>
    </w:p>
    <w:p w14:paraId="3122F35D" w14:textId="77777777" w:rsidR="00E11BF2" w:rsidRPr="005F4214" w:rsidRDefault="00E11BF2" w:rsidP="000539AB">
      <w:pPr>
        <w:ind w:right="-15"/>
        <w:jc w:val="both"/>
        <w:rPr>
          <w:rFonts w:asciiTheme="minorHAnsi" w:hAnsiTheme="minorHAnsi" w:cstheme="minorHAnsi"/>
          <w:iCs/>
          <w:color w:val="000000"/>
          <w:sz w:val="24"/>
          <w:szCs w:val="24"/>
        </w:rPr>
      </w:pPr>
    </w:p>
    <w:p w14:paraId="24DEF401" w14:textId="439DA86E" w:rsidR="00E11BF2" w:rsidRPr="005F4214" w:rsidRDefault="00E11BF2" w:rsidP="000539AB">
      <w:pPr>
        <w:rPr>
          <w:rFonts w:asciiTheme="minorHAnsi" w:eastAsia="Batang" w:hAnsiTheme="minorHAnsi" w:cstheme="minorHAnsi"/>
          <w:sz w:val="24"/>
          <w:szCs w:val="24"/>
        </w:rPr>
      </w:pPr>
      <w:r w:rsidRPr="005F4214">
        <w:rPr>
          <w:rFonts w:asciiTheme="minorHAnsi" w:eastAsia="Batang" w:hAnsiTheme="minorHAnsi" w:cstheme="minorHAnsi"/>
          <w:sz w:val="24"/>
          <w:szCs w:val="24"/>
        </w:rPr>
        <w:t xml:space="preserve">Cuiabá, </w:t>
      </w:r>
      <w:r w:rsidR="005F4214">
        <w:rPr>
          <w:rFonts w:asciiTheme="minorHAnsi" w:eastAsia="Batang" w:hAnsiTheme="minorHAnsi" w:cstheme="minorHAnsi"/>
          <w:sz w:val="24"/>
          <w:szCs w:val="24"/>
        </w:rPr>
        <w:t>30 de julho</w:t>
      </w:r>
      <w:r w:rsidRPr="005F4214">
        <w:rPr>
          <w:rFonts w:asciiTheme="minorHAnsi" w:eastAsia="Batang" w:hAnsiTheme="minorHAnsi" w:cstheme="minorHAnsi"/>
          <w:sz w:val="24"/>
          <w:szCs w:val="24"/>
        </w:rPr>
        <w:t xml:space="preserve"> de 20</w:t>
      </w:r>
      <w:r w:rsidR="005A404C" w:rsidRPr="005F4214">
        <w:rPr>
          <w:rFonts w:asciiTheme="minorHAnsi" w:eastAsia="Batang" w:hAnsiTheme="minorHAnsi" w:cstheme="minorHAnsi"/>
          <w:sz w:val="24"/>
          <w:szCs w:val="24"/>
        </w:rPr>
        <w:t>2</w:t>
      </w:r>
      <w:r w:rsidR="00BD1661" w:rsidRPr="005F4214">
        <w:rPr>
          <w:rFonts w:asciiTheme="minorHAnsi" w:eastAsia="Batang" w:hAnsiTheme="minorHAnsi" w:cstheme="minorHAnsi"/>
          <w:sz w:val="24"/>
          <w:szCs w:val="24"/>
        </w:rPr>
        <w:t>1</w:t>
      </w:r>
      <w:r w:rsidRPr="005F4214">
        <w:rPr>
          <w:rFonts w:asciiTheme="minorHAnsi" w:eastAsia="Batang" w:hAnsiTheme="minorHAnsi" w:cstheme="minorHAnsi"/>
          <w:sz w:val="24"/>
          <w:szCs w:val="24"/>
        </w:rPr>
        <w:t>.</w:t>
      </w:r>
    </w:p>
    <w:p w14:paraId="18438D34" w14:textId="77777777" w:rsidR="00E11BF2" w:rsidRPr="005F4214" w:rsidRDefault="00E11BF2" w:rsidP="000539AB">
      <w:pPr>
        <w:rPr>
          <w:rFonts w:asciiTheme="minorHAnsi" w:eastAsia="Batang" w:hAnsiTheme="minorHAnsi" w:cstheme="minorHAnsi"/>
          <w:sz w:val="24"/>
          <w:szCs w:val="24"/>
        </w:rPr>
      </w:pPr>
    </w:p>
    <w:bookmarkEnd w:id="10"/>
    <w:bookmarkEnd w:id="31"/>
    <w:p w14:paraId="372933CF" w14:textId="77777777" w:rsidR="00535625" w:rsidRPr="005F4214" w:rsidRDefault="00535625" w:rsidP="000539AB">
      <w:pPr>
        <w:jc w:val="center"/>
        <w:rPr>
          <w:rFonts w:asciiTheme="minorHAnsi" w:hAnsiTheme="minorHAnsi" w:cstheme="minorHAnsi"/>
          <w:b/>
          <w:bCs/>
          <w:iCs/>
          <w:color w:val="000000"/>
          <w:sz w:val="24"/>
          <w:szCs w:val="24"/>
        </w:rPr>
      </w:pPr>
      <w:r w:rsidRPr="005F4214">
        <w:rPr>
          <w:rFonts w:asciiTheme="minorHAnsi" w:hAnsiTheme="minorHAnsi" w:cstheme="minorHAnsi"/>
          <w:b/>
          <w:bCs/>
          <w:iCs/>
          <w:color w:val="000000"/>
          <w:sz w:val="24"/>
          <w:szCs w:val="24"/>
        </w:rPr>
        <w:t>Autoridade competente</w:t>
      </w:r>
    </w:p>
    <w:p w14:paraId="42B5643D" w14:textId="77777777" w:rsidR="00535625" w:rsidRPr="005F4214" w:rsidRDefault="00535625" w:rsidP="000539AB">
      <w:pPr>
        <w:jc w:val="center"/>
        <w:rPr>
          <w:rFonts w:asciiTheme="minorHAnsi" w:hAnsiTheme="minorHAnsi" w:cstheme="minorHAnsi"/>
          <w:b/>
          <w:bCs/>
          <w:iCs/>
          <w:color w:val="000000"/>
          <w:sz w:val="24"/>
          <w:szCs w:val="24"/>
        </w:rPr>
      </w:pPr>
      <w:r w:rsidRPr="005F4214">
        <w:rPr>
          <w:rFonts w:asciiTheme="minorHAnsi" w:hAnsiTheme="minorHAnsi" w:cstheme="minorHAnsi"/>
          <w:b/>
          <w:bCs/>
          <w:iCs/>
          <w:color w:val="000000"/>
          <w:sz w:val="24"/>
          <w:szCs w:val="24"/>
        </w:rPr>
        <w:t>Defensoria Pública do Estado de Mato Grosso</w:t>
      </w:r>
    </w:p>
    <w:p w14:paraId="402443F2" w14:textId="7EE5C964" w:rsidR="00C13113" w:rsidRPr="005F4214" w:rsidRDefault="00C13113" w:rsidP="000539AB">
      <w:pPr>
        <w:jc w:val="center"/>
        <w:rPr>
          <w:rFonts w:asciiTheme="minorHAnsi" w:hAnsiTheme="minorHAnsi" w:cstheme="minorHAnsi"/>
          <w:b/>
          <w:bCs/>
          <w:iCs/>
          <w:color w:val="000000"/>
          <w:sz w:val="24"/>
          <w:szCs w:val="24"/>
        </w:rPr>
      </w:pPr>
    </w:p>
    <w:p w14:paraId="506C05CD" w14:textId="63E88250" w:rsidR="00954F5F" w:rsidRPr="005F4214" w:rsidRDefault="00954F5F" w:rsidP="000539AB">
      <w:pPr>
        <w:jc w:val="center"/>
        <w:rPr>
          <w:rFonts w:asciiTheme="minorHAnsi" w:hAnsiTheme="minorHAnsi" w:cstheme="minorHAnsi"/>
          <w:b/>
          <w:bCs/>
          <w:iCs/>
          <w:color w:val="000000"/>
          <w:sz w:val="24"/>
          <w:szCs w:val="24"/>
        </w:rPr>
      </w:pPr>
    </w:p>
    <w:p w14:paraId="69DC1E50" w14:textId="656F1C68" w:rsidR="00762353" w:rsidRPr="005F4214" w:rsidRDefault="00762353" w:rsidP="000539AB">
      <w:pPr>
        <w:jc w:val="center"/>
        <w:rPr>
          <w:rFonts w:asciiTheme="minorHAnsi" w:hAnsiTheme="minorHAnsi" w:cstheme="minorHAnsi"/>
          <w:b/>
          <w:bCs/>
          <w:iCs/>
          <w:color w:val="000000"/>
          <w:sz w:val="24"/>
          <w:szCs w:val="24"/>
        </w:rPr>
      </w:pPr>
    </w:p>
    <w:p w14:paraId="72A1A356" w14:textId="175C911F" w:rsidR="00762353" w:rsidRPr="005F4214" w:rsidRDefault="00762353" w:rsidP="000539AB">
      <w:pPr>
        <w:jc w:val="center"/>
        <w:rPr>
          <w:rFonts w:asciiTheme="minorHAnsi" w:hAnsiTheme="minorHAnsi" w:cstheme="minorHAnsi"/>
          <w:b/>
          <w:bCs/>
          <w:iCs/>
          <w:color w:val="000000"/>
          <w:sz w:val="24"/>
          <w:szCs w:val="24"/>
        </w:rPr>
      </w:pPr>
    </w:p>
    <w:p w14:paraId="5538232F" w14:textId="6EE2C735" w:rsidR="00762353" w:rsidRPr="005F4214" w:rsidRDefault="00762353" w:rsidP="000539AB">
      <w:pPr>
        <w:jc w:val="center"/>
        <w:rPr>
          <w:rFonts w:asciiTheme="minorHAnsi" w:hAnsiTheme="minorHAnsi" w:cstheme="minorHAnsi"/>
          <w:b/>
          <w:bCs/>
          <w:iCs/>
          <w:color w:val="000000"/>
          <w:sz w:val="24"/>
          <w:szCs w:val="24"/>
        </w:rPr>
      </w:pPr>
    </w:p>
    <w:p w14:paraId="0D012468" w14:textId="3E0176E0" w:rsidR="00762353" w:rsidRPr="005F4214" w:rsidRDefault="00762353" w:rsidP="000539AB">
      <w:pPr>
        <w:jc w:val="center"/>
        <w:rPr>
          <w:rFonts w:asciiTheme="minorHAnsi" w:hAnsiTheme="minorHAnsi" w:cstheme="minorHAnsi"/>
          <w:b/>
          <w:bCs/>
          <w:iCs/>
          <w:color w:val="000000"/>
          <w:sz w:val="24"/>
          <w:szCs w:val="24"/>
        </w:rPr>
      </w:pPr>
    </w:p>
    <w:p w14:paraId="214D1A48" w14:textId="77777777" w:rsidR="00392EE1" w:rsidRPr="005F4214" w:rsidRDefault="00392EE1" w:rsidP="000539AB">
      <w:pPr>
        <w:jc w:val="center"/>
        <w:rPr>
          <w:rFonts w:asciiTheme="minorHAnsi" w:hAnsiTheme="minorHAnsi" w:cstheme="minorHAnsi"/>
          <w:b/>
          <w:bCs/>
          <w:iCs/>
          <w:color w:val="000000"/>
          <w:sz w:val="24"/>
          <w:szCs w:val="24"/>
        </w:rPr>
      </w:pPr>
    </w:p>
    <w:p w14:paraId="25F60494" w14:textId="77777777" w:rsidR="00392EE1" w:rsidRPr="005F4214" w:rsidRDefault="00392EE1" w:rsidP="000539AB">
      <w:pPr>
        <w:jc w:val="center"/>
        <w:rPr>
          <w:rFonts w:asciiTheme="minorHAnsi" w:hAnsiTheme="minorHAnsi" w:cstheme="minorHAnsi"/>
          <w:b/>
          <w:bCs/>
          <w:iCs/>
          <w:color w:val="000000"/>
          <w:sz w:val="24"/>
          <w:szCs w:val="24"/>
        </w:rPr>
      </w:pPr>
    </w:p>
    <w:p w14:paraId="6A1A5760" w14:textId="77777777" w:rsidR="00392EE1" w:rsidRPr="005F4214" w:rsidRDefault="00392EE1" w:rsidP="000539AB">
      <w:pPr>
        <w:jc w:val="center"/>
        <w:rPr>
          <w:rFonts w:asciiTheme="minorHAnsi" w:hAnsiTheme="minorHAnsi" w:cstheme="minorHAnsi"/>
          <w:b/>
          <w:bCs/>
          <w:iCs/>
          <w:color w:val="000000"/>
          <w:sz w:val="24"/>
          <w:szCs w:val="24"/>
        </w:rPr>
      </w:pPr>
    </w:p>
    <w:p w14:paraId="0F96E983" w14:textId="77777777" w:rsidR="00392EE1" w:rsidRPr="005F4214" w:rsidRDefault="00392EE1" w:rsidP="000539AB">
      <w:pPr>
        <w:jc w:val="center"/>
        <w:rPr>
          <w:rFonts w:asciiTheme="minorHAnsi" w:hAnsiTheme="minorHAnsi" w:cstheme="minorHAnsi"/>
          <w:b/>
          <w:bCs/>
          <w:iCs/>
          <w:color w:val="000000"/>
          <w:sz w:val="24"/>
          <w:szCs w:val="24"/>
        </w:rPr>
      </w:pPr>
    </w:p>
    <w:p w14:paraId="2B890A7A" w14:textId="77777777" w:rsidR="00392EE1" w:rsidRPr="005F4214" w:rsidRDefault="00392EE1" w:rsidP="000539AB">
      <w:pPr>
        <w:jc w:val="center"/>
        <w:rPr>
          <w:rFonts w:asciiTheme="minorHAnsi" w:hAnsiTheme="minorHAnsi" w:cstheme="minorHAnsi"/>
          <w:b/>
          <w:bCs/>
          <w:iCs/>
          <w:color w:val="000000"/>
          <w:sz w:val="24"/>
          <w:szCs w:val="24"/>
        </w:rPr>
      </w:pPr>
    </w:p>
    <w:p w14:paraId="4363B386" w14:textId="77777777" w:rsidR="00392EE1" w:rsidRPr="005F4214" w:rsidRDefault="00392EE1" w:rsidP="000539AB">
      <w:pPr>
        <w:jc w:val="center"/>
        <w:rPr>
          <w:rFonts w:asciiTheme="minorHAnsi" w:hAnsiTheme="minorHAnsi" w:cstheme="minorHAnsi"/>
          <w:b/>
          <w:bCs/>
          <w:iCs/>
          <w:color w:val="000000"/>
          <w:sz w:val="24"/>
          <w:szCs w:val="24"/>
        </w:rPr>
      </w:pPr>
    </w:p>
    <w:p w14:paraId="62EB0746" w14:textId="77777777" w:rsidR="00392EE1" w:rsidRPr="005F4214" w:rsidRDefault="00392EE1" w:rsidP="000539AB">
      <w:pPr>
        <w:jc w:val="center"/>
        <w:rPr>
          <w:rFonts w:asciiTheme="minorHAnsi" w:hAnsiTheme="minorHAnsi" w:cstheme="minorHAnsi"/>
          <w:b/>
          <w:bCs/>
          <w:iCs/>
          <w:color w:val="000000"/>
          <w:sz w:val="24"/>
          <w:szCs w:val="24"/>
        </w:rPr>
      </w:pPr>
    </w:p>
    <w:p w14:paraId="6D830256" w14:textId="77777777" w:rsidR="00392EE1" w:rsidRPr="005F4214" w:rsidRDefault="00392EE1" w:rsidP="000539AB">
      <w:pPr>
        <w:jc w:val="center"/>
        <w:rPr>
          <w:rFonts w:asciiTheme="minorHAnsi" w:hAnsiTheme="minorHAnsi" w:cstheme="minorHAnsi"/>
          <w:b/>
          <w:bCs/>
          <w:iCs/>
          <w:color w:val="000000"/>
          <w:sz w:val="24"/>
          <w:szCs w:val="24"/>
        </w:rPr>
      </w:pPr>
    </w:p>
    <w:p w14:paraId="55FD8B63" w14:textId="77777777" w:rsidR="00392EE1" w:rsidRPr="005F4214" w:rsidRDefault="00392EE1" w:rsidP="000539AB">
      <w:pPr>
        <w:jc w:val="center"/>
        <w:rPr>
          <w:rFonts w:asciiTheme="minorHAnsi" w:hAnsiTheme="minorHAnsi" w:cstheme="minorHAnsi"/>
          <w:b/>
          <w:bCs/>
          <w:iCs/>
          <w:color w:val="000000"/>
          <w:sz w:val="24"/>
          <w:szCs w:val="24"/>
        </w:rPr>
      </w:pPr>
    </w:p>
    <w:p w14:paraId="7AD92F40" w14:textId="77777777" w:rsidR="00392EE1" w:rsidRPr="005F4214" w:rsidRDefault="00392EE1" w:rsidP="000539AB">
      <w:pPr>
        <w:jc w:val="center"/>
        <w:rPr>
          <w:rFonts w:asciiTheme="minorHAnsi" w:hAnsiTheme="minorHAnsi" w:cstheme="minorHAnsi"/>
          <w:b/>
          <w:bCs/>
          <w:iCs/>
          <w:color w:val="000000"/>
          <w:sz w:val="24"/>
          <w:szCs w:val="24"/>
        </w:rPr>
      </w:pPr>
    </w:p>
    <w:p w14:paraId="78F6A5BB" w14:textId="77777777" w:rsidR="00392EE1" w:rsidRPr="005F4214" w:rsidRDefault="00392EE1" w:rsidP="000539AB">
      <w:pPr>
        <w:jc w:val="center"/>
        <w:rPr>
          <w:rFonts w:asciiTheme="minorHAnsi" w:hAnsiTheme="minorHAnsi" w:cstheme="minorHAnsi"/>
          <w:b/>
          <w:bCs/>
          <w:iCs/>
          <w:color w:val="000000"/>
          <w:sz w:val="24"/>
          <w:szCs w:val="24"/>
        </w:rPr>
      </w:pPr>
    </w:p>
    <w:p w14:paraId="2940DDF6" w14:textId="77777777" w:rsidR="00392EE1" w:rsidRPr="005F4214" w:rsidRDefault="00392EE1" w:rsidP="000539AB">
      <w:pPr>
        <w:jc w:val="center"/>
        <w:rPr>
          <w:rFonts w:asciiTheme="minorHAnsi" w:hAnsiTheme="minorHAnsi" w:cstheme="minorHAnsi"/>
          <w:b/>
          <w:bCs/>
          <w:iCs/>
          <w:color w:val="000000"/>
          <w:sz w:val="24"/>
          <w:szCs w:val="24"/>
        </w:rPr>
      </w:pPr>
    </w:p>
    <w:p w14:paraId="388FF6EA" w14:textId="77777777" w:rsidR="00392EE1" w:rsidRPr="005F4214" w:rsidRDefault="00392EE1" w:rsidP="000539AB">
      <w:pPr>
        <w:jc w:val="center"/>
        <w:rPr>
          <w:rFonts w:asciiTheme="minorHAnsi" w:hAnsiTheme="minorHAnsi" w:cstheme="minorHAnsi"/>
          <w:b/>
          <w:bCs/>
          <w:iCs/>
          <w:color w:val="000000"/>
          <w:sz w:val="24"/>
          <w:szCs w:val="24"/>
        </w:rPr>
      </w:pPr>
    </w:p>
    <w:p w14:paraId="060052F7" w14:textId="77777777" w:rsidR="00392EE1" w:rsidRPr="005F4214" w:rsidRDefault="00392EE1" w:rsidP="000539AB">
      <w:pPr>
        <w:jc w:val="center"/>
        <w:rPr>
          <w:rFonts w:asciiTheme="minorHAnsi" w:hAnsiTheme="minorHAnsi" w:cstheme="minorHAnsi"/>
          <w:b/>
          <w:bCs/>
          <w:iCs/>
          <w:color w:val="000000"/>
          <w:sz w:val="24"/>
          <w:szCs w:val="24"/>
        </w:rPr>
      </w:pPr>
    </w:p>
    <w:p w14:paraId="4EDEAAF6" w14:textId="77777777" w:rsidR="005C1DE0" w:rsidRPr="005F4214" w:rsidRDefault="005C1DE0" w:rsidP="000539AB">
      <w:pPr>
        <w:jc w:val="center"/>
        <w:rPr>
          <w:rFonts w:asciiTheme="minorHAnsi" w:hAnsiTheme="minorHAnsi" w:cstheme="minorHAnsi"/>
          <w:b/>
          <w:bCs/>
          <w:iCs/>
          <w:color w:val="000000"/>
          <w:sz w:val="24"/>
          <w:szCs w:val="24"/>
        </w:rPr>
      </w:pPr>
    </w:p>
    <w:p w14:paraId="4F516D84" w14:textId="77777777" w:rsidR="005C1DE0" w:rsidRPr="005F4214" w:rsidRDefault="005C1DE0" w:rsidP="000539AB">
      <w:pPr>
        <w:jc w:val="center"/>
        <w:rPr>
          <w:rFonts w:asciiTheme="minorHAnsi" w:hAnsiTheme="minorHAnsi" w:cstheme="minorHAnsi"/>
          <w:b/>
          <w:bCs/>
          <w:iCs/>
          <w:color w:val="000000"/>
          <w:sz w:val="24"/>
          <w:szCs w:val="24"/>
        </w:rPr>
      </w:pPr>
    </w:p>
    <w:p w14:paraId="01E34C1B" w14:textId="77777777" w:rsidR="005C1DE0" w:rsidRPr="005F4214" w:rsidRDefault="005C1DE0" w:rsidP="000539AB">
      <w:pPr>
        <w:jc w:val="center"/>
        <w:rPr>
          <w:rFonts w:asciiTheme="minorHAnsi" w:hAnsiTheme="minorHAnsi" w:cstheme="minorHAnsi"/>
          <w:b/>
          <w:bCs/>
          <w:iCs/>
          <w:color w:val="000000"/>
          <w:sz w:val="24"/>
          <w:szCs w:val="24"/>
        </w:rPr>
      </w:pPr>
    </w:p>
    <w:p w14:paraId="07EB518C" w14:textId="77777777" w:rsidR="005C1DE0" w:rsidRPr="005F4214" w:rsidRDefault="005C1DE0" w:rsidP="000539AB">
      <w:pPr>
        <w:jc w:val="center"/>
        <w:rPr>
          <w:rFonts w:asciiTheme="minorHAnsi" w:hAnsiTheme="minorHAnsi" w:cstheme="minorHAnsi"/>
          <w:b/>
          <w:bCs/>
          <w:iCs/>
          <w:color w:val="000000"/>
          <w:sz w:val="24"/>
          <w:szCs w:val="24"/>
        </w:rPr>
      </w:pPr>
    </w:p>
    <w:p w14:paraId="69A42201" w14:textId="77777777" w:rsidR="005C1DE0" w:rsidRPr="005F4214" w:rsidRDefault="005C1DE0" w:rsidP="000539AB">
      <w:pPr>
        <w:jc w:val="center"/>
        <w:rPr>
          <w:rFonts w:asciiTheme="minorHAnsi" w:hAnsiTheme="minorHAnsi" w:cstheme="minorHAnsi"/>
          <w:b/>
          <w:bCs/>
          <w:iCs/>
          <w:color w:val="000000"/>
          <w:sz w:val="24"/>
          <w:szCs w:val="24"/>
        </w:rPr>
      </w:pPr>
    </w:p>
    <w:p w14:paraId="58B96F65" w14:textId="77777777" w:rsidR="005C1DE0" w:rsidRPr="005F4214" w:rsidRDefault="005C1DE0" w:rsidP="000539AB">
      <w:pPr>
        <w:jc w:val="center"/>
        <w:rPr>
          <w:rFonts w:asciiTheme="minorHAnsi" w:hAnsiTheme="minorHAnsi" w:cstheme="minorHAnsi"/>
          <w:b/>
          <w:bCs/>
          <w:iCs/>
          <w:color w:val="000000"/>
          <w:sz w:val="24"/>
          <w:szCs w:val="24"/>
        </w:rPr>
      </w:pPr>
    </w:p>
    <w:p w14:paraId="5CF36DF3" w14:textId="77777777" w:rsidR="005C1DE0" w:rsidRPr="005F4214" w:rsidRDefault="005C1DE0" w:rsidP="000539AB">
      <w:pPr>
        <w:jc w:val="center"/>
        <w:rPr>
          <w:rFonts w:asciiTheme="minorHAnsi" w:hAnsiTheme="minorHAnsi" w:cstheme="minorHAnsi"/>
          <w:b/>
          <w:bCs/>
          <w:iCs/>
          <w:color w:val="000000"/>
          <w:sz w:val="24"/>
          <w:szCs w:val="24"/>
        </w:rPr>
      </w:pPr>
    </w:p>
    <w:bookmarkEnd w:id="16"/>
    <w:bookmarkEnd w:id="25"/>
    <w:p w14:paraId="6A0CE7FE" w14:textId="77777777" w:rsidR="00B87446" w:rsidRPr="005F4214" w:rsidRDefault="00B87446" w:rsidP="000539AB">
      <w:pPr>
        <w:jc w:val="center"/>
        <w:rPr>
          <w:rFonts w:asciiTheme="minorHAnsi" w:hAnsiTheme="minorHAnsi" w:cstheme="minorHAnsi"/>
          <w:b/>
          <w:bCs/>
          <w:iCs/>
          <w:color w:val="000000"/>
          <w:sz w:val="24"/>
          <w:szCs w:val="24"/>
        </w:rPr>
      </w:pPr>
    </w:p>
    <w:p w14:paraId="59D3C0CC" w14:textId="77777777" w:rsidR="00C502AC" w:rsidRPr="005F4214" w:rsidRDefault="00C502AC" w:rsidP="000539AB">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heme="minorHAnsi" w:eastAsia="Batang" w:hAnsiTheme="minorHAnsi" w:cstheme="minorHAnsi"/>
          <w:bCs w:val="0"/>
          <w:sz w:val="24"/>
          <w:szCs w:val="24"/>
        </w:rPr>
      </w:pPr>
      <w:bookmarkStart w:id="44" w:name="_Toc51763184"/>
      <w:bookmarkStart w:id="45" w:name="_Hlk20819502"/>
      <w:r w:rsidRPr="005F4214">
        <w:rPr>
          <w:rFonts w:asciiTheme="minorHAnsi" w:eastAsia="Batang" w:hAnsiTheme="minorHAnsi" w:cstheme="minorHAnsi"/>
          <w:bCs w:val="0"/>
          <w:sz w:val="24"/>
          <w:szCs w:val="24"/>
        </w:rPr>
        <w:t>ANEXO I – TERMO DE REFERÊNCIA</w:t>
      </w:r>
      <w:bookmarkEnd w:id="44"/>
    </w:p>
    <w:bookmarkEnd w:id="45"/>
    <w:p w14:paraId="2B98420E" w14:textId="77777777" w:rsidR="00C502AC" w:rsidRPr="005F4214" w:rsidRDefault="00C502AC" w:rsidP="000539AB">
      <w:pPr>
        <w:rPr>
          <w:rFonts w:asciiTheme="minorHAnsi" w:hAnsiTheme="minorHAnsi" w:cstheme="minorHAnsi"/>
          <w:sz w:val="24"/>
          <w:szCs w:val="24"/>
        </w:rPr>
      </w:pPr>
    </w:p>
    <w:p w14:paraId="591246EB" w14:textId="77777777" w:rsidR="006731DB" w:rsidRPr="005F4214" w:rsidRDefault="006731DB" w:rsidP="006731DB">
      <w:pPr>
        <w:jc w:val="both"/>
        <w:rPr>
          <w:rFonts w:asciiTheme="minorHAnsi" w:hAnsiTheme="minorHAnsi" w:cstheme="minorHAnsi"/>
          <w:b/>
          <w:bCs/>
          <w:u w:val="single"/>
        </w:rPr>
      </w:pPr>
      <w:r w:rsidRPr="005F4214">
        <w:rPr>
          <w:rFonts w:asciiTheme="minorHAnsi" w:hAnsiTheme="minorHAnsi" w:cstheme="minorHAnsi"/>
          <w:b/>
          <w:bCs/>
          <w:u w:val="single"/>
        </w:rPr>
        <w:t>I - INFORMAÇÕES PRIMÁRIAS SOBRE A CONTRATAÇÃO</w:t>
      </w:r>
    </w:p>
    <w:p w14:paraId="2D3797F0" w14:textId="77777777" w:rsidR="006731DB" w:rsidRPr="005F4214" w:rsidRDefault="006731DB" w:rsidP="006731DB">
      <w:pPr>
        <w:jc w:val="both"/>
        <w:rPr>
          <w:rFonts w:asciiTheme="minorHAnsi" w:hAnsiTheme="minorHAnsi" w:cstheme="minorHAnsi"/>
          <w:b/>
          <w:bCs/>
        </w:rPr>
      </w:pPr>
    </w:p>
    <w:p w14:paraId="48CCA19C" w14:textId="77777777" w:rsidR="006731DB" w:rsidRPr="005F4214" w:rsidRDefault="006731DB" w:rsidP="006731DB">
      <w:pPr>
        <w:jc w:val="both"/>
        <w:rPr>
          <w:rFonts w:asciiTheme="minorHAnsi" w:hAnsiTheme="minorHAnsi" w:cstheme="minorHAnsi"/>
          <w:b/>
          <w:bCs/>
        </w:rPr>
      </w:pPr>
      <w:r w:rsidRPr="005F4214">
        <w:rPr>
          <w:rFonts w:asciiTheme="minorHAnsi" w:hAnsiTheme="minorHAnsi" w:cstheme="minorHAnsi"/>
          <w:b/>
          <w:bCs/>
        </w:rPr>
        <w:t>1. Órgão: Defensoria Pública – DPE/MT</w:t>
      </w:r>
    </w:p>
    <w:p w14:paraId="6D60CC30" w14:textId="77777777" w:rsidR="006731DB" w:rsidRPr="005F4214" w:rsidRDefault="006731DB" w:rsidP="006731DB">
      <w:pPr>
        <w:jc w:val="both"/>
        <w:rPr>
          <w:rFonts w:asciiTheme="minorHAnsi" w:hAnsiTheme="minorHAnsi" w:cstheme="minorHAnsi"/>
          <w:b/>
          <w:bCs/>
        </w:rPr>
      </w:pPr>
    </w:p>
    <w:p w14:paraId="35864A92" w14:textId="77777777" w:rsidR="006731DB" w:rsidRPr="005F4214" w:rsidRDefault="006731DB" w:rsidP="006731DB">
      <w:pPr>
        <w:pStyle w:val="Ttulo1"/>
        <w:keepNext w:val="0"/>
        <w:widowControl w:val="0"/>
        <w:spacing w:before="0" w:after="0"/>
        <w:ind w:right="-12"/>
        <w:jc w:val="both"/>
        <w:rPr>
          <w:rFonts w:asciiTheme="minorHAnsi" w:hAnsiTheme="minorHAnsi" w:cstheme="minorHAnsi"/>
          <w:sz w:val="22"/>
          <w:szCs w:val="22"/>
        </w:rPr>
      </w:pPr>
      <w:r w:rsidRPr="005F4214">
        <w:rPr>
          <w:rFonts w:asciiTheme="minorHAnsi" w:hAnsiTheme="minorHAnsi" w:cstheme="minorHAnsi"/>
          <w:sz w:val="22"/>
          <w:szCs w:val="22"/>
        </w:rPr>
        <w:t>2. Número da Unidade Orçamentária: 10101.</w:t>
      </w:r>
    </w:p>
    <w:p w14:paraId="7BE7838D" w14:textId="77777777" w:rsidR="006731DB" w:rsidRPr="005F4214" w:rsidRDefault="006731DB" w:rsidP="006731DB">
      <w:pPr>
        <w:pStyle w:val="Ttulo1"/>
        <w:keepNext w:val="0"/>
        <w:widowControl w:val="0"/>
        <w:spacing w:before="0" w:after="0"/>
        <w:ind w:right="-12"/>
        <w:jc w:val="both"/>
        <w:rPr>
          <w:rFonts w:asciiTheme="minorHAnsi" w:hAnsiTheme="minorHAnsi" w:cstheme="minorHAnsi"/>
          <w:b w:val="0"/>
          <w:sz w:val="22"/>
          <w:szCs w:val="22"/>
        </w:rPr>
      </w:pPr>
      <w:r w:rsidRPr="005F4214">
        <w:rPr>
          <w:rFonts w:asciiTheme="minorHAnsi" w:hAnsiTheme="minorHAnsi" w:cstheme="minorHAnsi"/>
          <w:b w:val="0"/>
          <w:sz w:val="22"/>
          <w:szCs w:val="22"/>
        </w:rPr>
        <w:t xml:space="preserve"> </w:t>
      </w:r>
    </w:p>
    <w:p w14:paraId="7BAEA11E" w14:textId="77777777" w:rsidR="006731DB" w:rsidRPr="005F4214" w:rsidRDefault="006731DB" w:rsidP="006731DB">
      <w:pPr>
        <w:widowControl w:val="0"/>
        <w:ind w:right="-12"/>
        <w:jc w:val="both"/>
        <w:rPr>
          <w:rFonts w:asciiTheme="minorHAnsi" w:hAnsiTheme="minorHAnsi" w:cstheme="minorHAnsi"/>
          <w:b/>
          <w:bCs/>
        </w:rPr>
      </w:pPr>
      <w:r w:rsidRPr="005F4214">
        <w:rPr>
          <w:rFonts w:asciiTheme="minorHAnsi" w:hAnsiTheme="minorHAnsi" w:cstheme="minorHAnsi"/>
          <w:b/>
          <w:bCs/>
        </w:rPr>
        <w:t>3. Descrição de Categoria da despesa:</w:t>
      </w:r>
    </w:p>
    <w:p w14:paraId="7568077D" w14:textId="77777777" w:rsidR="006731DB" w:rsidRPr="005F4214" w:rsidRDefault="006731DB" w:rsidP="006731DB">
      <w:pPr>
        <w:widowControl w:val="0"/>
        <w:ind w:left="284" w:right="-12"/>
        <w:jc w:val="both"/>
        <w:rPr>
          <w:rFonts w:asciiTheme="minorHAnsi" w:hAnsiTheme="minorHAnsi" w:cstheme="minorHAnsi"/>
          <w:b/>
          <w:bCs/>
        </w:rPr>
      </w:pPr>
      <w:proofErr w:type="gramStart"/>
      <w:r w:rsidRPr="005F4214">
        <w:rPr>
          <w:rFonts w:asciiTheme="minorHAnsi" w:hAnsiTheme="minorHAnsi" w:cstheme="minorHAnsi"/>
          <w:b/>
          <w:bCs/>
        </w:rPr>
        <w:t>(  )</w:t>
      </w:r>
      <w:proofErr w:type="gramEnd"/>
      <w:r w:rsidRPr="005F4214">
        <w:rPr>
          <w:rFonts w:asciiTheme="minorHAnsi" w:hAnsiTheme="minorHAnsi" w:cstheme="minorHAnsi"/>
          <w:b/>
          <w:bCs/>
        </w:rPr>
        <w:t xml:space="preserve"> Despesa de custeio  </w:t>
      </w:r>
    </w:p>
    <w:p w14:paraId="32F42F89" w14:textId="77777777" w:rsidR="006731DB" w:rsidRPr="005F4214" w:rsidRDefault="006731DB" w:rsidP="006731DB">
      <w:pPr>
        <w:widowControl w:val="0"/>
        <w:ind w:left="284" w:right="-12"/>
        <w:jc w:val="both"/>
        <w:rPr>
          <w:rFonts w:asciiTheme="minorHAnsi" w:hAnsiTheme="minorHAnsi" w:cstheme="minorHAnsi"/>
          <w:b/>
          <w:bCs/>
        </w:rPr>
      </w:pPr>
      <w:proofErr w:type="gramStart"/>
      <w:r w:rsidRPr="005F4214">
        <w:rPr>
          <w:rFonts w:asciiTheme="minorHAnsi" w:hAnsiTheme="minorHAnsi" w:cstheme="minorHAnsi"/>
          <w:b/>
          <w:bCs/>
        </w:rPr>
        <w:t>(  )</w:t>
      </w:r>
      <w:proofErr w:type="gramEnd"/>
      <w:r w:rsidRPr="005F4214">
        <w:rPr>
          <w:rFonts w:asciiTheme="minorHAnsi" w:hAnsiTheme="minorHAnsi" w:cstheme="minorHAnsi"/>
          <w:b/>
          <w:bCs/>
        </w:rPr>
        <w:t xml:space="preserve"> Bens: (  ) consumo  (  )permanente</w:t>
      </w:r>
    </w:p>
    <w:p w14:paraId="5CD06E9D" w14:textId="77777777" w:rsidR="006731DB" w:rsidRPr="005F4214" w:rsidRDefault="006731DB" w:rsidP="006731DB">
      <w:pPr>
        <w:widowControl w:val="0"/>
        <w:ind w:left="284" w:right="-12"/>
        <w:jc w:val="both"/>
        <w:rPr>
          <w:rFonts w:asciiTheme="minorHAnsi" w:hAnsiTheme="minorHAnsi" w:cstheme="minorHAnsi"/>
          <w:b/>
          <w:bCs/>
        </w:rPr>
      </w:pPr>
      <w:proofErr w:type="gramStart"/>
      <w:r w:rsidRPr="005F4214">
        <w:rPr>
          <w:rFonts w:asciiTheme="minorHAnsi" w:hAnsiTheme="minorHAnsi" w:cstheme="minorHAnsi"/>
          <w:b/>
          <w:bCs/>
        </w:rPr>
        <w:t>( x</w:t>
      </w:r>
      <w:proofErr w:type="gramEnd"/>
      <w:r w:rsidRPr="005F4214">
        <w:rPr>
          <w:rFonts w:asciiTheme="minorHAnsi" w:hAnsiTheme="minorHAnsi" w:cstheme="minorHAnsi"/>
          <w:b/>
          <w:bCs/>
        </w:rPr>
        <w:t xml:space="preserve"> ) Serviços: (  ) por demanda   (  ) continuo</w:t>
      </w:r>
    </w:p>
    <w:p w14:paraId="433060B1" w14:textId="77777777" w:rsidR="006731DB" w:rsidRPr="005F4214" w:rsidRDefault="006731DB" w:rsidP="006731DB">
      <w:pPr>
        <w:widowControl w:val="0"/>
        <w:ind w:left="284" w:right="-12"/>
        <w:jc w:val="both"/>
        <w:rPr>
          <w:rFonts w:asciiTheme="minorHAnsi" w:hAnsiTheme="minorHAnsi" w:cstheme="minorHAnsi"/>
          <w:b/>
          <w:bCs/>
        </w:rPr>
      </w:pPr>
      <w:proofErr w:type="gramStart"/>
      <w:r w:rsidRPr="005F4214">
        <w:rPr>
          <w:rFonts w:asciiTheme="minorHAnsi" w:hAnsiTheme="minorHAnsi" w:cstheme="minorHAnsi"/>
          <w:b/>
          <w:bCs/>
        </w:rPr>
        <w:t>(  )</w:t>
      </w:r>
      <w:proofErr w:type="gramEnd"/>
      <w:r w:rsidRPr="005F4214">
        <w:rPr>
          <w:rFonts w:asciiTheme="minorHAnsi" w:hAnsiTheme="minorHAnsi" w:cstheme="minorHAnsi"/>
          <w:b/>
          <w:bCs/>
        </w:rPr>
        <w:t xml:space="preserve"> Serviços com fornecimento de bens</w:t>
      </w:r>
    </w:p>
    <w:p w14:paraId="31FA301B" w14:textId="77777777" w:rsidR="006731DB" w:rsidRPr="005F4214" w:rsidRDefault="006731DB" w:rsidP="006731DB">
      <w:pPr>
        <w:widowControl w:val="0"/>
        <w:ind w:left="284" w:right="-12"/>
        <w:jc w:val="both"/>
        <w:rPr>
          <w:rFonts w:asciiTheme="minorHAnsi" w:hAnsiTheme="minorHAnsi" w:cstheme="minorHAnsi"/>
          <w:b/>
          <w:bCs/>
        </w:rPr>
      </w:pPr>
      <w:proofErr w:type="gramStart"/>
      <w:r w:rsidRPr="005F4214">
        <w:rPr>
          <w:rFonts w:asciiTheme="minorHAnsi" w:hAnsiTheme="minorHAnsi" w:cstheme="minorHAnsi"/>
          <w:b/>
          <w:bCs/>
        </w:rPr>
        <w:t>(  )</w:t>
      </w:r>
      <w:proofErr w:type="gramEnd"/>
      <w:r w:rsidRPr="005F4214">
        <w:rPr>
          <w:rFonts w:asciiTheme="minorHAnsi" w:hAnsiTheme="minorHAnsi" w:cstheme="minorHAnsi"/>
          <w:b/>
          <w:bCs/>
        </w:rPr>
        <w:t xml:space="preserve">  Fornecimento de bens e serviços</w:t>
      </w:r>
    </w:p>
    <w:p w14:paraId="6614526C" w14:textId="77777777" w:rsidR="006731DB" w:rsidRPr="005F4214" w:rsidRDefault="006731DB" w:rsidP="006731DB">
      <w:pPr>
        <w:widowControl w:val="0"/>
        <w:ind w:left="284" w:right="-12"/>
        <w:jc w:val="both"/>
        <w:rPr>
          <w:rFonts w:asciiTheme="minorHAnsi" w:hAnsiTheme="minorHAnsi" w:cstheme="minorHAnsi"/>
          <w:b/>
          <w:bCs/>
        </w:rPr>
      </w:pPr>
      <w:proofErr w:type="gramStart"/>
      <w:r w:rsidRPr="005F4214">
        <w:rPr>
          <w:rFonts w:asciiTheme="minorHAnsi" w:hAnsiTheme="minorHAnsi" w:cstheme="minorHAnsi"/>
          <w:b/>
          <w:bCs/>
        </w:rPr>
        <w:t>(  )</w:t>
      </w:r>
      <w:proofErr w:type="gramEnd"/>
      <w:r w:rsidRPr="005F4214">
        <w:rPr>
          <w:rFonts w:asciiTheme="minorHAnsi" w:hAnsiTheme="minorHAnsi" w:cstheme="minorHAnsi"/>
          <w:b/>
          <w:bCs/>
        </w:rPr>
        <w:t xml:space="preserve"> Capacitação</w:t>
      </w:r>
    </w:p>
    <w:p w14:paraId="34AAF88A" w14:textId="77777777" w:rsidR="006731DB" w:rsidRPr="005F4214" w:rsidRDefault="006731DB" w:rsidP="006731DB">
      <w:pPr>
        <w:widowControl w:val="0"/>
        <w:ind w:left="284" w:right="-12"/>
        <w:jc w:val="both"/>
        <w:rPr>
          <w:rFonts w:asciiTheme="minorHAnsi" w:hAnsiTheme="minorHAnsi" w:cstheme="minorHAnsi"/>
          <w:b/>
          <w:bCs/>
        </w:rPr>
      </w:pPr>
      <w:proofErr w:type="gramStart"/>
      <w:r w:rsidRPr="005F4214">
        <w:rPr>
          <w:rFonts w:asciiTheme="minorHAnsi" w:hAnsiTheme="minorHAnsi" w:cstheme="minorHAnsi"/>
          <w:b/>
          <w:bCs/>
        </w:rPr>
        <w:t>(  )</w:t>
      </w:r>
      <w:proofErr w:type="gramEnd"/>
      <w:r w:rsidRPr="005F4214">
        <w:rPr>
          <w:rFonts w:asciiTheme="minorHAnsi" w:hAnsiTheme="minorHAnsi" w:cstheme="minorHAnsi"/>
          <w:b/>
          <w:bCs/>
        </w:rPr>
        <w:t xml:space="preserve"> Consultoria/Auditoria/Assessoria</w:t>
      </w:r>
    </w:p>
    <w:p w14:paraId="1E0D90EA" w14:textId="77777777" w:rsidR="006731DB" w:rsidRPr="005F4214" w:rsidRDefault="006731DB" w:rsidP="006731DB">
      <w:pPr>
        <w:ind w:left="284"/>
        <w:jc w:val="both"/>
        <w:rPr>
          <w:rFonts w:asciiTheme="minorHAnsi" w:hAnsiTheme="minorHAnsi" w:cstheme="minorHAnsi"/>
          <w:b/>
          <w:bCs/>
        </w:rPr>
      </w:pPr>
      <w:proofErr w:type="gramStart"/>
      <w:r w:rsidRPr="005F4214">
        <w:rPr>
          <w:rFonts w:asciiTheme="minorHAnsi" w:hAnsiTheme="minorHAnsi" w:cstheme="minorHAnsi"/>
          <w:b/>
          <w:bCs/>
        </w:rPr>
        <w:t>(  )</w:t>
      </w:r>
      <w:proofErr w:type="gramEnd"/>
      <w:r w:rsidRPr="005F4214">
        <w:rPr>
          <w:rFonts w:asciiTheme="minorHAnsi" w:hAnsiTheme="minorHAnsi" w:cstheme="minorHAnsi"/>
          <w:b/>
          <w:bCs/>
        </w:rPr>
        <w:t xml:space="preserve"> Equipamentos de TI</w:t>
      </w:r>
    </w:p>
    <w:p w14:paraId="097D1F21" w14:textId="77777777" w:rsidR="006731DB" w:rsidRPr="005F4214" w:rsidRDefault="006731DB" w:rsidP="006731DB">
      <w:pPr>
        <w:ind w:left="284"/>
        <w:jc w:val="both"/>
        <w:rPr>
          <w:rFonts w:asciiTheme="minorHAnsi" w:hAnsiTheme="minorHAnsi" w:cstheme="minorHAnsi"/>
          <w:b/>
          <w:bCs/>
        </w:rPr>
      </w:pPr>
    </w:p>
    <w:p w14:paraId="201FD85B" w14:textId="77777777" w:rsidR="006731DB" w:rsidRPr="005F4214" w:rsidRDefault="006731DB" w:rsidP="006731DB">
      <w:pPr>
        <w:widowControl w:val="0"/>
        <w:ind w:right="-12"/>
        <w:rPr>
          <w:rFonts w:asciiTheme="minorHAnsi" w:hAnsiTheme="minorHAnsi" w:cstheme="minorHAnsi"/>
          <w:b/>
          <w:bCs/>
        </w:rPr>
      </w:pPr>
      <w:r w:rsidRPr="005F4214">
        <w:rPr>
          <w:rFonts w:asciiTheme="minorHAnsi" w:hAnsiTheme="minorHAnsi" w:cstheme="minorHAnsi"/>
          <w:b/>
          <w:bCs/>
        </w:rPr>
        <w:t>4. O critério de julgamento das propostas será:</w:t>
      </w:r>
      <w:r w:rsidRPr="005F4214">
        <w:rPr>
          <w:rFonts w:asciiTheme="minorHAnsi" w:hAnsiTheme="minorHAnsi" w:cstheme="minorHAnsi"/>
        </w:rPr>
        <w:t xml:space="preserve"> </w:t>
      </w:r>
    </w:p>
    <w:p w14:paraId="00BBEAB6" w14:textId="77777777" w:rsidR="006731DB" w:rsidRPr="005F4214" w:rsidRDefault="006731DB" w:rsidP="006731DB">
      <w:pPr>
        <w:widowControl w:val="0"/>
        <w:ind w:right="-12"/>
        <w:rPr>
          <w:rFonts w:asciiTheme="minorHAnsi" w:hAnsiTheme="minorHAnsi" w:cstheme="minorHAnsi"/>
          <w:b/>
          <w:bCs/>
        </w:rPr>
      </w:pPr>
      <w:proofErr w:type="gramStart"/>
      <w:r w:rsidRPr="005F4214">
        <w:rPr>
          <w:rFonts w:asciiTheme="minorHAnsi" w:hAnsiTheme="minorHAnsi" w:cstheme="minorHAnsi"/>
          <w:b/>
          <w:bCs/>
        </w:rPr>
        <w:t xml:space="preserve">(  </w:t>
      </w:r>
      <w:proofErr w:type="gramEnd"/>
      <w:r w:rsidRPr="005F4214">
        <w:rPr>
          <w:rFonts w:asciiTheme="minorHAnsi" w:hAnsiTheme="minorHAnsi" w:cstheme="minorHAnsi"/>
          <w:b/>
          <w:bCs/>
        </w:rPr>
        <w:t xml:space="preserve">  ) Menor Preço por Lote            (   ) Maior Percentual de Desconto</w:t>
      </w:r>
    </w:p>
    <w:p w14:paraId="4427FED1" w14:textId="3BC61BD1" w:rsidR="006731DB" w:rsidRPr="005F4214" w:rsidRDefault="0022030B" w:rsidP="006731DB">
      <w:pPr>
        <w:jc w:val="both"/>
        <w:rPr>
          <w:rFonts w:asciiTheme="minorHAnsi" w:hAnsiTheme="minorHAnsi" w:cstheme="minorHAnsi"/>
          <w:b/>
          <w:bCs/>
        </w:rPr>
      </w:pPr>
      <w:r w:rsidRPr="005F4214">
        <w:rPr>
          <w:rFonts w:asciiTheme="minorHAnsi" w:hAnsiTheme="minorHAnsi" w:cstheme="minorHAnsi"/>
          <w:b/>
          <w:bCs/>
        </w:rPr>
        <w:t>(X</w:t>
      </w:r>
      <w:r w:rsidR="006731DB" w:rsidRPr="005F4214">
        <w:rPr>
          <w:rFonts w:asciiTheme="minorHAnsi" w:hAnsiTheme="minorHAnsi" w:cstheme="minorHAnsi"/>
          <w:b/>
          <w:bCs/>
        </w:rPr>
        <w:t xml:space="preserve">) Menor Preço por Item         </w:t>
      </w:r>
      <w:proofErr w:type="gramStart"/>
      <w:r w:rsidR="006731DB" w:rsidRPr="005F4214">
        <w:rPr>
          <w:rFonts w:asciiTheme="minorHAnsi" w:hAnsiTheme="minorHAnsi" w:cstheme="minorHAnsi"/>
          <w:b/>
          <w:bCs/>
        </w:rPr>
        <w:t xml:space="preserve">   (</w:t>
      </w:r>
      <w:proofErr w:type="gramEnd"/>
      <w:r w:rsidR="006731DB" w:rsidRPr="005F4214">
        <w:rPr>
          <w:rFonts w:asciiTheme="minorHAnsi" w:hAnsiTheme="minorHAnsi" w:cstheme="minorHAnsi"/>
          <w:b/>
          <w:bCs/>
        </w:rPr>
        <w:t xml:space="preserve">   ) Outro_________________</w:t>
      </w:r>
    </w:p>
    <w:p w14:paraId="4D676255" w14:textId="77777777" w:rsidR="006731DB" w:rsidRPr="005F4214" w:rsidRDefault="006731DB" w:rsidP="006731DB">
      <w:pPr>
        <w:ind w:left="284"/>
        <w:jc w:val="both"/>
        <w:rPr>
          <w:rFonts w:asciiTheme="minorHAnsi" w:hAnsiTheme="minorHAnsi" w:cstheme="minorHAnsi"/>
          <w:b/>
          <w:bCs/>
        </w:rPr>
      </w:pPr>
    </w:p>
    <w:p w14:paraId="123423FC" w14:textId="77777777" w:rsidR="006731DB" w:rsidRPr="005F4214" w:rsidRDefault="006731DB" w:rsidP="006731DB">
      <w:pPr>
        <w:widowControl w:val="0"/>
        <w:ind w:right="-12"/>
        <w:rPr>
          <w:rFonts w:asciiTheme="minorHAnsi" w:hAnsiTheme="minorHAnsi" w:cstheme="minorHAnsi"/>
          <w:b/>
          <w:bCs/>
        </w:rPr>
      </w:pPr>
      <w:r w:rsidRPr="005F4214">
        <w:rPr>
          <w:rFonts w:asciiTheme="minorHAnsi" w:hAnsiTheme="minorHAnsi" w:cstheme="minorHAnsi"/>
          <w:b/>
          <w:bCs/>
        </w:rPr>
        <w:t>5. Unidade Administrativa Solicitante:</w:t>
      </w:r>
      <w:r w:rsidRPr="005F4214">
        <w:rPr>
          <w:rFonts w:asciiTheme="minorHAnsi" w:hAnsiTheme="minorHAnsi" w:cstheme="minorHAnsi"/>
          <w:b/>
          <w:bCs/>
          <w:color w:val="FF0000"/>
        </w:rPr>
        <w:t xml:space="preserve"> </w:t>
      </w:r>
      <w:r w:rsidRPr="005F4214">
        <w:rPr>
          <w:rFonts w:asciiTheme="minorHAnsi" w:hAnsiTheme="minorHAnsi" w:cstheme="minorHAnsi"/>
        </w:rPr>
        <w:t>Gerência de Patrimônio Imobiliário e Gestão de Serviços</w:t>
      </w:r>
      <w:r w:rsidRPr="005F4214">
        <w:rPr>
          <w:rFonts w:asciiTheme="minorHAnsi" w:hAnsiTheme="minorHAnsi" w:cstheme="minorHAnsi"/>
          <w:b/>
          <w:bCs/>
        </w:rPr>
        <w:t>.</w:t>
      </w:r>
    </w:p>
    <w:p w14:paraId="75552A80" w14:textId="77777777" w:rsidR="006731DB" w:rsidRPr="005F4214" w:rsidRDefault="006731DB" w:rsidP="006731DB">
      <w:pPr>
        <w:jc w:val="both"/>
        <w:rPr>
          <w:rFonts w:asciiTheme="minorHAnsi" w:hAnsiTheme="minorHAnsi" w:cstheme="minorHAnsi"/>
          <w:b/>
          <w:bCs/>
        </w:rPr>
      </w:pPr>
    </w:p>
    <w:p w14:paraId="5F4C53EE" w14:textId="77777777" w:rsidR="006731DB" w:rsidRPr="005F4214" w:rsidRDefault="006731DB" w:rsidP="006731DB">
      <w:pPr>
        <w:jc w:val="both"/>
        <w:rPr>
          <w:rFonts w:asciiTheme="minorHAnsi" w:hAnsiTheme="minorHAnsi" w:cstheme="minorHAnsi"/>
          <w:b/>
          <w:u w:val="single"/>
        </w:rPr>
      </w:pPr>
      <w:r w:rsidRPr="005F4214">
        <w:rPr>
          <w:rFonts w:asciiTheme="minorHAnsi" w:hAnsiTheme="minorHAnsi" w:cstheme="minorHAnsi"/>
          <w:b/>
          <w:u w:val="single"/>
        </w:rPr>
        <w:t xml:space="preserve">II - FUNDAMENTAÇÃO MÍNIMA PARA A CONTRATAÇÃO </w:t>
      </w:r>
    </w:p>
    <w:p w14:paraId="0E3CACCD" w14:textId="77777777" w:rsidR="006731DB" w:rsidRPr="005F4214" w:rsidRDefault="006731DB" w:rsidP="006731DB">
      <w:pPr>
        <w:jc w:val="both"/>
        <w:rPr>
          <w:rFonts w:asciiTheme="minorHAnsi" w:hAnsiTheme="minorHAnsi" w:cstheme="minorHAnsi"/>
          <w:b/>
          <w:u w:val="single"/>
        </w:rPr>
      </w:pPr>
    </w:p>
    <w:p w14:paraId="48BDF80F" w14:textId="77777777" w:rsidR="006731DB" w:rsidRPr="005F4214" w:rsidRDefault="006731DB" w:rsidP="00810965">
      <w:pPr>
        <w:pStyle w:val="Corpodetexto2"/>
        <w:widowControl w:val="0"/>
        <w:numPr>
          <w:ilvl w:val="0"/>
          <w:numId w:val="15"/>
        </w:numPr>
        <w:shd w:val="clear" w:color="auto" w:fill="D9D9D9" w:themeFill="background1" w:themeFillShade="D9"/>
        <w:tabs>
          <w:tab w:val="left" w:pos="72"/>
          <w:tab w:val="left" w:pos="284"/>
        </w:tabs>
        <w:spacing w:after="0" w:line="240" w:lineRule="auto"/>
        <w:ind w:left="0" w:right="-12" w:firstLine="0"/>
        <w:rPr>
          <w:rFonts w:asciiTheme="minorHAnsi" w:hAnsiTheme="minorHAnsi" w:cstheme="minorHAnsi"/>
          <w:b/>
          <w:bCs/>
          <w:sz w:val="22"/>
          <w:szCs w:val="22"/>
        </w:rPr>
      </w:pPr>
      <w:r w:rsidRPr="005F4214">
        <w:rPr>
          <w:rFonts w:asciiTheme="minorHAnsi" w:hAnsiTheme="minorHAnsi" w:cstheme="minorHAnsi"/>
          <w:b/>
          <w:bCs/>
          <w:sz w:val="22"/>
          <w:szCs w:val="22"/>
        </w:rPr>
        <w:t>OBJETO SINTÉTICO:</w:t>
      </w:r>
    </w:p>
    <w:p w14:paraId="3AE22B25"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bCs/>
        </w:rPr>
        <w:t>1.1.</w:t>
      </w:r>
      <w:r w:rsidRPr="005F4214">
        <w:rPr>
          <w:rFonts w:asciiTheme="minorHAnsi" w:hAnsiTheme="minorHAnsi" w:cstheme="minorHAnsi"/>
        </w:rPr>
        <w:t xml:space="preserve"> O presente Termo de Referência tem por objeto a contratação de empresa especializada na prestação de serviços de seguro contra incêndios, raios, explosões, roubos, furtos e danos de registros elétricos e eletrônicos, para os imóveis pertencentes à Defensoria Pública do Estado de Mato Grosso, bem como para os seus bens patrimoniais.</w:t>
      </w:r>
    </w:p>
    <w:p w14:paraId="119E002A" w14:textId="77777777" w:rsidR="006731DB" w:rsidRPr="005F4214" w:rsidRDefault="006731DB" w:rsidP="006731DB">
      <w:pPr>
        <w:jc w:val="both"/>
        <w:rPr>
          <w:rFonts w:asciiTheme="minorHAnsi" w:hAnsiTheme="minorHAnsi" w:cstheme="minorHAnsi"/>
        </w:rPr>
      </w:pPr>
    </w:p>
    <w:p w14:paraId="7578F6F0" w14:textId="77777777" w:rsidR="006731DB" w:rsidRPr="005F4214" w:rsidRDefault="006731DB" w:rsidP="006731DB">
      <w:pPr>
        <w:widowControl w:val="0"/>
        <w:shd w:val="clear" w:color="auto" w:fill="D9D9D9" w:themeFill="background1" w:themeFillShade="D9"/>
        <w:ind w:right="-11"/>
        <w:jc w:val="both"/>
        <w:rPr>
          <w:rFonts w:asciiTheme="minorHAnsi" w:hAnsiTheme="minorHAnsi" w:cstheme="minorHAnsi"/>
          <w:b/>
          <w:bCs/>
        </w:rPr>
      </w:pPr>
      <w:r w:rsidRPr="005F4214">
        <w:rPr>
          <w:rFonts w:asciiTheme="minorHAnsi" w:hAnsiTheme="minorHAnsi" w:cstheme="minorHAnsi"/>
          <w:b/>
        </w:rPr>
        <w:t>2. ELENCO DOS ITENS DA CATEGORIA SERVIÇOS:</w:t>
      </w:r>
    </w:p>
    <w:p w14:paraId="3CA6516B" w14:textId="77777777" w:rsidR="006731DB" w:rsidRPr="005F4214" w:rsidRDefault="006731DB" w:rsidP="006731DB">
      <w:pPr>
        <w:ind w:left="210" w:right="-11" w:hanging="210"/>
        <w:rPr>
          <w:rFonts w:asciiTheme="minorHAnsi" w:hAnsiTheme="minorHAnsi" w:cstheme="minorHAnsi"/>
        </w:rPr>
      </w:pPr>
      <w:r w:rsidRPr="005F4214">
        <w:rPr>
          <w:rFonts w:asciiTheme="minorHAnsi" w:hAnsiTheme="minorHAnsi" w:cstheme="minorHAnsi"/>
          <w:b/>
          <w:bCs/>
        </w:rPr>
        <w:t>2.1.</w:t>
      </w:r>
      <w:r w:rsidRPr="005F4214">
        <w:rPr>
          <w:rFonts w:asciiTheme="minorHAnsi" w:hAnsiTheme="minorHAnsi" w:cstheme="minorHAnsi"/>
        </w:rPr>
        <w:t xml:space="preserve"> Os imóveis a serem segurados são: </w:t>
      </w:r>
    </w:p>
    <w:p w14:paraId="538E55DA" w14:textId="77777777" w:rsidR="006731DB" w:rsidRPr="005F4214" w:rsidRDefault="006731DB" w:rsidP="006731DB">
      <w:pPr>
        <w:ind w:left="210" w:right="-11" w:hanging="210"/>
        <w:rPr>
          <w:rFonts w:asciiTheme="minorHAnsi" w:hAnsiTheme="minorHAnsi" w:cstheme="minorHAnsi"/>
          <w:b/>
          <w:bCs/>
          <w:u w:val="single"/>
        </w:rPr>
      </w:pPr>
    </w:p>
    <w:tbl>
      <w:tblPr>
        <w:tblW w:w="98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2"/>
        <w:gridCol w:w="2977"/>
        <w:gridCol w:w="992"/>
        <w:gridCol w:w="426"/>
        <w:gridCol w:w="635"/>
        <w:gridCol w:w="1349"/>
        <w:gridCol w:w="1418"/>
        <w:gridCol w:w="1435"/>
      </w:tblGrid>
      <w:tr w:rsidR="006731DB" w:rsidRPr="005F4214" w14:paraId="3849A6E5"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16808030"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bCs/>
                <w:color w:val="000000"/>
                <w:sz w:val="16"/>
                <w:szCs w:val="16"/>
                <w:lang w:val="pt-PT"/>
              </w:rPr>
              <w:t>ITEM</w:t>
            </w:r>
          </w:p>
        </w:tc>
        <w:tc>
          <w:tcPr>
            <w:tcW w:w="2977"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5AC26BCE"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bCs/>
                <w:color w:val="000000"/>
                <w:sz w:val="16"/>
                <w:szCs w:val="16"/>
                <w:lang w:val="pt-PT"/>
              </w:rPr>
              <w:t>ENDEREÇO DO IMÓVEL</w:t>
            </w:r>
          </w:p>
        </w:tc>
        <w:tc>
          <w:tcPr>
            <w:tcW w:w="99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FAEAAC7"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bCs/>
                <w:color w:val="000000"/>
                <w:sz w:val="16"/>
                <w:szCs w:val="16"/>
                <w:lang w:val="pt-PT"/>
              </w:rPr>
              <w:t>ÁREA TOTAL</w:t>
            </w:r>
          </w:p>
        </w:tc>
        <w:tc>
          <w:tcPr>
            <w:tcW w:w="426"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1ADA988B"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bCs/>
                <w:color w:val="000000"/>
                <w:sz w:val="16"/>
                <w:szCs w:val="16"/>
                <w:lang w:val="pt-PT"/>
              </w:rPr>
              <w:t>UN</w:t>
            </w:r>
          </w:p>
        </w:tc>
        <w:tc>
          <w:tcPr>
            <w:tcW w:w="63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F1AD6E6"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bCs/>
                <w:sz w:val="16"/>
                <w:szCs w:val="16"/>
                <w:lang w:val="pt-PT"/>
              </w:rPr>
              <w:t>QTD.</w:t>
            </w:r>
          </w:p>
        </w:tc>
        <w:tc>
          <w:tcPr>
            <w:tcW w:w="1349"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53B31D8E"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bCs/>
                <w:color w:val="000000"/>
                <w:sz w:val="16"/>
                <w:szCs w:val="16"/>
                <w:lang w:val="pt-PT"/>
              </w:rPr>
              <w:t>VALOR DO IMÓVEL</w:t>
            </w:r>
          </w:p>
        </w:tc>
        <w:tc>
          <w:tcPr>
            <w:tcW w:w="141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981AEEC"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bCs/>
                <w:sz w:val="16"/>
                <w:szCs w:val="16"/>
                <w:lang w:val="pt-PT"/>
              </w:rPr>
              <w:t>VALOR DOS BENS MÓVEIS</w:t>
            </w:r>
          </w:p>
        </w:tc>
        <w:tc>
          <w:tcPr>
            <w:tcW w:w="143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F206183"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bCs/>
                <w:color w:val="000000"/>
                <w:sz w:val="16"/>
                <w:szCs w:val="16"/>
                <w:lang w:val="pt-PT"/>
              </w:rPr>
              <w:t>VALOR TOTAL</w:t>
            </w:r>
          </w:p>
        </w:tc>
      </w:tr>
      <w:tr w:rsidR="006731DB" w:rsidRPr="005F4214" w14:paraId="61048B4B"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noWrap/>
            <w:vAlign w:val="center"/>
          </w:tcPr>
          <w:p w14:paraId="7C9483E4"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01</w:t>
            </w:r>
          </w:p>
        </w:tc>
        <w:tc>
          <w:tcPr>
            <w:tcW w:w="2977" w:type="dxa"/>
            <w:tcBorders>
              <w:top w:val="single" w:sz="4" w:space="0" w:color="auto"/>
              <w:left w:val="single" w:sz="4" w:space="0" w:color="auto"/>
              <w:bottom w:val="single" w:sz="4" w:space="0" w:color="auto"/>
              <w:right w:val="single" w:sz="4" w:space="0" w:color="auto"/>
            </w:tcBorders>
            <w:noWrap/>
            <w:vAlign w:val="center"/>
          </w:tcPr>
          <w:p w14:paraId="6894C6D3" w14:textId="77777777" w:rsidR="006731DB" w:rsidRPr="005F4214" w:rsidRDefault="006731DB" w:rsidP="003A4F65">
            <w:pPr>
              <w:pStyle w:val="Default"/>
              <w:ind w:right="-12"/>
              <w:jc w:val="both"/>
              <w:rPr>
                <w:rFonts w:asciiTheme="minorHAnsi" w:hAnsiTheme="minorHAnsi" w:cstheme="minorHAnsi"/>
                <w:bCs/>
                <w:color w:val="auto"/>
                <w:sz w:val="18"/>
                <w:szCs w:val="18"/>
              </w:rPr>
            </w:pPr>
            <w:r w:rsidRPr="005F4214">
              <w:rPr>
                <w:rFonts w:asciiTheme="minorHAnsi" w:hAnsiTheme="minorHAnsi" w:cstheme="minorHAnsi"/>
                <w:sz w:val="18"/>
                <w:szCs w:val="18"/>
              </w:rPr>
              <w:t xml:space="preserve">Rua </w:t>
            </w:r>
            <w:proofErr w:type="spellStart"/>
            <w:r w:rsidRPr="005F4214">
              <w:rPr>
                <w:rFonts w:asciiTheme="minorHAnsi" w:hAnsiTheme="minorHAnsi" w:cstheme="minorHAnsi"/>
                <w:sz w:val="18"/>
                <w:szCs w:val="18"/>
              </w:rPr>
              <w:t>Guayuás</w:t>
            </w:r>
            <w:proofErr w:type="spellEnd"/>
            <w:r w:rsidRPr="005F4214">
              <w:rPr>
                <w:rFonts w:asciiTheme="minorHAnsi" w:hAnsiTheme="minorHAnsi" w:cstheme="minorHAnsi"/>
                <w:sz w:val="18"/>
                <w:szCs w:val="18"/>
              </w:rPr>
              <w:t>, 177, Vale Formoso, Jaciara-MT – CEP: 78.820-000</w:t>
            </w:r>
          </w:p>
        </w:tc>
        <w:tc>
          <w:tcPr>
            <w:tcW w:w="992" w:type="dxa"/>
            <w:tcBorders>
              <w:top w:val="single" w:sz="4" w:space="0" w:color="auto"/>
              <w:left w:val="single" w:sz="4" w:space="0" w:color="auto"/>
              <w:bottom w:val="single" w:sz="4" w:space="0" w:color="auto"/>
              <w:right w:val="single" w:sz="4" w:space="0" w:color="auto"/>
            </w:tcBorders>
            <w:vAlign w:val="center"/>
          </w:tcPr>
          <w:p w14:paraId="2E9C7661"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755,55 m²</w:t>
            </w:r>
          </w:p>
        </w:tc>
        <w:tc>
          <w:tcPr>
            <w:tcW w:w="426" w:type="dxa"/>
            <w:tcBorders>
              <w:top w:val="single" w:sz="4" w:space="0" w:color="auto"/>
              <w:left w:val="single" w:sz="4" w:space="0" w:color="auto"/>
              <w:bottom w:val="single" w:sz="4" w:space="0" w:color="auto"/>
              <w:right w:val="single" w:sz="4" w:space="0" w:color="auto"/>
            </w:tcBorders>
            <w:noWrap/>
            <w:vAlign w:val="center"/>
          </w:tcPr>
          <w:p w14:paraId="43762607"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b/>
                <w:bCs/>
                <w:color w:val="000000"/>
                <w:sz w:val="16"/>
                <w:szCs w:val="16"/>
                <w:lang w:val="pt-PT"/>
              </w:rPr>
              <w:t>UN</w:t>
            </w:r>
          </w:p>
        </w:tc>
        <w:tc>
          <w:tcPr>
            <w:tcW w:w="635" w:type="dxa"/>
            <w:tcBorders>
              <w:top w:val="single" w:sz="4" w:space="0" w:color="auto"/>
              <w:left w:val="single" w:sz="4" w:space="0" w:color="auto"/>
              <w:bottom w:val="single" w:sz="4" w:space="0" w:color="auto"/>
              <w:right w:val="single" w:sz="4" w:space="0" w:color="auto"/>
            </w:tcBorders>
            <w:vAlign w:val="center"/>
          </w:tcPr>
          <w:p w14:paraId="269DBCA0"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01</w:t>
            </w:r>
          </w:p>
        </w:tc>
        <w:tc>
          <w:tcPr>
            <w:tcW w:w="1349" w:type="dxa"/>
            <w:tcBorders>
              <w:top w:val="single" w:sz="4" w:space="0" w:color="auto"/>
              <w:left w:val="single" w:sz="4" w:space="0" w:color="auto"/>
              <w:bottom w:val="single" w:sz="4" w:space="0" w:color="auto"/>
              <w:right w:val="single" w:sz="4" w:space="0" w:color="auto"/>
            </w:tcBorders>
            <w:noWrap/>
            <w:vAlign w:val="center"/>
          </w:tcPr>
          <w:p w14:paraId="0C5A170D"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R$ 818.431,49</w:t>
            </w:r>
          </w:p>
        </w:tc>
        <w:tc>
          <w:tcPr>
            <w:tcW w:w="1418" w:type="dxa"/>
            <w:tcBorders>
              <w:top w:val="single" w:sz="4" w:space="0" w:color="auto"/>
              <w:left w:val="single" w:sz="4" w:space="0" w:color="auto"/>
              <w:bottom w:val="single" w:sz="4" w:space="0" w:color="auto"/>
              <w:right w:val="single" w:sz="4" w:space="0" w:color="auto"/>
            </w:tcBorders>
            <w:vAlign w:val="center"/>
          </w:tcPr>
          <w:p w14:paraId="773307CA"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lang w:val="en-US"/>
              </w:rPr>
              <w:t>R$ 109.574,13</w:t>
            </w:r>
          </w:p>
        </w:tc>
        <w:tc>
          <w:tcPr>
            <w:tcW w:w="1435" w:type="dxa"/>
            <w:tcBorders>
              <w:top w:val="single" w:sz="4" w:space="0" w:color="auto"/>
              <w:left w:val="single" w:sz="4" w:space="0" w:color="auto"/>
              <w:bottom w:val="single" w:sz="4" w:space="0" w:color="auto"/>
              <w:right w:val="single" w:sz="4" w:space="0" w:color="auto"/>
            </w:tcBorders>
            <w:vAlign w:val="center"/>
          </w:tcPr>
          <w:p w14:paraId="7BBEC7D1"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R$ 928.005,62</w:t>
            </w:r>
          </w:p>
        </w:tc>
      </w:tr>
      <w:tr w:rsidR="006731DB" w:rsidRPr="005F4214" w14:paraId="7EDA7270"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noWrap/>
            <w:vAlign w:val="center"/>
          </w:tcPr>
          <w:p w14:paraId="0660AB85"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02</w:t>
            </w:r>
          </w:p>
        </w:tc>
        <w:tc>
          <w:tcPr>
            <w:tcW w:w="2977" w:type="dxa"/>
            <w:tcBorders>
              <w:top w:val="single" w:sz="4" w:space="0" w:color="auto"/>
              <w:left w:val="single" w:sz="4" w:space="0" w:color="auto"/>
              <w:bottom w:val="single" w:sz="4" w:space="0" w:color="auto"/>
              <w:right w:val="single" w:sz="4" w:space="0" w:color="auto"/>
            </w:tcBorders>
            <w:noWrap/>
            <w:vAlign w:val="center"/>
          </w:tcPr>
          <w:p w14:paraId="45A0B6AD" w14:textId="77777777" w:rsidR="006731DB" w:rsidRPr="005F4214" w:rsidRDefault="006731DB" w:rsidP="003A4F65">
            <w:pPr>
              <w:pStyle w:val="Default"/>
              <w:ind w:right="-12"/>
              <w:jc w:val="both"/>
              <w:rPr>
                <w:rFonts w:asciiTheme="minorHAnsi" w:hAnsiTheme="minorHAnsi" w:cstheme="minorHAnsi"/>
                <w:sz w:val="18"/>
                <w:szCs w:val="18"/>
              </w:rPr>
            </w:pPr>
            <w:r w:rsidRPr="005F4214">
              <w:rPr>
                <w:rFonts w:asciiTheme="minorHAnsi" w:hAnsiTheme="minorHAnsi" w:cstheme="minorHAnsi"/>
                <w:sz w:val="18"/>
                <w:szCs w:val="18"/>
              </w:rPr>
              <w:t xml:space="preserve">Avenida F (Prof. </w:t>
            </w:r>
            <w:proofErr w:type="spellStart"/>
            <w:r w:rsidRPr="005F4214">
              <w:rPr>
                <w:rFonts w:asciiTheme="minorHAnsi" w:hAnsiTheme="minorHAnsi" w:cstheme="minorHAnsi"/>
                <w:sz w:val="18"/>
                <w:szCs w:val="18"/>
              </w:rPr>
              <w:t>Genir</w:t>
            </w:r>
            <w:proofErr w:type="spellEnd"/>
            <w:r w:rsidRPr="005F4214">
              <w:rPr>
                <w:rFonts w:asciiTheme="minorHAnsi" w:hAnsiTheme="minorHAnsi" w:cstheme="minorHAnsi"/>
                <w:sz w:val="18"/>
                <w:szCs w:val="18"/>
              </w:rPr>
              <w:t xml:space="preserve"> Alves da Cruz), nº 115, Bairro Cajus, Juscimeira-MT – CEP: 78.810-000</w:t>
            </w:r>
          </w:p>
        </w:tc>
        <w:tc>
          <w:tcPr>
            <w:tcW w:w="992" w:type="dxa"/>
            <w:tcBorders>
              <w:top w:val="single" w:sz="4" w:space="0" w:color="auto"/>
              <w:left w:val="single" w:sz="4" w:space="0" w:color="auto"/>
              <w:bottom w:val="single" w:sz="4" w:space="0" w:color="auto"/>
              <w:right w:val="single" w:sz="4" w:space="0" w:color="auto"/>
            </w:tcBorders>
            <w:vAlign w:val="center"/>
          </w:tcPr>
          <w:p w14:paraId="418CEEE1"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345 m²</w:t>
            </w:r>
          </w:p>
        </w:tc>
        <w:tc>
          <w:tcPr>
            <w:tcW w:w="426" w:type="dxa"/>
            <w:tcBorders>
              <w:top w:val="single" w:sz="4" w:space="0" w:color="auto"/>
              <w:left w:val="single" w:sz="4" w:space="0" w:color="auto"/>
              <w:bottom w:val="single" w:sz="4" w:space="0" w:color="auto"/>
              <w:right w:val="single" w:sz="4" w:space="0" w:color="auto"/>
            </w:tcBorders>
            <w:noWrap/>
            <w:vAlign w:val="center"/>
          </w:tcPr>
          <w:p w14:paraId="56B4F405"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b/>
                <w:bCs/>
                <w:color w:val="000000"/>
                <w:sz w:val="16"/>
                <w:szCs w:val="16"/>
                <w:lang w:val="pt-PT"/>
              </w:rPr>
              <w:t>UN</w:t>
            </w:r>
          </w:p>
        </w:tc>
        <w:tc>
          <w:tcPr>
            <w:tcW w:w="635" w:type="dxa"/>
            <w:tcBorders>
              <w:top w:val="single" w:sz="4" w:space="0" w:color="auto"/>
              <w:left w:val="single" w:sz="4" w:space="0" w:color="auto"/>
              <w:bottom w:val="single" w:sz="4" w:space="0" w:color="auto"/>
              <w:right w:val="single" w:sz="4" w:space="0" w:color="auto"/>
            </w:tcBorders>
            <w:vAlign w:val="center"/>
          </w:tcPr>
          <w:p w14:paraId="77024C30"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01</w:t>
            </w:r>
          </w:p>
        </w:tc>
        <w:tc>
          <w:tcPr>
            <w:tcW w:w="1349" w:type="dxa"/>
            <w:tcBorders>
              <w:top w:val="single" w:sz="4" w:space="0" w:color="auto"/>
              <w:left w:val="single" w:sz="4" w:space="0" w:color="auto"/>
              <w:bottom w:val="single" w:sz="4" w:space="0" w:color="auto"/>
              <w:right w:val="single" w:sz="4" w:space="0" w:color="auto"/>
            </w:tcBorders>
            <w:noWrap/>
            <w:vAlign w:val="center"/>
          </w:tcPr>
          <w:p w14:paraId="2E31CE9E"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R$ 217.007,66</w:t>
            </w:r>
          </w:p>
        </w:tc>
        <w:tc>
          <w:tcPr>
            <w:tcW w:w="1418" w:type="dxa"/>
            <w:tcBorders>
              <w:top w:val="single" w:sz="4" w:space="0" w:color="auto"/>
              <w:left w:val="single" w:sz="4" w:space="0" w:color="auto"/>
              <w:bottom w:val="single" w:sz="4" w:space="0" w:color="auto"/>
              <w:right w:val="single" w:sz="4" w:space="0" w:color="auto"/>
            </w:tcBorders>
            <w:vAlign w:val="center"/>
          </w:tcPr>
          <w:p w14:paraId="47D03C92"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lang w:val="en-US"/>
              </w:rPr>
              <w:t>R$ 14.655,23</w:t>
            </w:r>
          </w:p>
        </w:tc>
        <w:tc>
          <w:tcPr>
            <w:tcW w:w="1435" w:type="dxa"/>
            <w:tcBorders>
              <w:top w:val="single" w:sz="4" w:space="0" w:color="auto"/>
              <w:left w:val="single" w:sz="4" w:space="0" w:color="auto"/>
              <w:bottom w:val="single" w:sz="4" w:space="0" w:color="auto"/>
              <w:right w:val="single" w:sz="4" w:space="0" w:color="auto"/>
            </w:tcBorders>
            <w:vAlign w:val="center"/>
          </w:tcPr>
          <w:p w14:paraId="1AB07738"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R$ 231.662,89</w:t>
            </w:r>
          </w:p>
        </w:tc>
      </w:tr>
      <w:tr w:rsidR="006731DB" w:rsidRPr="005F4214" w14:paraId="515F5D35"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noWrap/>
            <w:vAlign w:val="center"/>
          </w:tcPr>
          <w:p w14:paraId="1D651D63"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03</w:t>
            </w:r>
          </w:p>
        </w:tc>
        <w:tc>
          <w:tcPr>
            <w:tcW w:w="2977" w:type="dxa"/>
            <w:tcBorders>
              <w:top w:val="single" w:sz="4" w:space="0" w:color="auto"/>
              <w:left w:val="single" w:sz="4" w:space="0" w:color="auto"/>
              <w:bottom w:val="single" w:sz="4" w:space="0" w:color="auto"/>
              <w:right w:val="single" w:sz="4" w:space="0" w:color="auto"/>
            </w:tcBorders>
            <w:noWrap/>
            <w:vAlign w:val="center"/>
          </w:tcPr>
          <w:p w14:paraId="4B252B9E" w14:textId="77777777" w:rsidR="006731DB" w:rsidRPr="005F4214" w:rsidRDefault="006731DB" w:rsidP="003A4F65">
            <w:pPr>
              <w:pStyle w:val="Default"/>
              <w:ind w:right="-12"/>
              <w:jc w:val="both"/>
              <w:rPr>
                <w:rFonts w:asciiTheme="minorHAnsi" w:hAnsiTheme="minorHAnsi" w:cstheme="minorHAnsi"/>
                <w:sz w:val="18"/>
                <w:szCs w:val="18"/>
              </w:rPr>
            </w:pPr>
            <w:r w:rsidRPr="005F4214">
              <w:rPr>
                <w:rFonts w:asciiTheme="minorHAnsi" w:hAnsiTheme="minorHAnsi" w:cstheme="minorHAnsi"/>
                <w:sz w:val="18"/>
                <w:szCs w:val="18"/>
              </w:rPr>
              <w:t xml:space="preserve">Avenida Primavera, S/N, Lote 09, </w:t>
            </w:r>
            <w:proofErr w:type="spellStart"/>
            <w:r w:rsidRPr="005F4214">
              <w:rPr>
                <w:rFonts w:asciiTheme="minorHAnsi" w:hAnsiTheme="minorHAnsi" w:cstheme="minorHAnsi"/>
                <w:sz w:val="18"/>
                <w:szCs w:val="18"/>
              </w:rPr>
              <w:t>Qd</w:t>
            </w:r>
            <w:proofErr w:type="spellEnd"/>
            <w:r w:rsidRPr="005F4214">
              <w:rPr>
                <w:rFonts w:asciiTheme="minorHAnsi" w:hAnsiTheme="minorHAnsi" w:cstheme="minorHAnsi"/>
                <w:sz w:val="18"/>
                <w:szCs w:val="18"/>
              </w:rPr>
              <w:t>. 39-A e 48-A Bairro: Primavera II - Ao Lado Da OAB - Primavera do Leste-MT – CEP: 78.850-000</w:t>
            </w:r>
          </w:p>
        </w:tc>
        <w:tc>
          <w:tcPr>
            <w:tcW w:w="992" w:type="dxa"/>
            <w:tcBorders>
              <w:top w:val="single" w:sz="4" w:space="0" w:color="auto"/>
              <w:left w:val="single" w:sz="4" w:space="0" w:color="auto"/>
              <w:bottom w:val="single" w:sz="4" w:space="0" w:color="auto"/>
              <w:right w:val="single" w:sz="4" w:space="0" w:color="auto"/>
            </w:tcBorders>
            <w:vAlign w:val="center"/>
          </w:tcPr>
          <w:p w14:paraId="6C071F44"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1.440 m²</w:t>
            </w:r>
          </w:p>
        </w:tc>
        <w:tc>
          <w:tcPr>
            <w:tcW w:w="426" w:type="dxa"/>
            <w:tcBorders>
              <w:top w:val="single" w:sz="4" w:space="0" w:color="auto"/>
              <w:left w:val="single" w:sz="4" w:space="0" w:color="auto"/>
              <w:bottom w:val="single" w:sz="4" w:space="0" w:color="auto"/>
              <w:right w:val="single" w:sz="4" w:space="0" w:color="auto"/>
            </w:tcBorders>
            <w:noWrap/>
            <w:vAlign w:val="center"/>
          </w:tcPr>
          <w:p w14:paraId="68476FDB"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b/>
                <w:bCs/>
                <w:color w:val="000000"/>
                <w:sz w:val="16"/>
                <w:szCs w:val="16"/>
                <w:lang w:val="pt-PT"/>
              </w:rPr>
              <w:t>UN</w:t>
            </w:r>
          </w:p>
        </w:tc>
        <w:tc>
          <w:tcPr>
            <w:tcW w:w="635" w:type="dxa"/>
            <w:tcBorders>
              <w:top w:val="single" w:sz="4" w:space="0" w:color="auto"/>
              <w:left w:val="single" w:sz="4" w:space="0" w:color="auto"/>
              <w:bottom w:val="single" w:sz="4" w:space="0" w:color="auto"/>
              <w:right w:val="single" w:sz="4" w:space="0" w:color="auto"/>
            </w:tcBorders>
            <w:vAlign w:val="center"/>
          </w:tcPr>
          <w:p w14:paraId="179B2404"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01</w:t>
            </w:r>
          </w:p>
        </w:tc>
        <w:tc>
          <w:tcPr>
            <w:tcW w:w="1349" w:type="dxa"/>
            <w:tcBorders>
              <w:top w:val="single" w:sz="4" w:space="0" w:color="auto"/>
              <w:left w:val="single" w:sz="4" w:space="0" w:color="auto"/>
              <w:bottom w:val="single" w:sz="4" w:space="0" w:color="auto"/>
              <w:right w:val="single" w:sz="4" w:space="0" w:color="auto"/>
            </w:tcBorders>
            <w:noWrap/>
            <w:vAlign w:val="center"/>
          </w:tcPr>
          <w:p w14:paraId="35C15FCE"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R$ 1.875.832,55</w:t>
            </w:r>
          </w:p>
        </w:tc>
        <w:tc>
          <w:tcPr>
            <w:tcW w:w="1418" w:type="dxa"/>
            <w:tcBorders>
              <w:top w:val="single" w:sz="4" w:space="0" w:color="auto"/>
              <w:left w:val="single" w:sz="4" w:space="0" w:color="auto"/>
              <w:bottom w:val="single" w:sz="4" w:space="0" w:color="auto"/>
              <w:right w:val="single" w:sz="4" w:space="0" w:color="auto"/>
            </w:tcBorders>
            <w:vAlign w:val="center"/>
          </w:tcPr>
          <w:p w14:paraId="56853E12"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lang w:val="en-US"/>
              </w:rPr>
              <w:t>R$ 249.712,54</w:t>
            </w:r>
          </w:p>
        </w:tc>
        <w:tc>
          <w:tcPr>
            <w:tcW w:w="1435" w:type="dxa"/>
            <w:tcBorders>
              <w:top w:val="single" w:sz="4" w:space="0" w:color="auto"/>
              <w:left w:val="single" w:sz="4" w:space="0" w:color="auto"/>
              <w:bottom w:val="single" w:sz="4" w:space="0" w:color="auto"/>
              <w:right w:val="single" w:sz="4" w:space="0" w:color="auto"/>
            </w:tcBorders>
            <w:vAlign w:val="center"/>
          </w:tcPr>
          <w:p w14:paraId="50AB2961"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R$ 2.125.545,09</w:t>
            </w:r>
          </w:p>
        </w:tc>
      </w:tr>
      <w:tr w:rsidR="006731DB" w:rsidRPr="005F4214" w14:paraId="06B4EE46"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noWrap/>
            <w:vAlign w:val="center"/>
          </w:tcPr>
          <w:p w14:paraId="52879477"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04</w:t>
            </w:r>
          </w:p>
        </w:tc>
        <w:tc>
          <w:tcPr>
            <w:tcW w:w="2977" w:type="dxa"/>
            <w:tcBorders>
              <w:top w:val="single" w:sz="4" w:space="0" w:color="auto"/>
              <w:left w:val="single" w:sz="4" w:space="0" w:color="auto"/>
              <w:bottom w:val="single" w:sz="4" w:space="0" w:color="auto"/>
              <w:right w:val="single" w:sz="4" w:space="0" w:color="auto"/>
            </w:tcBorders>
            <w:noWrap/>
            <w:vAlign w:val="center"/>
          </w:tcPr>
          <w:p w14:paraId="36578DBF" w14:textId="77777777" w:rsidR="006731DB" w:rsidRPr="005F4214" w:rsidRDefault="006731DB" w:rsidP="003A4F65">
            <w:pPr>
              <w:pStyle w:val="Default"/>
              <w:ind w:right="-12"/>
              <w:jc w:val="both"/>
              <w:rPr>
                <w:rFonts w:asciiTheme="minorHAnsi" w:hAnsiTheme="minorHAnsi" w:cstheme="minorHAnsi"/>
                <w:sz w:val="18"/>
                <w:szCs w:val="18"/>
              </w:rPr>
            </w:pPr>
            <w:r w:rsidRPr="005F4214">
              <w:rPr>
                <w:rFonts w:asciiTheme="minorHAnsi" w:hAnsiTheme="minorHAnsi" w:cstheme="minorHAnsi"/>
                <w:sz w:val="18"/>
                <w:szCs w:val="18"/>
              </w:rPr>
              <w:t>Praça dos Três Poderes, 210, Setor Comercial - Sinop-MT – CEP: 78.550-138</w:t>
            </w:r>
          </w:p>
        </w:tc>
        <w:tc>
          <w:tcPr>
            <w:tcW w:w="992" w:type="dxa"/>
            <w:tcBorders>
              <w:top w:val="single" w:sz="4" w:space="0" w:color="auto"/>
              <w:left w:val="single" w:sz="4" w:space="0" w:color="auto"/>
              <w:bottom w:val="single" w:sz="4" w:space="0" w:color="auto"/>
              <w:right w:val="single" w:sz="4" w:space="0" w:color="auto"/>
            </w:tcBorders>
            <w:vAlign w:val="center"/>
          </w:tcPr>
          <w:p w14:paraId="57E59D2B"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2.000 m²</w:t>
            </w:r>
          </w:p>
        </w:tc>
        <w:tc>
          <w:tcPr>
            <w:tcW w:w="426" w:type="dxa"/>
            <w:tcBorders>
              <w:top w:val="single" w:sz="4" w:space="0" w:color="auto"/>
              <w:left w:val="single" w:sz="4" w:space="0" w:color="auto"/>
              <w:bottom w:val="single" w:sz="4" w:space="0" w:color="auto"/>
              <w:right w:val="single" w:sz="4" w:space="0" w:color="auto"/>
            </w:tcBorders>
            <w:noWrap/>
            <w:vAlign w:val="center"/>
          </w:tcPr>
          <w:p w14:paraId="1ECB7116"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b/>
                <w:bCs/>
                <w:color w:val="000000"/>
                <w:sz w:val="16"/>
                <w:szCs w:val="16"/>
                <w:lang w:val="pt-PT"/>
              </w:rPr>
              <w:t>UN</w:t>
            </w:r>
          </w:p>
        </w:tc>
        <w:tc>
          <w:tcPr>
            <w:tcW w:w="635" w:type="dxa"/>
            <w:tcBorders>
              <w:top w:val="single" w:sz="4" w:space="0" w:color="auto"/>
              <w:left w:val="single" w:sz="4" w:space="0" w:color="auto"/>
              <w:bottom w:val="single" w:sz="4" w:space="0" w:color="auto"/>
              <w:right w:val="single" w:sz="4" w:space="0" w:color="auto"/>
            </w:tcBorders>
            <w:vAlign w:val="center"/>
          </w:tcPr>
          <w:p w14:paraId="7DBE1322"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01</w:t>
            </w:r>
          </w:p>
        </w:tc>
        <w:tc>
          <w:tcPr>
            <w:tcW w:w="1349" w:type="dxa"/>
            <w:tcBorders>
              <w:top w:val="single" w:sz="4" w:space="0" w:color="auto"/>
              <w:left w:val="single" w:sz="4" w:space="0" w:color="auto"/>
              <w:bottom w:val="single" w:sz="4" w:space="0" w:color="auto"/>
              <w:right w:val="single" w:sz="4" w:space="0" w:color="auto"/>
            </w:tcBorders>
            <w:noWrap/>
            <w:vAlign w:val="center"/>
          </w:tcPr>
          <w:p w14:paraId="7FF0FDC1"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R$ 5.110.000,00</w:t>
            </w:r>
          </w:p>
        </w:tc>
        <w:tc>
          <w:tcPr>
            <w:tcW w:w="1418" w:type="dxa"/>
            <w:tcBorders>
              <w:top w:val="single" w:sz="4" w:space="0" w:color="auto"/>
              <w:left w:val="single" w:sz="4" w:space="0" w:color="auto"/>
              <w:bottom w:val="single" w:sz="4" w:space="0" w:color="auto"/>
              <w:right w:val="single" w:sz="4" w:space="0" w:color="auto"/>
            </w:tcBorders>
            <w:vAlign w:val="center"/>
          </w:tcPr>
          <w:p w14:paraId="5B43BF6F"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lang w:val="en-US"/>
              </w:rPr>
              <w:t>R$ 326.590,26</w:t>
            </w:r>
          </w:p>
        </w:tc>
        <w:tc>
          <w:tcPr>
            <w:tcW w:w="1435" w:type="dxa"/>
            <w:tcBorders>
              <w:top w:val="single" w:sz="4" w:space="0" w:color="auto"/>
              <w:left w:val="single" w:sz="4" w:space="0" w:color="auto"/>
              <w:bottom w:val="single" w:sz="4" w:space="0" w:color="auto"/>
              <w:right w:val="single" w:sz="4" w:space="0" w:color="auto"/>
            </w:tcBorders>
            <w:vAlign w:val="center"/>
          </w:tcPr>
          <w:p w14:paraId="5113FBEF" w14:textId="77777777" w:rsidR="006731DB" w:rsidRPr="005F4214" w:rsidRDefault="006731DB" w:rsidP="003A4F65">
            <w:pPr>
              <w:ind w:right="-12"/>
              <w:jc w:val="center"/>
              <w:rPr>
                <w:rFonts w:asciiTheme="minorHAnsi" w:hAnsiTheme="minorHAnsi" w:cstheme="minorHAnsi"/>
                <w:bCs/>
                <w:sz w:val="18"/>
                <w:szCs w:val="18"/>
              </w:rPr>
            </w:pPr>
            <w:r w:rsidRPr="005F4214">
              <w:rPr>
                <w:rFonts w:asciiTheme="minorHAnsi" w:hAnsiTheme="minorHAnsi" w:cstheme="minorHAnsi"/>
                <w:sz w:val="18"/>
                <w:szCs w:val="18"/>
              </w:rPr>
              <w:t>R$ 5.436.590,26</w:t>
            </w:r>
          </w:p>
        </w:tc>
      </w:tr>
    </w:tbl>
    <w:p w14:paraId="66259CDD" w14:textId="77777777" w:rsidR="006731DB" w:rsidRPr="005F4214" w:rsidRDefault="006731DB" w:rsidP="006731DB">
      <w:pPr>
        <w:jc w:val="both"/>
        <w:rPr>
          <w:rFonts w:asciiTheme="minorHAnsi" w:hAnsiTheme="minorHAnsi" w:cstheme="minorHAnsi"/>
          <w:b/>
          <w:bCs/>
          <w:u w:val="single"/>
        </w:rPr>
      </w:pPr>
    </w:p>
    <w:p w14:paraId="4BFFB548" w14:textId="77777777" w:rsidR="006731DB" w:rsidRPr="005F4214" w:rsidRDefault="006731DB" w:rsidP="006731DB">
      <w:pPr>
        <w:jc w:val="both"/>
        <w:rPr>
          <w:rFonts w:asciiTheme="minorHAnsi" w:hAnsiTheme="minorHAnsi" w:cstheme="minorHAnsi"/>
          <w:b/>
        </w:rPr>
      </w:pPr>
      <w:r w:rsidRPr="005F4214">
        <w:rPr>
          <w:rFonts w:asciiTheme="minorHAnsi" w:hAnsiTheme="minorHAnsi" w:cstheme="minorHAnsi"/>
          <w:b/>
          <w:bCs/>
          <w:u w:val="single"/>
        </w:rPr>
        <w:t xml:space="preserve">2.2. </w:t>
      </w:r>
      <w:r w:rsidRPr="005F4214">
        <w:rPr>
          <w:rFonts w:asciiTheme="minorHAnsi" w:hAnsiTheme="minorHAnsi" w:cstheme="minorHAnsi"/>
          <w:b/>
        </w:rPr>
        <w:t>DAS CONDIÇÕES PARA CONTRATAÇÃO:</w:t>
      </w:r>
    </w:p>
    <w:p w14:paraId="2BDA73AF" w14:textId="77777777" w:rsidR="006731DB" w:rsidRPr="005F4214" w:rsidRDefault="006731DB" w:rsidP="006731DB">
      <w:pPr>
        <w:jc w:val="both"/>
        <w:rPr>
          <w:rFonts w:asciiTheme="minorHAnsi" w:hAnsiTheme="minorHAnsi" w:cstheme="minorHAnsi"/>
          <w:b/>
        </w:rPr>
      </w:pPr>
    </w:p>
    <w:p w14:paraId="7694C2F5" w14:textId="77777777" w:rsidR="006731DB" w:rsidRPr="005F4214" w:rsidRDefault="006731DB" w:rsidP="006731DB">
      <w:pPr>
        <w:jc w:val="both"/>
        <w:rPr>
          <w:rFonts w:asciiTheme="minorHAnsi" w:hAnsiTheme="minorHAnsi" w:cstheme="minorHAnsi"/>
          <w:bCs/>
        </w:rPr>
      </w:pPr>
      <w:r w:rsidRPr="005F4214">
        <w:rPr>
          <w:rFonts w:asciiTheme="minorHAnsi" w:hAnsiTheme="minorHAnsi" w:cstheme="minorHAnsi"/>
          <w:b/>
          <w:u w:val="single"/>
        </w:rPr>
        <w:t>2.2.1.</w:t>
      </w:r>
      <w:r w:rsidRPr="005F4214">
        <w:rPr>
          <w:rFonts w:asciiTheme="minorHAnsi" w:hAnsiTheme="minorHAnsi" w:cstheme="minorHAnsi"/>
          <w:b/>
        </w:rPr>
        <w:t xml:space="preserve"> </w:t>
      </w:r>
      <w:r w:rsidRPr="005F4214">
        <w:rPr>
          <w:rFonts w:asciiTheme="minorHAnsi" w:hAnsiTheme="minorHAnsi" w:cstheme="minorHAnsi"/>
        </w:rPr>
        <w:t>A Seguradora deverá cobrir os riscos derivados da Contratação, conforme abaixo:</w:t>
      </w:r>
    </w:p>
    <w:p w14:paraId="44082EA9" w14:textId="77777777" w:rsidR="006731DB" w:rsidRPr="005F4214" w:rsidRDefault="006731DB" w:rsidP="006731DB">
      <w:pPr>
        <w:jc w:val="both"/>
        <w:rPr>
          <w:rFonts w:asciiTheme="minorHAnsi" w:hAnsiTheme="minorHAnsi" w:cstheme="minorHAnsi"/>
          <w:b/>
          <w:bCs/>
          <w:u w:val="single"/>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268"/>
        <w:gridCol w:w="2126"/>
        <w:gridCol w:w="1985"/>
      </w:tblGrid>
      <w:tr w:rsidR="006731DB" w:rsidRPr="005F4214" w14:paraId="104B5A87" w14:textId="77777777" w:rsidTr="003A4F65">
        <w:tc>
          <w:tcPr>
            <w:tcW w:w="3970" w:type="dxa"/>
            <w:shd w:val="clear" w:color="auto" w:fill="D9D9D9" w:themeFill="background1" w:themeFillShade="D9"/>
            <w:vAlign w:val="center"/>
          </w:tcPr>
          <w:p w14:paraId="08F2D467" w14:textId="77777777" w:rsidR="006731DB" w:rsidRPr="005F4214" w:rsidRDefault="006731DB" w:rsidP="003A4F65">
            <w:pPr>
              <w:pStyle w:val="TableParagraph"/>
              <w:tabs>
                <w:tab w:val="left" w:pos="0"/>
                <w:tab w:val="left" w:pos="426"/>
                <w:tab w:val="left" w:pos="709"/>
              </w:tabs>
              <w:spacing w:line="360" w:lineRule="auto"/>
              <w:jc w:val="center"/>
              <w:rPr>
                <w:rFonts w:cstheme="minorHAnsi"/>
                <w:b/>
                <w:sz w:val="16"/>
                <w:szCs w:val="16"/>
              </w:rPr>
            </w:pPr>
            <w:proofErr w:type="spellStart"/>
            <w:r w:rsidRPr="005F4214">
              <w:rPr>
                <w:rFonts w:cstheme="minorHAnsi"/>
                <w:b/>
                <w:sz w:val="16"/>
                <w:szCs w:val="16"/>
              </w:rPr>
              <w:t>Cobertura</w:t>
            </w:r>
            <w:proofErr w:type="spellEnd"/>
            <w:r w:rsidRPr="005F4214">
              <w:rPr>
                <w:rFonts w:cstheme="minorHAnsi"/>
                <w:b/>
                <w:sz w:val="16"/>
                <w:szCs w:val="16"/>
              </w:rPr>
              <w:t xml:space="preserve"> </w:t>
            </w:r>
            <w:proofErr w:type="spellStart"/>
            <w:r w:rsidRPr="005F4214">
              <w:rPr>
                <w:rFonts w:cstheme="minorHAnsi"/>
                <w:b/>
                <w:sz w:val="16"/>
                <w:szCs w:val="16"/>
              </w:rPr>
              <w:t>contratata</w:t>
            </w:r>
            <w:proofErr w:type="spellEnd"/>
          </w:p>
        </w:tc>
        <w:tc>
          <w:tcPr>
            <w:tcW w:w="2268" w:type="dxa"/>
            <w:shd w:val="clear" w:color="auto" w:fill="D9D9D9" w:themeFill="background1" w:themeFillShade="D9"/>
            <w:vAlign w:val="center"/>
          </w:tcPr>
          <w:p w14:paraId="66CB2013" w14:textId="77777777" w:rsidR="006731DB" w:rsidRPr="005F4214" w:rsidRDefault="006731DB" w:rsidP="003A4F65">
            <w:pPr>
              <w:autoSpaceDE w:val="0"/>
              <w:autoSpaceDN w:val="0"/>
              <w:adjustRightInd w:val="0"/>
              <w:jc w:val="center"/>
              <w:rPr>
                <w:rFonts w:asciiTheme="minorHAnsi" w:hAnsiTheme="minorHAnsi" w:cstheme="minorHAnsi"/>
                <w:b/>
                <w:bCs/>
                <w:sz w:val="16"/>
                <w:szCs w:val="16"/>
              </w:rPr>
            </w:pPr>
            <w:r w:rsidRPr="005F4214">
              <w:rPr>
                <w:rFonts w:asciiTheme="minorHAnsi" w:hAnsiTheme="minorHAnsi" w:cstheme="minorHAnsi"/>
                <w:b/>
                <w:bCs/>
                <w:sz w:val="16"/>
                <w:szCs w:val="16"/>
              </w:rPr>
              <w:t>Franquia Dedutível por</w:t>
            </w:r>
          </w:p>
          <w:p w14:paraId="199A5CA2" w14:textId="77777777" w:rsidR="006731DB" w:rsidRPr="005F4214" w:rsidRDefault="006731DB" w:rsidP="003A4F65">
            <w:pPr>
              <w:autoSpaceDE w:val="0"/>
              <w:autoSpaceDN w:val="0"/>
              <w:adjustRightInd w:val="0"/>
              <w:jc w:val="center"/>
              <w:rPr>
                <w:rFonts w:asciiTheme="minorHAnsi" w:hAnsiTheme="minorHAnsi" w:cstheme="minorHAnsi"/>
                <w:b/>
                <w:bCs/>
                <w:sz w:val="16"/>
                <w:szCs w:val="16"/>
              </w:rPr>
            </w:pPr>
            <w:r w:rsidRPr="005F4214">
              <w:rPr>
                <w:rFonts w:asciiTheme="minorHAnsi" w:hAnsiTheme="minorHAnsi" w:cstheme="minorHAnsi"/>
                <w:b/>
                <w:bCs/>
                <w:sz w:val="16"/>
                <w:szCs w:val="16"/>
              </w:rPr>
              <w:t>Eventos/ Participação</w:t>
            </w:r>
          </w:p>
          <w:p w14:paraId="51E083A0" w14:textId="77777777" w:rsidR="006731DB" w:rsidRPr="005F4214" w:rsidRDefault="006731DB" w:rsidP="003A4F65">
            <w:pPr>
              <w:pStyle w:val="TableParagraph"/>
              <w:tabs>
                <w:tab w:val="left" w:pos="0"/>
                <w:tab w:val="left" w:pos="426"/>
                <w:tab w:val="left" w:pos="709"/>
              </w:tabs>
              <w:spacing w:line="360" w:lineRule="auto"/>
              <w:jc w:val="center"/>
              <w:rPr>
                <w:rFonts w:cstheme="minorHAnsi"/>
                <w:b/>
                <w:sz w:val="16"/>
                <w:szCs w:val="16"/>
                <w:lang w:val="pt-BR"/>
              </w:rPr>
            </w:pPr>
            <w:r w:rsidRPr="005F4214">
              <w:rPr>
                <w:rFonts w:cstheme="minorHAnsi"/>
                <w:b/>
                <w:bCs/>
                <w:sz w:val="16"/>
                <w:szCs w:val="16"/>
                <w:lang w:val="pt-BR"/>
              </w:rPr>
              <w:t>Obrigatória do Segurado</w:t>
            </w:r>
          </w:p>
        </w:tc>
        <w:tc>
          <w:tcPr>
            <w:tcW w:w="2126" w:type="dxa"/>
            <w:shd w:val="clear" w:color="auto" w:fill="D9D9D9" w:themeFill="background1" w:themeFillShade="D9"/>
            <w:vAlign w:val="center"/>
          </w:tcPr>
          <w:p w14:paraId="2D26639F" w14:textId="77777777" w:rsidR="006731DB" w:rsidRPr="005F4214" w:rsidRDefault="006731DB" w:rsidP="003A4F65">
            <w:pPr>
              <w:pStyle w:val="TableParagraph"/>
              <w:tabs>
                <w:tab w:val="left" w:pos="0"/>
                <w:tab w:val="left" w:pos="426"/>
                <w:tab w:val="left" w:pos="709"/>
              </w:tabs>
              <w:spacing w:line="360" w:lineRule="auto"/>
              <w:jc w:val="center"/>
              <w:rPr>
                <w:rFonts w:cstheme="minorHAnsi"/>
                <w:b/>
                <w:sz w:val="16"/>
                <w:szCs w:val="16"/>
              </w:rPr>
            </w:pPr>
            <w:proofErr w:type="spellStart"/>
            <w:r w:rsidRPr="005F4214">
              <w:rPr>
                <w:rFonts w:cstheme="minorHAnsi"/>
                <w:b/>
                <w:sz w:val="16"/>
                <w:szCs w:val="16"/>
              </w:rPr>
              <w:t>Núcleo</w:t>
            </w:r>
            <w:proofErr w:type="spellEnd"/>
          </w:p>
        </w:tc>
        <w:tc>
          <w:tcPr>
            <w:tcW w:w="1985" w:type="dxa"/>
            <w:shd w:val="clear" w:color="auto" w:fill="D9D9D9" w:themeFill="background1" w:themeFillShade="D9"/>
            <w:vAlign w:val="center"/>
          </w:tcPr>
          <w:p w14:paraId="34C8A414" w14:textId="77777777" w:rsidR="006731DB" w:rsidRPr="005F4214" w:rsidRDefault="006731DB" w:rsidP="003A4F65">
            <w:pPr>
              <w:autoSpaceDE w:val="0"/>
              <w:autoSpaceDN w:val="0"/>
              <w:adjustRightInd w:val="0"/>
              <w:jc w:val="center"/>
              <w:rPr>
                <w:rFonts w:asciiTheme="minorHAnsi" w:hAnsiTheme="minorHAnsi" w:cstheme="minorHAnsi"/>
                <w:b/>
                <w:sz w:val="16"/>
                <w:szCs w:val="16"/>
              </w:rPr>
            </w:pPr>
            <w:r w:rsidRPr="005F4214">
              <w:rPr>
                <w:rFonts w:asciiTheme="minorHAnsi" w:hAnsiTheme="minorHAnsi" w:cstheme="minorHAnsi"/>
                <w:b/>
                <w:bCs/>
                <w:sz w:val="16"/>
                <w:szCs w:val="16"/>
              </w:rPr>
              <w:t>Limite de Cobertura</w:t>
            </w:r>
          </w:p>
        </w:tc>
      </w:tr>
      <w:tr w:rsidR="006731DB" w:rsidRPr="005F4214" w14:paraId="3798FA34" w14:textId="77777777" w:rsidTr="003A4F65">
        <w:trPr>
          <w:trHeight w:val="638"/>
        </w:trPr>
        <w:tc>
          <w:tcPr>
            <w:tcW w:w="3970" w:type="dxa"/>
            <w:vMerge w:val="restart"/>
          </w:tcPr>
          <w:p w14:paraId="35DC968E"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 xml:space="preserve">incêndio, inclusive decorrente de tumultos, queda de raios, explosão de qualquer natureza, assim como incêndio ocorrido fora do terreno onde se encontre o local segurado, mas que ocasione dano ao estabelecimento segurado e ao seu acervo patrimonial, de acordo com as condições gerais do seguro. </w:t>
            </w:r>
          </w:p>
        </w:tc>
        <w:tc>
          <w:tcPr>
            <w:tcW w:w="2268" w:type="dxa"/>
            <w:vMerge w:val="restart"/>
          </w:tcPr>
          <w:p w14:paraId="6A88913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Somente para sinistros de queda de raio - 10% dos prejuízos indenizáveis, com mínimo de R$1.000,00 (mil reais).</w:t>
            </w:r>
          </w:p>
        </w:tc>
        <w:tc>
          <w:tcPr>
            <w:tcW w:w="2126" w:type="dxa"/>
          </w:tcPr>
          <w:p w14:paraId="1436C2D8"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Jaciara</w:t>
            </w:r>
            <w:proofErr w:type="spellEnd"/>
          </w:p>
        </w:tc>
        <w:tc>
          <w:tcPr>
            <w:tcW w:w="1985" w:type="dxa"/>
          </w:tcPr>
          <w:p w14:paraId="13DD9B3C"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R$ 928.005,62</w:t>
            </w:r>
          </w:p>
        </w:tc>
      </w:tr>
      <w:tr w:rsidR="006731DB" w:rsidRPr="005F4214" w14:paraId="42DFEAC2" w14:textId="77777777" w:rsidTr="003A4F65">
        <w:trPr>
          <w:trHeight w:val="745"/>
        </w:trPr>
        <w:tc>
          <w:tcPr>
            <w:tcW w:w="3970" w:type="dxa"/>
            <w:vMerge/>
          </w:tcPr>
          <w:p w14:paraId="02C37995"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tcPr>
          <w:p w14:paraId="201BF0B1"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tcPr>
          <w:p w14:paraId="6AED8C8B"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Juscimeira</w:t>
            </w:r>
            <w:proofErr w:type="spellEnd"/>
          </w:p>
        </w:tc>
        <w:tc>
          <w:tcPr>
            <w:tcW w:w="1985" w:type="dxa"/>
          </w:tcPr>
          <w:p w14:paraId="3635A3F6"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R$ 231.662,89</w:t>
            </w:r>
          </w:p>
        </w:tc>
      </w:tr>
      <w:tr w:rsidR="006731DB" w:rsidRPr="005F4214" w14:paraId="14406261" w14:textId="77777777" w:rsidTr="003A4F65">
        <w:tc>
          <w:tcPr>
            <w:tcW w:w="3970" w:type="dxa"/>
            <w:vMerge/>
          </w:tcPr>
          <w:p w14:paraId="233DFEE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tcPr>
          <w:p w14:paraId="1C67AE85"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tcPr>
          <w:p w14:paraId="509EE14F"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 xml:space="preserve">Primavera do </w:t>
            </w:r>
            <w:proofErr w:type="spellStart"/>
            <w:r w:rsidRPr="005F4214">
              <w:rPr>
                <w:rFonts w:cstheme="minorHAnsi"/>
                <w:b/>
                <w:sz w:val="16"/>
                <w:szCs w:val="16"/>
              </w:rPr>
              <w:t>Leste</w:t>
            </w:r>
            <w:proofErr w:type="spellEnd"/>
          </w:p>
        </w:tc>
        <w:tc>
          <w:tcPr>
            <w:tcW w:w="1985" w:type="dxa"/>
          </w:tcPr>
          <w:p w14:paraId="7A3667FE"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R$ 2.125.545,09</w:t>
            </w:r>
          </w:p>
        </w:tc>
      </w:tr>
      <w:tr w:rsidR="006731DB" w:rsidRPr="005F4214" w14:paraId="20D64F4B" w14:textId="77777777" w:rsidTr="003A4F65">
        <w:tc>
          <w:tcPr>
            <w:tcW w:w="3970" w:type="dxa"/>
            <w:vMerge/>
          </w:tcPr>
          <w:p w14:paraId="050AD452"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tcPr>
          <w:p w14:paraId="0B80004B"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tcPr>
          <w:p w14:paraId="4898010E"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tcPr>
          <w:p w14:paraId="0A6D5EB0"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eastAsia="Times New Roman" w:cstheme="minorHAnsi"/>
                <w:b/>
                <w:sz w:val="16"/>
                <w:szCs w:val="16"/>
                <w:lang w:eastAsia="pt-BR"/>
              </w:rPr>
              <w:t>R$ 5.436.590,26</w:t>
            </w:r>
          </w:p>
        </w:tc>
      </w:tr>
      <w:tr w:rsidR="006731DB" w:rsidRPr="005F4214" w14:paraId="1A8944D2" w14:textId="77777777" w:rsidTr="003A4F65">
        <w:tc>
          <w:tcPr>
            <w:tcW w:w="3970" w:type="dxa"/>
            <w:vMerge w:val="restart"/>
            <w:shd w:val="clear" w:color="auto" w:fill="F2F2F2" w:themeFill="background1" w:themeFillShade="F2"/>
          </w:tcPr>
          <w:p w14:paraId="58ACC36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roofErr w:type="spellStart"/>
            <w:r w:rsidRPr="005F4214">
              <w:rPr>
                <w:rFonts w:cstheme="minorHAnsi"/>
                <w:sz w:val="16"/>
                <w:szCs w:val="16"/>
              </w:rPr>
              <w:t>Alagamento</w:t>
            </w:r>
            <w:proofErr w:type="spellEnd"/>
            <w:r w:rsidRPr="005F4214">
              <w:rPr>
                <w:rFonts w:cstheme="minorHAnsi"/>
                <w:sz w:val="16"/>
                <w:szCs w:val="16"/>
              </w:rPr>
              <w:t>/</w:t>
            </w:r>
            <w:proofErr w:type="spellStart"/>
            <w:r w:rsidRPr="005F4214">
              <w:rPr>
                <w:rFonts w:cstheme="minorHAnsi"/>
                <w:sz w:val="16"/>
                <w:szCs w:val="16"/>
              </w:rPr>
              <w:t>inundação</w:t>
            </w:r>
            <w:proofErr w:type="spellEnd"/>
            <w:r w:rsidRPr="005F4214">
              <w:rPr>
                <w:rFonts w:cstheme="minorHAnsi"/>
                <w:sz w:val="16"/>
                <w:szCs w:val="16"/>
              </w:rPr>
              <w:t>.</w:t>
            </w:r>
          </w:p>
        </w:tc>
        <w:tc>
          <w:tcPr>
            <w:tcW w:w="2268" w:type="dxa"/>
            <w:vMerge w:val="restart"/>
            <w:shd w:val="clear" w:color="auto" w:fill="F2F2F2" w:themeFill="background1" w:themeFillShade="F2"/>
          </w:tcPr>
          <w:p w14:paraId="76D1AB2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15% (quinze por cento) dos prejuízos indenizáveis, com o mínimo de R$ 5.000,00 (cinco mil reais).</w:t>
            </w:r>
          </w:p>
        </w:tc>
        <w:tc>
          <w:tcPr>
            <w:tcW w:w="2126" w:type="dxa"/>
            <w:shd w:val="clear" w:color="auto" w:fill="F2F2F2" w:themeFill="background1" w:themeFillShade="F2"/>
          </w:tcPr>
          <w:p w14:paraId="64A0A5E0"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Jaciara</w:t>
            </w:r>
            <w:proofErr w:type="spellEnd"/>
          </w:p>
        </w:tc>
        <w:tc>
          <w:tcPr>
            <w:tcW w:w="1985" w:type="dxa"/>
            <w:shd w:val="clear" w:color="auto" w:fill="F2F2F2" w:themeFill="background1" w:themeFillShade="F2"/>
          </w:tcPr>
          <w:p w14:paraId="02087BFD"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R$ 191.417,28</w:t>
            </w:r>
          </w:p>
        </w:tc>
      </w:tr>
      <w:tr w:rsidR="006731DB" w:rsidRPr="005F4214" w14:paraId="3506296F" w14:textId="77777777" w:rsidTr="003A4F65">
        <w:tc>
          <w:tcPr>
            <w:tcW w:w="3970" w:type="dxa"/>
            <w:vMerge/>
            <w:shd w:val="clear" w:color="auto" w:fill="F2F2F2" w:themeFill="background1" w:themeFillShade="F2"/>
          </w:tcPr>
          <w:p w14:paraId="1F21F0B4"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741BEDA6"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6E78E559"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Juscimeira</w:t>
            </w:r>
            <w:proofErr w:type="spellEnd"/>
          </w:p>
        </w:tc>
        <w:tc>
          <w:tcPr>
            <w:tcW w:w="1985" w:type="dxa"/>
            <w:shd w:val="clear" w:color="auto" w:fill="F2F2F2" w:themeFill="background1" w:themeFillShade="F2"/>
          </w:tcPr>
          <w:p w14:paraId="2F0384B0"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R$ 36.356,00</w:t>
            </w:r>
          </w:p>
        </w:tc>
      </w:tr>
      <w:tr w:rsidR="006731DB" w:rsidRPr="005F4214" w14:paraId="3AC951AA" w14:textId="77777777" w:rsidTr="003A4F65">
        <w:trPr>
          <w:trHeight w:val="483"/>
        </w:trPr>
        <w:tc>
          <w:tcPr>
            <w:tcW w:w="3970" w:type="dxa"/>
            <w:vMerge/>
            <w:shd w:val="clear" w:color="auto" w:fill="F2F2F2" w:themeFill="background1" w:themeFillShade="F2"/>
          </w:tcPr>
          <w:p w14:paraId="48704477"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15FF6B77"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02CA6CBB"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 xml:space="preserve">Primavera do </w:t>
            </w:r>
            <w:proofErr w:type="spellStart"/>
            <w:r w:rsidRPr="005F4214">
              <w:rPr>
                <w:rFonts w:cstheme="minorHAnsi"/>
                <w:b/>
                <w:sz w:val="16"/>
                <w:szCs w:val="16"/>
              </w:rPr>
              <w:t>Leste</w:t>
            </w:r>
            <w:proofErr w:type="spellEnd"/>
          </w:p>
        </w:tc>
        <w:tc>
          <w:tcPr>
            <w:tcW w:w="1985" w:type="dxa"/>
            <w:shd w:val="clear" w:color="auto" w:fill="F2F2F2" w:themeFill="background1" w:themeFillShade="F2"/>
          </w:tcPr>
          <w:p w14:paraId="2AB9F3C3"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R$ 437.295,79</w:t>
            </w:r>
          </w:p>
        </w:tc>
      </w:tr>
      <w:tr w:rsidR="006731DB" w:rsidRPr="005F4214" w14:paraId="7A081261" w14:textId="77777777" w:rsidTr="003A4F65">
        <w:tc>
          <w:tcPr>
            <w:tcW w:w="3970" w:type="dxa"/>
            <w:vMerge/>
            <w:shd w:val="clear" w:color="auto" w:fill="F2F2F2" w:themeFill="background1" w:themeFillShade="F2"/>
          </w:tcPr>
          <w:p w14:paraId="584EBEB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5FF7A27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3A2162BD"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shd w:val="clear" w:color="auto" w:fill="F2F2F2" w:themeFill="background1" w:themeFillShade="F2"/>
          </w:tcPr>
          <w:p w14:paraId="2DD5B185"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eastAsia="Times New Roman" w:cstheme="minorHAnsi"/>
                <w:b/>
                <w:sz w:val="16"/>
                <w:szCs w:val="16"/>
                <w:lang w:eastAsia="pt-BR"/>
              </w:rPr>
              <w:t>R$ 837.590,26</w:t>
            </w:r>
          </w:p>
        </w:tc>
      </w:tr>
      <w:tr w:rsidR="006731DB" w:rsidRPr="005F4214" w14:paraId="5C158FB3" w14:textId="77777777" w:rsidTr="003A4F65">
        <w:tc>
          <w:tcPr>
            <w:tcW w:w="3970" w:type="dxa"/>
            <w:vMerge w:val="restart"/>
          </w:tcPr>
          <w:p w14:paraId="22B615FE"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 xml:space="preserve">Cobertura de impacto de veículos terrestres e queda de aeronaves ou quaisquer outros engenhos aéreos que ocasionem danos ou prejuízos ao estabelecimento do risco e as suas dependências. </w:t>
            </w:r>
          </w:p>
        </w:tc>
        <w:tc>
          <w:tcPr>
            <w:tcW w:w="2268" w:type="dxa"/>
            <w:vMerge w:val="restart"/>
          </w:tcPr>
          <w:p w14:paraId="3E766367"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10% dos prejuízos indenizáveis, com mínimo de R$1.000,00 (mil reais).</w:t>
            </w:r>
          </w:p>
        </w:tc>
        <w:tc>
          <w:tcPr>
            <w:tcW w:w="2126" w:type="dxa"/>
          </w:tcPr>
          <w:p w14:paraId="5ED02DC0"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Jaciara</w:t>
            </w:r>
            <w:proofErr w:type="spellEnd"/>
          </w:p>
        </w:tc>
        <w:tc>
          <w:tcPr>
            <w:tcW w:w="1985" w:type="dxa"/>
          </w:tcPr>
          <w:p w14:paraId="7377F597"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R$ 928.005,62</w:t>
            </w:r>
          </w:p>
        </w:tc>
      </w:tr>
      <w:tr w:rsidR="006731DB" w:rsidRPr="005F4214" w14:paraId="2BB9F8D1" w14:textId="77777777" w:rsidTr="003A4F65">
        <w:tc>
          <w:tcPr>
            <w:tcW w:w="3970" w:type="dxa"/>
            <w:vMerge/>
          </w:tcPr>
          <w:p w14:paraId="4236AACE"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tcPr>
          <w:p w14:paraId="4643867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tcPr>
          <w:p w14:paraId="27895C38"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Juscimeira</w:t>
            </w:r>
            <w:proofErr w:type="spellEnd"/>
          </w:p>
        </w:tc>
        <w:tc>
          <w:tcPr>
            <w:tcW w:w="1985" w:type="dxa"/>
          </w:tcPr>
          <w:p w14:paraId="5BA3888A"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R$ 231.662,89</w:t>
            </w:r>
          </w:p>
        </w:tc>
      </w:tr>
      <w:tr w:rsidR="006731DB" w:rsidRPr="005F4214" w14:paraId="181AD190" w14:textId="77777777" w:rsidTr="003A4F65">
        <w:tc>
          <w:tcPr>
            <w:tcW w:w="3970" w:type="dxa"/>
            <w:vMerge/>
          </w:tcPr>
          <w:p w14:paraId="188B25D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tcPr>
          <w:p w14:paraId="2D389B7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tcPr>
          <w:p w14:paraId="6FB16B63"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 xml:space="preserve">Primavera do </w:t>
            </w:r>
            <w:proofErr w:type="spellStart"/>
            <w:r w:rsidRPr="005F4214">
              <w:rPr>
                <w:rFonts w:cstheme="minorHAnsi"/>
                <w:b/>
                <w:sz w:val="16"/>
                <w:szCs w:val="16"/>
              </w:rPr>
              <w:t>Leste</w:t>
            </w:r>
            <w:proofErr w:type="spellEnd"/>
          </w:p>
        </w:tc>
        <w:tc>
          <w:tcPr>
            <w:tcW w:w="1985" w:type="dxa"/>
          </w:tcPr>
          <w:p w14:paraId="0471AD87"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R$ 2.125.545,09</w:t>
            </w:r>
          </w:p>
        </w:tc>
      </w:tr>
      <w:tr w:rsidR="006731DB" w:rsidRPr="005F4214" w14:paraId="1F995C99" w14:textId="77777777" w:rsidTr="003A4F65">
        <w:tc>
          <w:tcPr>
            <w:tcW w:w="3970" w:type="dxa"/>
            <w:vMerge/>
          </w:tcPr>
          <w:p w14:paraId="57E639A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tcPr>
          <w:p w14:paraId="363ED2A6"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tcPr>
          <w:p w14:paraId="2324045F"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tcPr>
          <w:p w14:paraId="37C870BA"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eastAsia="Times New Roman" w:cstheme="minorHAnsi"/>
                <w:b/>
                <w:sz w:val="16"/>
                <w:szCs w:val="16"/>
                <w:lang w:eastAsia="pt-BR"/>
              </w:rPr>
              <w:t>R$ 5.436.590,26</w:t>
            </w:r>
          </w:p>
        </w:tc>
      </w:tr>
      <w:tr w:rsidR="006731DB" w:rsidRPr="005F4214" w14:paraId="0E6AB2FB" w14:textId="77777777" w:rsidTr="003A4F65">
        <w:trPr>
          <w:trHeight w:val="643"/>
        </w:trPr>
        <w:tc>
          <w:tcPr>
            <w:tcW w:w="3970" w:type="dxa"/>
            <w:vMerge w:val="restart"/>
            <w:shd w:val="clear" w:color="auto" w:fill="F2F2F2" w:themeFill="background1" w:themeFillShade="F2"/>
          </w:tcPr>
          <w:p w14:paraId="598228EE"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 xml:space="preserve">Cobertura de danos elétricos causados a máquinas, equipamentos (microcomputadores, impressoras, escâneres, multifuncionais, modens, central telefônica, aparelhos odontológicos e similares) e instalações elétricas e eletrônicas devido a variações de tensão, curto-circuito, superaquecimento, queda de raio, descarga elétrica, além de abranger danos causados a conduítes, peças e materiais elétricos, e materiais de acabamento. </w:t>
            </w:r>
          </w:p>
          <w:p w14:paraId="71691A02"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p>
        </w:tc>
        <w:tc>
          <w:tcPr>
            <w:tcW w:w="2268" w:type="dxa"/>
            <w:vMerge w:val="restart"/>
            <w:shd w:val="clear" w:color="auto" w:fill="F2F2F2" w:themeFill="background1" w:themeFillShade="F2"/>
          </w:tcPr>
          <w:p w14:paraId="6817BFF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10% dos prejuízos indenizáveis, com mínimo de R$1.000,00 (mil reais).</w:t>
            </w:r>
          </w:p>
        </w:tc>
        <w:tc>
          <w:tcPr>
            <w:tcW w:w="2126" w:type="dxa"/>
            <w:shd w:val="clear" w:color="auto" w:fill="F2F2F2" w:themeFill="background1" w:themeFillShade="F2"/>
          </w:tcPr>
          <w:p w14:paraId="722CC065"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Jaciara</w:t>
            </w:r>
            <w:proofErr w:type="spellEnd"/>
          </w:p>
        </w:tc>
        <w:tc>
          <w:tcPr>
            <w:tcW w:w="1985" w:type="dxa"/>
            <w:shd w:val="clear" w:color="auto" w:fill="F2F2F2" w:themeFill="background1" w:themeFillShade="F2"/>
          </w:tcPr>
          <w:p w14:paraId="39DDD615"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R$ 60.212,96</w:t>
            </w:r>
          </w:p>
        </w:tc>
      </w:tr>
      <w:tr w:rsidR="006731DB" w:rsidRPr="005F4214" w14:paraId="40F4E646" w14:textId="77777777" w:rsidTr="003A4F65">
        <w:trPr>
          <w:trHeight w:val="704"/>
        </w:trPr>
        <w:tc>
          <w:tcPr>
            <w:tcW w:w="3970" w:type="dxa"/>
            <w:vMerge/>
            <w:shd w:val="clear" w:color="auto" w:fill="F2F2F2" w:themeFill="background1" w:themeFillShade="F2"/>
          </w:tcPr>
          <w:p w14:paraId="2E61085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5B8AFF66"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7E74D28E"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Juscimeira</w:t>
            </w:r>
            <w:proofErr w:type="spellEnd"/>
          </w:p>
        </w:tc>
        <w:tc>
          <w:tcPr>
            <w:tcW w:w="1985" w:type="dxa"/>
            <w:shd w:val="clear" w:color="auto" w:fill="F2F2F2" w:themeFill="background1" w:themeFillShade="F2"/>
          </w:tcPr>
          <w:p w14:paraId="62BE7E01"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R$ 10.820,00</w:t>
            </w:r>
          </w:p>
        </w:tc>
      </w:tr>
      <w:tr w:rsidR="006731DB" w:rsidRPr="005F4214" w14:paraId="37D57F1A" w14:textId="77777777" w:rsidTr="003A4F65">
        <w:trPr>
          <w:trHeight w:val="842"/>
        </w:trPr>
        <w:tc>
          <w:tcPr>
            <w:tcW w:w="3970" w:type="dxa"/>
            <w:vMerge/>
            <w:shd w:val="clear" w:color="auto" w:fill="F2F2F2" w:themeFill="background1" w:themeFillShade="F2"/>
          </w:tcPr>
          <w:p w14:paraId="0E32D337"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4EDD98E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263FD167"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 xml:space="preserve">Primavera do </w:t>
            </w:r>
            <w:proofErr w:type="spellStart"/>
            <w:r w:rsidRPr="005F4214">
              <w:rPr>
                <w:rFonts w:cstheme="minorHAnsi"/>
                <w:b/>
                <w:sz w:val="16"/>
                <w:szCs w:val="16"/>
              </w:rPr>
              <w:t>Leste</w:t>
            </w:r>
            <w:proofErr w:type="spellEnd"/>
          </w:p>
        </w:tc>
        <w:tc>
          <w:tcPr>
            <w:tcW w:w="1985" w:type="dxa"/>
            <w:shd w:val="clear" w:color="auto" w:fill="F2F2F2" w:themeFill="background1" w:themeFillShade="F2"/>
          </w:tcPr>
          <w:p w14:paraId="79511D14"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R$ 154.297,48</w:t>
            </w:r>
          </w:p>
        </w:tc>
      </w:tr>
      <w:tr w:rsidR="006731DB" w:rsidRPr="005F4214" w14:paraId="3DE4C0CB" w14:textId="77777777" w:rsidTr="003A4F65">
        <w:tc>
          <w:tcPr>
            <w:tcW w:w="3970" w:type="dxa"/>
            <w:vMerge/>
            <w:shd w:val="clear" w:color="auto" w:fill="F2F2F2" w:themeFill="background1" w:themeFillShade="F2"/>
          </w:tcPr>
          <w:p w14:paraId="1479E56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236396C3"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3E9B7C99"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shd w:val="clear" w:color="auto" w:fill="F2F2F2" w:themeFill="background1" w:themeFillShade="F2"/>
          </w:tcPr>
          <w:p w14:paraId="6E07D78A"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R$ 157.639,90</w:t>
            </w:r>
          </w:p>
        </w:tc>
      </w:tr>
      <w:tr w:rsidR="006731DB" w:rsidRPr="005F4214" w14:paraId="25908DA9" w14:textId="77777777" w:rsidTr="003A4F65">
        <w:tc>
          <w:tcPr>
            <w:tcW w:w="3970" w:type="dxa"/>
            <w:vMerge w:val="restart"/>
            <w:shd w:val="clear" w:color="auto" w:fill="F2F2F2" w:themeFill="background1" w:themeFillShade="F2"/>
          </w:tcPr>
          <w:p w14:paraId="0BC508B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roofErr w:type="spellStart"/>
            <w:r w:rsidRPr="005F4214">
              <w:rPr>
                <w:rFonts w:cstheme="minorHAnsi"/>
                <w:sz w:val="16"/>
                <w:szCs w:val="16"/>
              </w:rPr>
              <w:t>Roubo</w:t>
            </w:r>
            <w:proofErr w:type="spellEnd"/>
            <w:r w:rsidRPr="005F4214">
              <w:rPr>
                <w:rFonts w:cstheme="minorHAnsi"/>
                <w:sz w:val="16"/>
                <w:szCs w:val="16"/>
              </w:rPr>
              <w:t xml:space="preserve"> e </w:t>
            </w:r>
            <w:proofErr w:type="spellStart"/>
            <w:r w:rsidRPr="005F4214">
              <w:rPr>
                <w:rFonts w:cstheme="minorHAnsi"/>
                <w:sz w:val="16"/>
                <w:szCs w:val="16"/>
              </w:rPr>
              <w:t>furto</w:t>
            </w:r>
            <w:proofErr w:type="spellEnd"/>
            <w:r w:rsidRPr="005F4214">
              <w:rPr>
                <w:rFonts w:cstheme="minorHAnsi"/>
                <w:sz w:val="16"/>
                <w:szCs w:val="16"/>
              </w:rPr>
              <w:t>.</w:t>
            </w:r>
          </w:p>
        </w:tc>
        <w:tc>
          <w:tcPr>
            <w:tcW w:w="2268" w:type="dxa"/>
            <w:vMerge w:val="restart"/>
            <w:shd w:val="clear" w:color="auto" w:fill="F2F2F2" w:themeFill="background1" w:themeFillShade="F2"/>
          </w:tcPr>
          <w:p w14:paraId="20ECD7B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roofErr w:type="spellStart"/>
            <w:r w:rsidRPr="005F4214">
              <w:rPr>
                <w:rFonts w:cstheme="minorHAnsi"/>
                <w:sz w:val="16"/>
                <w:szCs w:val="16"/>
              </w:rPr>
              <w:t>Não</w:t>
            </w:r>
            <w:proofErr w:type="spellEnd"/>
            <w:r w:rsidRPr="005F4214">
              <w:rPr>
                <w:rFonts w:cstheme="minorHAnsi"/>
                <w:sz w:val="16"/>
                <w:szCs w:val="16"/>
              </w:rPr>
              <w:t xml:space="preserve"> </w:t>
            </w:r>
            <w:proofErr w:type="spellStart"/>
            <w:r w:rsidRPr="005F4214">
              <w:rPr>
                <w:rFonts w:cstheme="minorHAnsi"/>
                <w:sz w:val="16"/>
                <w:szCs w:val="16"/>
              </w:rPr>
              <w:t>há</w:t>
            </w:r>
            <w:proofErr w:type="spellEnd"/>
            <w:r w:rsidRPr="005F4214">
              <w:rPr>
                <w:rFonts w:cstheme="minorHAnsi"/>
                <w:sz w:val="16"/>
                <w:szCs w:val="16"/>
              </w:rPr>
              <w:t xml:space="preserve"> </w:t>
            </w:r>
            <w:proofErr w:type="spellStart"/>
            <w:r w:rsidRPr="005F4214">
              <w:rPr>
                <w:rFonts w:cstheme="minorHAnsi"/>
                <w:sz w:val="16"/>
                <w:szCs w:val="16"/>
              </w:rPr>
              <w:t>franquia</w:t>
            </w:r>
            <w:proofErr w:type="spellEnd"/>
          </w:p>
        </w:tc>
        <w:tc>
          <w:tcPr>
            <w:tcW w:w="2126" w:type="dxa"/>
            <w:shd w:val="clear" w:color="auto" w:fill="F2F2F2" w:themeFill="background1" w:themeFillShade="F2"/>
          </w:tcPr>
          <w:p w14:paraId="391D0D0E"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Jaciara</w:t>
            </w:r>
            <w:proofErr w:type="spellEnd"/>
          </w:p>
        </w:tc>
        <w:tc>
          <w:tcPr>
            <w:tcW w:w="1985" w:type="dxa"/>
            <w:shd w:val="clear" w:color="auto" w:fill="F2F2F2" w:themeFill="background1" w:themeFillShade="F2"/>
          </w:tcPr>
          <w:p w14:paraId="2A8AB00C"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R$ 75.021,31</w:t>
            </w:r>
          </w:p>
        </w:tc>
      </w:tr>
      <w:tr w:rsidR="006731DB" w:rsidRPr="005F4214" w14:paraId="1EA4AAE3" w14:textId="77777777" w:rsidTr="003A4F65">
        <w:tc>
          <w:tcPr>
            <w:tcW w:w="3970" w:type="dxa"/>
            <w:vMerge/>
            <w:shd w:val="clear" w:color="auto" w:fill="F2F2F2" w:themeFill="background1" w:themeFillShade="F2"/>
          </w:tcPr>
          <w:p w14:paraId="359742F1"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06EFFA63"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3F654B7B"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Juscimeira</w:t>
            </w:r>
            <w:proofErr w:type="spellEnd"/>
          </w:p>
        </w:tc>
        <w:tc>
          <w:tcPr>
            <w:tcW w:w="1985" w:type="dxa"/>
            <w:shd w:val="clear" w:color="auto" w:fill="F2F2F2" w:themeFill="background1" w:themeFillShade="F2"/>
          </w:tcPr>
          <w:p w14:paraId="2C0D8B45"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R$ 11.970,57</w:t>
            </w:r>
          </w:p>
        </w:tc>
      </w:tr>
      <w:tr w:rsidR="006731DB" w:rsidRPr="005F4214" w14:paraId="31EDAC0E" w14:textId="77777777" w:rsidTr="003A4F65">
        <w:tc>
          <w:tcPr>
            <w:tcW w:w="3970" w:type="dxa"/>
            <w:vMerge/>
            <w:shd w:val="clear" w:color="auto" w:fill="F2F2F2" w:themeFill="background1" w:themeFillShade="F2"/>
          </w:tcPr>
          <w:p w14:paraId="2E3C919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64AB3B5B"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1810ED8C"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 xml:space="preserve">Primavera do </w:t>
            </w:r>
            <w:proofErr w:type="spellStart"/>
            <w:r w:rsidRPr="005F4214">
              <w:rPr>
                <w:rFonts w:cstheme="minorHAnsi"/>
                <w:b/>
                <w:sz w:val="16"/>
                <w:szCs w:val="16"/>
              </w:rPr>
              <w:t>Leste</w:t>
            </w:r>
            <w:proofErr w:type="spellEnd"/>
          </w:p>
        </w:tc>
        <w:tc>
          <w:tcPr>
            <w:tcW w:w="1985" w:type="dxa"/>
            <w:shd w:val="clear" w:color="auto" w:fill="F2F2F2" w:themeFill="background1" w:themeFillShade="F2"/>
          </w:tcPr>
          <w:p w14:paraId="5C75E561"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R$ 182.922,00</w:t>
            </w:r>
          </w:p>
        </w:tc>
      </w:tr>
      <w:tr w:rsidR="006731DB" w:rsidRPr="005F4214" w14:paraId="48785D95" w14:textId="77777777" w:rsidTr="003A4F65">
        <w:tc>
          <w:tcPr>
            <w:tcW w:w="3970" w:type="dxa"/>
            <w:vMerge/>
            <w:shd w:val="clear" w:color="auto" w:fill="F2F2F2" w:themeFill="background1" w:themeFillShade="F2"/>
          </w:tcPr>
          <w:p w14:paraId="05EE6B8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26A0F197"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076100E1"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shd w:val="clear" w:color="auto" w:fill="F2F2F2" w:themeFill="background1" w:themeFillShade="F2"/>
          </w:tcPr>
          <w:p w14:paraId="2F6B751B"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R$ 208.325,00</w:t>
            </w:r>
          </w:p>
        </w:tc>
      </w:tr>
      <w:tr w:rsidR="006731DB" w:rsidRPr="005F4214" w14:paraId="12B34502" w14:textId="77777777" w:rsidTr="003A4F65">
        <w:tc>
          <w:tcPr>
            <w:tcW w:w="3970" w:type="dxa"/>
            <w:vMerge w:val="restart"/>
          </w:tcPr>
          <w:p w14:paraId="4CAAEFA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Quebra de vidros, espelhos, mármores/granitos.</w:t>
            </w:r>
          </w:p>
        </w:tc>
        <w:tc>
          <w:tcPr>
            <w:tcW w:w="2268" w:type="dxa"/>
            <w:vMerge w:val="restart"/>
          </w:tcPr>
          <w:p w14:paraId="54B7A67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10% dos prejuízos indenizáveis, com mínimo de R$1.000,00 (mil reais).</w:t>
            </w:r>
          </w:p>
        </w:tc>
        <w:tc>
          <w:tcPr>
            <w:tcW w:w="2126" w:type="dxa"/>
          </w:tcPr>
          <w:p w14:paraId="2479044F"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Jaciara</w:t>
            </w:r>
            <w:proofErr w:type="spellEnd"/>
          </w:p>
        </w:tc>
        <w:tc>
          <w:tcPr>
            <w:tcW w:w="1985" w:type="dxa"/>
          </w:tcPr>
          <w:p w14:paraId="51A71A92"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R$ 40.921,57</w:t>
            </w:r>
          </w:p>
        </w:tc>
      </w:tr>
      <w:tr w:rsidR="006731DB" w:rsidRPr="005F4214" w14:paraId="78325D79" w14:textId="77777777" w:rsidTr="003A4F65">
        <w:tc>
          <w:tcPr>
            <w:tcW w:w="3970" w:type="dxa"/>
            <w:vMerge/>
          </w:tcPr>
          <w:p w14:paraId="026B1BC5"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tcPr>
          <w:p w14:paraId="62151753"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tcPr>
          <w:p w14:paraId="5E2CC549"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Juscimeira</w:t>
            </w:r>
            <w:proofErr w:type="spellEnd"/>
          </w:p>
        </w:tc>
        <w:tc>
          <w:tcPr>
            <w:tcW w:w="1985" w:type="dxa"/>
          </w:tcPr>
          <w:p w14:paraId="76997535"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R$ 10.850,38</w:t>
            </w:r>
          </w:p>
        </w:tc>
      </w:tr>
      <w:tr w:rsidR="006731DB" w:rsidRPr="005F4214" w14:paraId="0AB7D118" w14:textId="77777777" w:rsidTr="003A4F65">
        <w:tc>
          <w:tcPr>
            <w:tcW w:w="3970" w:type="dxa"/>
            <w:vMerge/>
          </w:tcPr>
          <w:p w14:paraId="3F38E876"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tcPr>
          <w:p w14:paraId="053ADA4D"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tcPr>
          <w:p w14:paraId="3DD570DF"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 xml:space="preserve">Primavera do </w:t>
            </w:r>
            <w:proofErr w:type="spellStart"/>
            <w:r w:rsidRPr="005F4214">
              <w:rPr>
                <w:rFonts w:cstheme="minorHAnsi"/>
                <w:b/>
                <w:sz w:val="16"/>
                <w:szCs w:val="16"/>
              </w:rPr>
              <w:t>Leste</w:t>
            </w:r>
            <w:proofErr w:type="spellEnd"/>
          </w:p>
        </w:tc>
        <w:tc>
          <w:tcPr>
            <w:tcW w:w="1985" w:type="dxa"/>
          </w:tcPr>
          <w:p w14:paraId="4057FDFE"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R$ 93.791,63</w:t>
            </w:r>
          </w:p>
        </w:tc>
      </w:tr>
      <w:tr w:rsidR="006731DB" w:rsidRPr="005F4214" w14:paraId="0080A462" w14:textId="77777777" w:rsidTr="003A4F65">
        <w:tc>
          <w:tcPr>
            <w:tcW w:w="3970" w:type="dxa"/>
            <w:vMerge/>
          </w:tcPr>
          <w:p w14:paraId="48DD34B3"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tcPr>
          <w:p w14:paraId="693B8C9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tcPr>
          <w:p w14:paraId="2C8D8DB2"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tcPr>
          <w:p w14:paraId="4D819D69"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R$ 255.500,00</w:t>
            </w:r>
          </w:p>
        </w:tc>
      </w:tr>
      <w:tr w:rsidR="006731DB" w:rsidRPr="005F4214" w14:paraId="19504ED7" w14:textId="77777777" w:rsidTr="003A4F65">
        <w:tc>
          <w:tcPr>
            <w:tcW w:w="3970" w:type="dxa"/>
            <w:vMerge w:val="restart"/>
            <w:shd w:val="clear" w:color="auto" w:fill="F2F2F2" w:themeFill="background1" w:themeFillShade="F2"/>
          </w:tcPr>
          <w:p w14:paraId="622EF1E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Vazamento de tubulações e tanques.</w:t>
            </w:r>
          </w:p>
        </w:tc>
        <w:tc>
          <w:tcPr>
            <w:tcW w:w="2268" w:type="dxa"/>
            <w:vMerge w:val="restart"/>
            <w:shd w:val="clear" w:color="auto" w:fill="F2F2F2" w:themeFill="background1" w:themeFillShade="F2"/>
          </w:tcPr>
          <w:p w14:paraId="3E0334DD"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 xml:space="preserve">10% dos prejuízos indenizáveis, com mínimo de R$1.000,00 (mil </w:t>
            </w:r>
            <w:r w:rsidRPr="005F4214">
              <w:rPr>
                <w:rFonts w:cstheme="minorHAnsi"/>
                <w:sz w:val="16"/>
                <w:szCs w:val="16"/>
                <w:lang w:val="pt-BR"/>
              </w:rPr>
              <w:lastRenderedPageBreak/>
              <w:t>reais).</w:t>
            </w:r>
          </w:p>
        </w:tc>
        <w:tc>
          <w:tcPr>
            <w:tcW w:w="2126" w:type="dxa"/>
            <w:shd w:val="clear" w:color="auto" w:fill="F2F2F2" w:themeFill="background1" w:themeFillShade="F2"/>
          </w:tcPr>
          <w:p w14:paraId="1C0FD096"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lastRenderedPageBreak/>
              <w:t>Jaciara</w:t>
            </w:r>
            <w:proofErr w:type="spellEnd"/>
          </w:p>
        </w:tc>
        <w:tc>
          <w:tcPr>
            <w:tcW w:w="1985" w:type="dxa"/>
            <w:shd w:val="clear" w:color="auto" w:fill="F2F2F2" w:themeFill="background1" w:themeFillShade="F2"/>
          </w:tcPr>
          <w:p w14:paraId="25C1DD37"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R$ 81.843,15</w:t>
            </w:r>
          </w:p>
        </w:tc>
      </w:tr>
      <w:tr w:rsidR="006731DB" w:rsidRPr="005F4214" w14:paraId="14BD2CE1" w14:textId="77777777" w:rsidTr="003A4F65">
        <w:tc>
          <w:tcPr>
            <w:tcW w:w="3970" w:type="dxa"/>
            <w:vMerge/>
            <w:shd w:val="clear" w:color="auto" w:fill="F2F2F2" w:themeFill="background1" w:themeFillShade="F2"/>
          </w:tcPr>
          <w:p w14:paraId="38ED490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0216560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2DEDFF0A"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Juscimeira</w:t>
            </w:r>
            <w:proofErr w:type="spellEnd"/>
          </w:p>
        </w:tc>
        <w:tc>
          <w:tcPr>
            <w:tcW w:w="1985" w:type="dxa"/>
            <w:shd w:val="clear" w:color="auto" w:fill="F2F2F2" w:themeFill="background1" w:themeFillShade="F2"/>
          </w:tcPr>
          <w:p w14:paraId="1E5DEF97"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R$ 21.700,77</w:t>
            </w:r>
          </w:p>
        </w:tc>
      </w:tr>
      <w:tr w:rsidR="006731DB" w:rsidRPr="005F4214" w14:paraId="37B121C6" w14:textId="77777777" w:rsidTr="003A4F65">
        <w:tc>
          <w:tcPr>
            <w:tcW w:w="3970" w:type="dxa"/>
            <w:vMerge/>
            <w:shd w:val="clear" w:color="auto" w:fill="F2F2F2" w:themeFill="background1" w:themeFillShade="F2"/>
          </w:tcPr>
          <w:p w14:paraId="386F6FFB"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2627CB86"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5FB79743"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 xml:space="preserve">Primavera do </w:t>
            </w:r>
            <w:proofErr w:type="spellStart"/>
            <w:r w:rsidRPr="005F4214">
              <w:rPr>
                <w:rFonts w:cstheme="minorHAnsi"/>
                <w:b/>
                <w:sz w:val="16"/>
                <w:szCs w:val="16"/>
              </w:rPr>
              <w:t>Leste</w:t>
            </w:r>
            <w:proofErr w:type="spellEnd"/>
          </w:p>
        </w:tc>
        <w:tc>
          <w:tcPr>
            <w:tcW w:w="1985" w:type="dxa"/>
            <w:shd w:val="clear" w:color="auto" w:fill="F2F2F2" w:themeFill="background1" w:themeFillShade="F2"/>
          </w:tcPr>
          <w:p w14:paraId="2132DF66"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R$ 187.583,55</w:t>
            </w:r>
          </w:p>
        </w:tc>
      </w:tr>
      <w:tr w:rsidR="006731DB" w:rsidRPr="005F4214" w14:paraId="5CDDD627" w14:textId="77777777" w:rsidTr="003A4F65">
        <w:tc>
          <w:tcPr>
            <w:tcW w:w="3970" w:type="dxa"/>
            <w:vMerge/>
            <w:shd w:val="clear" w:color="auto" w:fill="F2F2F2" w:themeFill="background1" w:themeFillShade="F2"/>
          </w:tcPr>
          <w:p w14:paraId="21697AF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669F9EB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1497A5EC"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shd w:val="clear" w:color="auto" w:fill="F2F2F2" w:themeFill="background1" w:themeFillShade="F2"/>
          </w:tcPr>
          <w:p w14:paraId="18C51C5D"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R$ 511.000,00</w:t>
            </w:r>
          </w:p>
        </w:tc>
      </w:tr>
      <w:tr w:rsidR="006731DB" w:rsidRPr="005F4214" w14:paraId="2234156D" w14:textId="77777777" w:rsidTr="003A4F65">
        <w:tc>
          <w:tcPr>
            <w:tcW w:w="3970" w:type="dxa"/>
            <w:vMerge w:val="restart"/>
            <w:shd w:val="clear" w:color="auto" w:fill="auto"/>
          </w:tcPr>
          <w:p w14:paraId="456D831D"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r w:rsidRPr="005F4214">
              <w:rPr>
                <w:rFonts w:cstheme="minorHAnsi"/>
                <w:sz w:val="16"/>
                <w:szCs w:val="16"/>
              </w:rPr>
              <w:t>Vendaval</w:t>
            </w:r>
          </w:p>
        </w:tc>
        <w:tc>
          <w:tcPr>
            <w:tcW w:w="2268" w:type="dxa"/>
            <w:vMerge w:val="restart"/>
            <w:shd w:val="clear" w:color="auto" w:fill="auto"/>
            <w:vAlign w:val="center"/>
          </w:tcPr>
          <w:p w14:paraId="154BCD6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10% dos prejuízos indenizáveis, com mínimo de R$1.000,00 (mil reais).</w:t>
            </w:r>
          </w:p>
        </w:tc>
        <w:tc>
          <w:tcPr>
            <w:tcW w:w="2126" w:type="dxa"/>
            <w:shd w:val="clear" w:color="auto" w:fill="auto"/>
          </w:tcPr>
          <w:p w14:paraId="18147291"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Jaciara</w:t>
            </w:r>
            <w:proofErr w:type="spellEnd"/>
          </w:p>
        </w:tc>
        <w:tc>
          <w:tcPr>
            <w:tcW w:w="1985" w:type="dxa"/>
            <w:shd w:val="clear" w:color="auto" w:fill="auto"/>
          </w:tcPr>
          <w:p w14:paraId="637BDF58"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R$ 122.764,72</w:t>
            </w:r>
          </w:p>
        </w:tc>
      </w:tr>
      <w:tr w:rsidR="006731DB" w:rsidRPr="005F4214" w14:paraId="0A95E2E3" w14:textId="77777777" w:rsidTr="003A4F65">
        <w:tc>
          <w:tcPr>
            <w:tcW w:w="3970" w:type="dxa"/>
            <w:vMerge/>
            <w:shd w:val="clear" w:color="auto" w:fill="auto"/>
          </w:tcPr>
          <w:p w14:paraId="4326C40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auto"/>
            <w:vAlign w:val="center"/>
          </w:tcPr>
          <w:p w14:paraId="4139FFD4"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auto"/>
          </w:tcPr>
          <w:p w14:paraId="69183AF6"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Juscimeira</w:t>
            </w:r>
            <w:proofErr w:type="spellEnd"/>
          </w:p>
        </w:tc>
        <w:tc>
          <w:tcPr>
            <w:tcW w:w="1985" w:type="dxa"/>
            <w:shd w:val="clear" w:color="auto" w:fill="auto"/>
          </w:tcPr>
          <w:p w14:paraId="619ACC20"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R$ 32.551,15</w:t>
            </w:r>
          </w:p>
        </w:tc>
      </w:tr>
      <w:tr w:rsidR="006731DB" w:rsidRPr="005F4214" w14:paraId="7C1E0471" w14:textId="77777777" w:rsidTr="003A4F65">
        <w:tc>
          <w:tcPr>
            <w:tcW w:w="3970" w:type="dxa"/>
            <w:vMerge/>
            <w:shd w:val="clear" w:color="auto" w:fill="auto"/>
          </w:tcPr>
          <w:p w14:paraId="332DCA3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auto"/>
            <w:vAlign w:val="center"/>
          </w:tcPr>
          <w:p w14:paraId="7EB3C98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auto"/>
          </w:tcPr>
          <w:p w14:paraId="5247B55B"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 xml:space="preserve">Primavera do </w:t>
            </w:r>
            <w:proofErr w:type="spellStart"/>
            <w:r w:rsidRPr="005F4214">
              <w:rPr>
                <w:rFonts w:cstheme="minorHAnsi"/>
                <w:b/>
                <w:sz w:val="16"/>
                <w:szCs w:val="16"/>
              </w:rPr>
              <w:t>Leste</w:t>
            </w:r>
            <w:proofErr w:type="spellEnd"/>
          </w:p>
        </w:tc>
        <w:tc>
          <w:tcPr>
            <w:tcW w:w="1985" w:type="dxa"/>
            <w:shd w:val="clear" w:color="auto" w:fill="auto"/>
          </w:tcPr>
          <w:p w14:paraId="2405586D"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R$ 281.374,88</w:t>
            </w:r>
          </w:p>
        </w:tc>
      </w:tr>
      <w:tr w:rsidR="006731DB" w:rsidRPr="005F4214" w14:paraId="191CFA97" w14:textId="77777777" w:rsidTr="003A4F65">
        <w:tc>
          <w:tcPr>
            <w:tcW w:w="3970" w:type="dxa"/>
            <w:vMerge/>
            <w:shd w:val="clear" w:color="auto" w:fill="auto"/>
          </w:tcPr>
          <w:p w14:paraId="269D61C2"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auto"/>
            <w:vAlign w:val="center"/>
          </w:tcPr>
          <w:p w14:paraId="7EBC08F1"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auto"/>
          </w:tcPr>
          <w:p w14:paraId="0EB011F8"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shd w:val="clear" w:color="auto" w:fill="auto"/>
          </w:tcPr>
          <w:p w14:paraId="13AE19B5"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R$ 766.500,00</w:t>
            </w:r>
          </w:p>
        </w:tc>
      </w:tr>
      <w:tr w:rsidR="006731DB" w:rsidRPr="005F4214" w14:paraId="74A24FB3" w14:textId="77777777" w:rsidTr="003A4F65">
        <w:tc>
          <w:tcPr>
            <w:tcW w:w="3970" w:type="dxa"/>
            <w:vMerge w:val="restart"/>
            <w:shd w:val="clear" w:color="auto" w:fill="F2F2F2" w:themeFill="background1" w:themeFillShade="F2"/>
          </w:tcPr>
          <w:p w14:paraId="07C6316D"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roofErr w:type="spellStart"/>
            <w:r w:rsidRPr="005F4214">
              <w:rPr>
                <w:rFonts w:cstheme="minorHAnsi"/>
                <w:sz w:val="16"/>
                <w:szCs w:val="16"/>
              </w:rPr>
              <w:t>Recomposição</w:t>
            </w:r>
            <w:proofErr w:type="spellEnd"/>
            <w:r w:rsidRPr="005F4214">
              <w:rPr>
                <w:rFonts w:cstheme="minorHAnsi"/>
                <w:sz w:val="16"/>
                <w:szCs w:val="16"/>
              </w:rPr>
              <w:t xml:space="preserve"> de </w:t>
            </w:r>
            <w:proofErr w:type="spellStart"/>
            <w:r w:rsidRPr="005F4214">
              <w:rPr>
                <w:rFonts w:cstheme="minorHAnsi"/>
                <w:sz w:val="16"/>
                <w:szCs w:val="16"/>
              </w:rPr>
              <w:t>documentos</w:t>
            </w:r>
            <w:proofErr w:type="spellEnd"/>
          </w:p>
        </w:tc>
        <w:tc>
          <w:tcPr>
            <w:tcW w:w="2268" w:type="dxa"/>
            <w:vMerge w:val="restart"/>
            <w:shd w:val="clear" w:color="auto" w:fill="F2F2F2" w:themeFill="background1" w:themeFillShade="F2"/>
            <w:vAlign w:val="center"/>
          </w:tcPr>
          <w:p w14:paraId="5962C96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r w:rsidRPr="005F4214">
              <w:rPr>
                <w:rFonts w:cstheme="minorHAnsi"/>
                <w:sz w:val="16"/>
                <w:szCs w:val="16"/>
                <w:lang w:val="pt-BR"/>
              </w:rPr>
              <w:t>10% dos prejuízos indenizáveis, com mínimo de R$1.000,00 (mil reais).</w:t>
            </w:r>
          </w:p>
        </w:tc>
        <w:tc>
          <w:tcPr>
            <w:tcW w:w="2126" w:type="dxa"/>
            <w:shd w:val="clear" w:color="auto" w:fill="F2F2F2" w:themeFill="background1" w:themeFillShade="F2"/>
          </w:tcPr>
          <w:p w14:paraId="3DD59E6E"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Jaciara</w:t>
            </w:r>
            <w:proofErr w:type="spellEnd"/>
          </w:p>
        </w:tc>
        <w:tc>
          <w:tcPr>
            <w:tcW w:w="1985" w:type="dxa"/>
            <w:shd w:val="clear" w:color="auto" w:fill="F2F2F2" w:themeFill="background1" w:themeFillShade="F2"/>
          </w:tcPr>
          <w:p w14:paraId="472BC145"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R$ 40.921,57</w:t>
            </w:r>
          </w:p>
        </w:tc>
      </w:tr>
      <w:tr w:rsidR="006731DB" w:rsidRPr="005F4214" w14:paraId="2E1ABA8B" w14:textId="77777777" w:rsidTr="003A4F65">
        <w:tc>
          <w:tcPr>
            <w:tcW w:w="3970" w:type="dxa"/>
            <w:vMerge/>
            <w:shd w:val="clear" w:color="auto" w:fill="F2F2F2" w:themeFill="background1" w:themeFillShade="F2"/>
          </w:tcPr>
          <w:p w14:paraId="11D88BD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3B79ED6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4F9585FF"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Juscimeira</w:t>
            </w:r>
            <w:proofErr w:type="spellEnd"/>
          </w:p>
        </w:tc>
        <w:tc>
          <w:tcPr>
            <w:tcW w:w="1985" w:type="dxa"/>
            <w:shd w:val="clear" w:color="auto" w:fill="F2F2F2" w:themeFill="background1" w:themeFillShade="F2"/>
          </w:tcPr>
          <w:p w14:paraId="364271F6"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R$ 10.850,38</w:t>
            </w:r>
          </w:p>
        </w:tc>
      </w:tr>
      <w:tr w:rsidR="006731DB" w:rsidRPr="005F4214" w14:paraId="09B8CF25" w14:textId="77777777" w:rsidTr="003A4F65">
        <w:tc>
          <w:tcPr>
            <w:tcW w:w="3970" w:type="dxa"/>
            <w:vMerge/>
            <w:shd w:val="clear" w:color="auto" w:fill="F2F2F2" w:themeFill="background1" w:themeFillShade="F2"/>
          </w:tcPr>
          <w:p w14:paraId="5273279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26C35F9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30370E7B"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 xml:space="preserve">Primavera do </w:t>
            </w:r>
            <w:proofErr w:type="spellStart"/>
            <w:r w:rsidRPr="005F4214">
              <w:rPr>
                <w:rFonts w:cstheme="minorHAnsi"/>
                <w:b/>
                <w:sz w:val="16"/>
                <w:szCs w:val="16"/>
              </w:rPr>
              <w:t>Leste</w:t>
            </w:r>
            <w:proofErr w:type="spellEnd"/>
          </w:p>
        </w:tc>
        <w:tc>
          <w:tcPr>
            <w:tcW w:w="1985" w:type="dxa"/>
            <w:shd w:val="clear" w:color="auto" w:fill="F2F2F2" w:themeFill="background1" w:themeFillShade="F2"/>
          </w:tcPr>
          <w:p w14:paraId="4B334A5E"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R$ 93.791,63</w:t>
            </w:r>
          </w:p>
        </w:tc>
      </w:tr>
      <w:tr w:rsidR="006731DB" w:rsidRPr="005F4214" w14:paraId="4F7439C8" w14:textId="77777777" w:rsidTr="003A4F65">
        <w:tc>
          <w:tcPr>
            <w:tcW w:w="3970" w:type="dxa"/>
            <w:vMerge/>
            <w:shd w:val="clear" w:color="auto" w:fill="F2F2F2" w:themeFill="background1" w:themeFillShade="F2"/>
          </w:tcPr>
          <w:p w14:paraId="11EF6D8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268" w:type="dxa"/>
            <w:vMerge/>
            <w:shd w:val="clear" w:color="auto" w:fill="F2F2F2" w:themeFill="background1" w:themeFillShade="F2"/>
          </w:tcPr>
          <w:p w14:paraId="29487DAD"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rPr>
            </w:pPr>
          </w:p>
        </w:tc>
        <w:tc>
          <w:tcPr>
            <w:tcW w:w="2126" w:type="dxa"/>
            <w:shd w:val="clear" w:color="auto" w:fill="F2F2F2" w:themeFill="background1" w:themeFillShade="F2"/>
          </w:tcPr>
          <w:p w14:paraId="5D0A15D6"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shd w:val="clear" w:color="auto" w:fill="F2F2F2" w:themeFill="background1" w:themeFillShade="F2"/>
          </w:tcPr>
          <w:p w14:paraId="66F4913A"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R$ 255.500,00</w:t>
            </w:r>
          </w:p>
        </w:tc>
      </w:tr>
      <w:tr w:rsidR="006731DB" w:rsidRPr="005F4214" w14:paraId="3BD301B5" w14:textId="77777777" w:rsidTr="003A4F65">
        <w:tc>
          <w:tcPr>
            <w:tcW w:w="3970" w:type="dxa"/>
            <w:shd w:val="clear" w:color="auto" w:fill="auto"/>
          </w:tcPr>
          <w:p w14:paraId="38D99416" w14:textId="77777777" w:rsidR="006731DB" w:rsidRPr="005F4214" w:rsidRDefault="006731DB" w:rsidP="003A4F65">
            <w:pPr>
              <w:pStyle w:val="NormalWeb"/>
              <w:shd w:val="clear" w:color="auto" w:fill="FFFFFF"/>
              <w:spacing w:before="0" w:beforeAutospacing="0" w:line="345" w:lineRule="atLeast"/>
              <w:jc w:val="both"/>
              <w:textAlignment w:val="top"/>
              <w:rPr>
                <w:rFonts w:asciiTheme="minorHAnsi" w:hAnsiTheme="minorHAnsi" w:cstheme="minorHAnsi"/>
                <w:sz w:val="16"/>
                <w:szCs w:val="16"/>
              </w:rPr>
            </w:pPr>
            <w:r w:rsidRPr="005F4214">
              <w:rPr>
                <w:rFonts w:asciiTheme="minorHAnsi" w:hAnsiTheme="minorHAnsi" w:cstheme="minorHAnsi"/>
                <w:sz w:val="16"/>
                <w:szCs w:val="16"/>
              </w:rPr>
              <w:t xml:space="preserve">Anúncios Luminosos e Letreiros - incluindo </w:t>
            </w:r>
            <w:proofErr w:type="spellStart"/>
            <w:r w:rsidRPr="005F4214">
              <w:rPr>
                <w:rFonts w:asciiTheme="minorHAnsi" w:hAnsiTheme="minorHAnsi" w:cstheme="minorHAnsi"/>
                <w:sz w:val="16"/>
                <w:szCs w:val="16"/>
              </w:rPr>
              <w:t>backlight</w:t>
            </w:r>
            <w:proofErr w:type="spellEnd"/>
            <w:r w:rsidRPr="005F4214">
              <w:rPr>
                <w:rFonts w:asciiTheme="minorHAnsi" w:hAnsiTheme="minorHAnsi" w:cstheme="minorHAnsi"/>
                <w:sz w:val="16"/>
                <w:szCs w:val="16"/>
              </w:rPr>
              <w:t xml:space="preserve">, </w:t>
            </w:r>
            <w:proofErr w:type="spellStart"/>
            <w:r w:rsidRPr="005F4214">
              <w:rPr>
                <w:rFonts w:asciiTheme="minorHAnsi" w:hAnsiTheme="minorHAnsi" w:cstheme="minorHAnsi"/>
                <w:sz w:val="16"/>
                <w:szCs w:val="16"/>
              </w:rPr>
              <w:t>frontlight</w:t>
            </w:r>
            <w:proofErr w:type="spellEnd"/>
            <w:r w:rsidRPr="005F4214">
              <w:rPr>
                <w:rFonts w:asciiTheme="minorHAnsi" w:hAnsiTheme="minorHAnsi" w:cstheme="minorHAnsi"/>
                <w:sz w:val="16"/>
                <w:szCs w:val="16"/>
              </w:rPr>
              <w:t>, totens, fachadas, outdoor, tabuletas, painéis e letreiros, simples ou luminosos. Quebra de painéis, anúncios luminosos e letreiros instalados, causados por acidentes decorrentes de causas externas em que o evento causador não faz parte do bem danificado e é imprevisível à natureza dos anúncios luminosos e letreiros, inclusive por incêndio e ventos fortes.</w:t>
            </w:r>
          </w:p>
        </w:tc>
        <w:tc>
          <w:tcPr>
            <w:tcW w:w="2268" w:type="dxa"/>
            <w:shd w:val="clear" w:color="auto" w:fill="auto"/>
          </w:tcPr>
          <w:p w14:paraId="0E12CF16"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6"/>
                <w:szCs w:val="16"/>
                <w:lang w:val="pt-BR"/>
              </w:rPr>
            </w:pPr>
          </w:p>
          <w:p w14:paraId="029F3039" w14:textId="77777777" w:rsidR="006731DB" w:rsidRPr="005F4214" w:rsidRDefault="006731DB" w:rsidP="003A4F65">
            <w:pPr>
              <w:rPr>
                <w:rFonts w:asciiTheme="minorHAnsi" w:hAnsiTheme="minorHAnsi" w:cstheme="minorHAnsi"/>
                <w:sz w:val="16"/>
                <w:szCs w:val="16"/>
                <w:lang w:val="pt-PT" w:eastAsia="pt-PT" w:bidi="pt-PT"/>
              </w:rPr>
            </w:pPr>
          </w:p>
          <w:p w14:paraId="3009BB26" w14:textId="77777777" w:rsidR="006731DB" w:rsidRPr="005F4214" w:rsidRDefault="006731DB" w:rsidP="003A4F65">
            <w:pPr>
              <w:rPr>
                <w:rFonts w:asciiTheme="minorHAnsi" w:hAnsiTheme="minorHAnsi" w:cstheme="minorHAnsi"/>
                <w:sz w:val="16"/>
                <w:szCs w:val="16"/>
                <w:lang w:val="pt-PT" w:eastAsia="pt-PT" w:bidi="pt-PT"/>
              </w:rPr>
            </w:pPr>
          </w:p>
          <w:p w14:paraId="005D5C61" w14:textId="77777777" w:rsidR="006731DB" w:rsidRPr="005F4214" w:rsidRDefault="006731DB" w:rsidP="003A4F65">
            <w:pPr>
              <w:jc w:val="both"/>
              <w:rPr>
                <w:rFonts w:asciiTheme="minorHAnsi" w:hAnsiTheme="minorHAnsi" w:cstheme="minorHAnsi"/>
                <w:sz w:val="16"/>
                <w:szCs w:val="16"/>
                <w:lang w:val="pt-PT" w:eastAsia="pt-PT" w:bidi="pt-PT"/>
              </w:rPr>
            </w:pPr>
            <w:r w:rsidRPr="005F4214">
              <w:rPr>
                <w:rFonts w:asciiTheme="minorHAnsi" w:hAnsiTheme="minorHAnsi" w:cstheme="minorHAnsi"/>
                <w:sz w:val="16"/>
                <w:szCs w:val="16"/>
              </w:rPr>
              <w:t>10% dos prejuízos indenizáveis, com mínimo de R$1.000,00 (mil reais).</w:t>
            </w:r>
          </w:p>
        </w:tc>
        <w:tc>
          <w:tcPr>
            <w:tcW w:w="2126" w:type="dxa"/>
            <w:shd w:val="clear" w:color="auto" w:fill="auto"/>
            <w:vAlign w:val="center"/>
          </w:tcPr>
          <w:p w14:paraId="18ADA8DE"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proofErr w:type="spellStart"/>
            <w:r w:rsidRPr="005F4214">
              <w:rPr>
                <w:rFonts w:cstheme="minorHAnsi"/>
                <w:b/>
                <w:sz w:val="16"/>
                <w:szCs w:val="16"/>
              </w:rPr>
              <w:t>Sinop</w:t>
            </w:r>
            <w:proofErr w:type="spellEnd"/>
          </w:p>
        </w:tc>
        <w:tc>
          <w:tcPr>
            <w:tcW w:w="1985" w:type="dxa"/>
            <w:shd w:val="clear" w:color="auto" w:fill="auto"/>
            <w:vAlign w:val="center"/>
          </w:tcPr>
          <w:p w14:paraId="593405E5" w14:textId="77777777" w:rsidR="006731DB" w:rsidRPr="005F4214" w:rsidRDefault="006731DB" w:rsidP="003A4F65">
            <w:pPr>
              <w:pStyle w:val="TableParagraph"/>
              <w:tabs>
                <w:tab w:val="left" w:pos="0"/>
                <w:tab w:val="left" w:pos="426"/>
                <w:tab w:val="left" w:pos="709"/>
              </w:tabs>
              <w:spacing w:line="360" w:lineRule="auto"/>
              <w:jc w:val="both"/>
              <w:rPr>
                <w:rFonts w:cstheme="minorHAnsi"/>
                <w:b/>
                <w:sz w:val="16"/>
                <w:szCs w:val="16"/>
              </w:rPr>
            </w:pPr>
            <w:r w:rsidRPr="005F4214">
              <w:rPr>
                <w:rFonts w:cstheme="minorHAnsi"/>
                <w:b/>
                <w:sz w:val="16"/>
                <w:szCs w:val="16"/>
              </w:rPr>
              <w:t>R$ 50.000,00</w:t>
            </w:r>
          </w:p>
        </w:tc>
      </w:tr>
    </w:tbl>
    <w:p w14:paraId="28F54ECD" w14:textId="77777777" w:rsidR="006731DB" w:rsidRPr="005F4214" w:rsidRDefault="006731DB" w:rsidP="006731DB">
      <w:pPr>
        <w:jc w:val="both"/>
        <w:rPr>
          <w:rFonts w:asciiTheme="minorHAnsi" w:hAnsiTheme="minorHAnsi" w:cstheme="minorHAnsi"/>
          <w:b/>
          <w:bCs/>
          <w:u w:val="single"/>
        </w:rPr>
      </w:pPr>
    </w:p>
    <w:p w14:paraId="65DCE457" w14:textId="77777777" w:rsidR="006731DB" w:rsidRPr="005F4214" w:rsidRDefault="006731DB" w:rsidP="006731DB">
      <w:pPr>
        <w:pStyle w:val="TableParagraph"/>
        <w:tabs>
          <w:tab w:val="left" w:pos="0"/>
          <w:tab w:val="left" w:pos="426"/>
          <w:tab w:val="left" w:pos="709"/>
        </w:tabs>
        <w:spacing w:line="360" w:lineRule="auto"/>
        <w:jc w:val="both"/>
        <w:rPr>
          <w:rFonts w:cstheme="minorHAnsi"/>
        </w:rPr>
      </w:pPr>
      <w:r w:rsidRPr="005F4214">
        <w:rPr>
          <w:rFonts w:cstheme="minorHAnsi"/>
          <w:b/>
          <w:u w:val="single"/>
        </w:rPr>
        <w:t>2.3</w:t>
      </w:r>
      <w:r w:rsidRPr="005F4214">
        <w:rPr>
          <w:rFonts w:cstheme="minorHAnsi"/>
          <w:b/>
        </w:rPr>
        <w:t>.</w:t>
      </w:r>
      <w:r w:rsidRPr="005F4214">
        <w:rPr>
          <w:rFonts w:cstheme="minorHAnsi"/>
        </w:rPr>
        <w:t xml:space="preserve"> </w:t>
      </w:r>
      <w:r w:rsidRPr="005F4214">
        <w:rPr>
          <w:rFonts w:cstheme="minorHAnsi"/>
          <w:b/>
        </w:rPr>
        <w:t>DAS CONDIÇÕES ESPECÍFICAS</w:t>
      </w:r>
      <w:r w:rsidRPr="005F4214">
        <w:rPr>
          <w:rFonts w:cstheme="minorHAnsi"/>
        </w:rPr>
        <w:t xml:space="preserve"> </w:t>
      </w:r>
    </w:p>
    <w:p w14:paraId="6630BD96"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lang w:val="pt-BR"/>
        </w:rPr>
        <w:t>2.3.1</w:t>
      </w:r>
      <w:r w:rsidRPr="005F4214">
        <w:rPr>
          <w:rFonts w:cstheme="minorHAnsi"/>
          <w:lang w:val="pt-BR"/>
        </w:rPr>
        <w:t xml:space="preserve"> A empresa vencedora deverá indicar o valor unitário do prêmio e global da proposta, devendo estar inclusos os impostos, taxas e deduzidos quaisquer descontos que venham a ser concedidos.</w:t>
      </w:r>
    </w:p>
    <w:p w14:paraId="76E6177A"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lang w:val="pt-BR"/>
        </w:rPr>
        <w:t>2.3.2</w:t>
      </w:r>
      <w:r w:rsidRPr="005F4214">
        <w:rPr>
          <w:rFonts w:cstheme="minorHAnsi"/>
          <w:lang w:val="pt-BR"/>
        </w:rPr>
        <w:t xml:space="preserve"> A Apólice de Seguro deverá seguir as normas estabelecidas pela Superintendência de Seguros Privados - SUSEP.</w:t>
      </w:r>
    </w:p>
    <w:p w14:paraId="741FAA6A"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lang w:val="pt-BR"/>
        </w:rPr>
        <w:t>2.3.3</w:t>
      </w:r>
      <w:r w:rsidRPr="005F4214">
        <w:rPr>
          <w:rFonts w:cstheme="minorHAnsi"/>
          <w:lang w:val="pt-BR"/>
        </w:rPr>
        <w:t xml:space="preserve"> Os prédios são compostos pelas edificações dentro do terreno, incluindo antenas e torres de comunicação, e compreende instalações elétricas, hidráulicas e de combate a incêndio, tubulações, benfeitorias que integram sua estrutura, assim como tudo o que compõe suas construções (exceto fundações, alicerces e terreno) e seu conteúdo como maquinismo, móveis, utensílios, equipamentos; </w:t>
      </w:r>
    </w:p>
    <w:p w14:paraId="7DD99186"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lang w:val="pt-BR"/>
        </w:rPr>
        <w:t>2.3.4</w:t>
      </w:r>
      <w:r w:rsidRPr="005F4214">
        <w:rPr>
          <w:rFonts w:cstheme="minorHAnsi"/>
          <w:lang w:val="pt-BR"/>
        </w:rPr>
        <w:t xml:space="preserve"> Às empresas será facultado realizar vistoria prévia dos prédios a serem segurados para levantamento e análise do risco pelo qual se responsabilizará no caso de contratação. Na oportunidade, poderão ser dirimidas eventuais dúvidas, efetuadas medições e verificadas as instalações; </w:t>
      </w:r>
    </w:p>
    <w:p w14:paraId="1EB0CCF9"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lang w:val="pt-BR"/>
        </w:rPr>
        <w:t>2.3.5</w:t>
      </w:r>
      <w:r w:rsidRPr="005F4214">
        <w:rPr>
          <w:rFonts w:cstheme="minorHAnsi"/>
          <w:lang w:val="pt-BR"/>
        </w:rPr>
        <w:t xml:space="preserve"> A vistoria deverá ser agendada previamente com a Gerência de Patrimônio Imobiliário e Gestão de Serviços pelos e-mails faturaseatestos@dp.mt.gov.br e malusantos@dp.mt.gov.br. </w:t>
      </w:r>
    </w:p>
    <w:p w14:paraId="7FB439B4" w14:textId="77777777" w:rsidR="006731DB" w:rsidRPr="005F4214" w:rsidRDefault="006731DB" w:rsidP="006731DB">
      <w:pPr>
        <w:pStyle w:val="TableParagraph"/>
        <w:tabs>
          <w:tab w:val="left" w:pos="0"/>
          <w:tab w:val="left" w:pos="426"/>
          <w:tab w:val="left" w:pos="709"/>
        </w:tabs>
        <w:jc w:val="both"/>
        <w:rPr>
          <w:rFonts w:eastAsia="Times New Roman" w:cstheme="minorHAnsi"/>
          <w:lang w:val="pt-BR" w:eastAsia="pt-BR"/>
        </w:rPr>
      </w:pPr>
      <w:r w:rsidRPr="005F4214">
        <w:rPr>
          <w:rFonts w:cstheme="minorHAnsi"/>
          <w:b/>
          <w:lang w:val="pt-BR"/>
        </w:rPr>
        <w:t>2.3.6</w:t>
      </w:r>
      <w:r w:rsidRPr="005F4214">
        <w:rPr>
          <w:rFonts w:cstheme="minorHAnsi"/>
          <w:lang w:val="pt-BR"/>
        </w:rPr>
        <w:t xml:space="preserve"> </w:t>
      </w:r>
      <w:r w:rsidRPr="005F4214">
        <w:rPr>
          <w:rFonts w:eastAsia="Times New Roman" w:cstheme="minorHAnsi"/>
          <w:lang w:val="pt-BR" w:eastAsia="pt-BR"/>
        </w:rPr>
        <w:t xml:space="preserve">Nenhum dos locais de risco possuem </w:t>
      </w:r>
      <w:proofErr w:type="spellStart"/>
      <w:r w:rsidRPr="005F4214">
        <w:rPr>
          <w:rFonts w:eastAsia="Times New Roman" w:cstheme="minorHAnsi"/>
          <w:lang w:val="pt-BR" w:eastAsia="pt-BR"/>
        </w:rPr>
        <w:t>isopainel</w:t>
      </w:r>
      <w:proofErr w:type="spellEnd"/>
      <w:r w:rsidRPr="005F4214">
        <w:rPr>
          <w:rFonts w:eastAsia="Times New Roman" w:cstheme="minorHAnsi"/>
          <w:lang w:val="pt-BR" w:eastAsia="pt-BR"/>
        </w:rPr>
        <w:t xml:space="preserve"> em sua construção e também não dispõem de caixa eletrônico.</w:t>
      </w:r>
    </w:p>
    <w:p w14:paraId="4016B902" w14:textId="77777777" w:rsidR="006731DB" w:rsidRPr="005F4214" w:rsidRDefault="006731DB" w:rsidP="006731DB">
      <w:pPr>
        <w:pStyle w:val="TableParagraph"/>
        <w:tabs>
          <w:tab w:val="left" w:pos="0"/>
          <w:tab w:val="left" w:pos="426"/>
          <w:tab w:val="left" w:pos="709"/>
        </w:tabs>
        <w:jc w:val="both"/>
        <w:rPr>
          <w:rFonts w:cstheme="minorHAnsi"/>
          <w:shd w:val="clear" w:color="auto" w:fill="FFFFFF"/>
          <w:lang w:val="pt-BR"/>
        </w:rPr>
      </w:pPr>
      <w:r w:rsidRPr="005F4214">
        <w:rPr>
          <w:rFonts w:eastAsia="Times New Roman" w:cstheme="minorHAnsi"/>
          <w:b/>
          <w:lang w:val="pt-BR" w:eastAsia="pt-BR"/>
        </w:rPr>
        <w:t>2.3.7</w:t>
      </w:r>
      <w:r w:rsidRPr="005F4214">
        <w:rPr>
          <w:rFonts w:eastAsia="Times New Roman" w:cstheme="minorHAnsi"/>
          <w:lang w:val="pt-BR" w:eastAsia="pt-BR"/>
        </w:rPr>
        <w:t xml:space="preserve"> </w:t>
      </w:r>
      <w:r w:rsidRPr="005F4214">
        <w:rPr>
          <w:rFonts w:cstheme="minorHAnsi"/>
          <w:shd w:val="clear" w:color="auto" w:fill="FFFFFF"/>
          <w:lang w:val="pt-BR"/>
        </w:rPr>
        <w:t>Os Núcleos de Jaciara, Primavera do Leste e Sinop possuem cobertura com telhas metálicas. O Núcleo de Juscimeira possui cobertura com telhas cerâmicas.</w:t>
      </w:r>
    </w:p>
    <w:p w14:paraId="42C45CEA" w14:textId="77777777" w:rsidR="006731DB" w:rsidRPr="005F4214" w:rsidRDefault="006731DB" w:rsidP="006731DB">
      <w:pPr>
        <w:pStyle w:val="TableParagraph"/>
        <w:tabs>
          <w:tab w:val="left" w:pos="0"/>
          <w:tab w:val="left" w:pos="426"/>
          <w:tab w:val="left" w:pos="709"/>
        </w:tabs>
        <w:jc w:val="both"/>
        <w:rPr>
          <w:rFonts w:eastAsia="Times New Roman" w:cstheme="minorHAnsi"/>
          <w:bCs/>
          <w:lang w:val="pt-BR" w:eastAsia="pt-BR"/>
        </w:rPr>
      </w:pPr>
      <w:r w:rsidRPr="005F4214">
        <w:rPr>
          <w:rFonts w:cstheme="minorHAnsi"/>
          <w:b/>
          <w:shd w:val="clear" w:color="auto" w:fill="FFFFFF"/>
          <w:lang w:val="pt-BR"/>
        </w:rPr>
        <w:t>2.3.8</w:t>
      </w:r>
      <w:r w:rsidRPr="005F4214">
        <w:rPr>
          <w:rFonts w:cstheme="minorHAnsi"/>
          <w:shd w:val="clear" w:color="auto" w:fill="FFFFFF"/>
          <w:lang w:val="pt-BR"/>
        </w:rPr>
        <w:t xml:space="preserve"> Os locais de risco possuem armazenagem física (arquivo morto) de documentos administrativos e judiciais, tais como </w:t>
      </w:r>
      <w:r w:rsidRPr="005F4214">
        <w:rPr>
          <w:rFonts w:eastAsia="Times New Roman" w:cstheme="minorHAnsi"/>
          <w:bCs/>
          <w:lang w:val="pt-BR" w:eastAsia="pt-BR"/>
        </w:rPr>
        <w:t>acordos, ofícios expedidos e recebidos, notas fiscais, dentre outros.</w:t>
      </w:r>
    </w:p>
    <w:p w14:paraId="022D5906" w14:textId="77777777" w:rsidR="006731DB" w:rsidRPr="005F4214" w:rsidRDefault="006731DB" w:rsidP="006731DB">
      <w:pPr>
        <w:pStyle w:val="TableParagraph"/>
        <w:tabs>
          <w:tab w:val="left" w:pos="0"/>
          <w:tab w:val="left" w:pos="426"/>
          <w:tab w:val="left" w:pos="709"/>
        </w:tabs>
        <w:jc w:val="both"/>
        <w:rPr>
          <w:rFonts w:cstheme="minorHAnsi"/>
          <w:shd w:val="clear" w:color="auto" w:fill="FFFFFF"/>
          <w:lang w:val="pt-BR"/>
        </w:rPr>
      </w:pPr>
      <w:r w:rsidRPr="005F4214">
        <w:rPr>
          <w:rFonts w:eastAsia="Times New Roman" w:cstheme="minorHAnsi"/>
          <w:b/>
          <w:bCs/>
          <w:lang w:val="pt-BR" w:eastAsia="pt-BR"/>
        </w:rPr>
        <w:t>2.3.9</w:t>
      </w:r>
      <w:r w:rsidRPr="005F4214">
        <w:rPr>
          <w:rFonts w:eastAsia="Times New Roman" w:cstheme="minorHAnsi"/>
          <w:bCs/>
          <w:lang w:val="pt-BR" w:eastAsia="pt-BR"/>
        </w:rPr>
        <w:t xml:space="preserve"> </w:t>
      </w:r>
      <w:r w:rsidRPr="005F4214">
        <w:rPr>
          <w:rFonts w:cstheme="minorHAnsi"/>
          <w:shd w:val="clear" w:color="auto" w:fill="FFFFFF"/>
          <w:lang w:val="pt-BR"/>
        </w:rPr>
        <w:t xml:space="preserve">Os Núcleos de Jaciara, Primavera do Leste e Sinop possuem deposito com materiais de escritório e limpeza. O Núcleo de Juscimeira armazena esses materiais em um </w:t>
      </w:r>
      <w:proofErr w:type="spellStart"/>
      <w:r w:rsidRPr="005F4214">
        <w:rPr>
          <w:rFonts w:cstheme="minorHAnsi"/>
          <w:shd w:val="clear" w:color="auto" w:fill="FFFFFF"/>
          <w:lang w:val="pt-BR"/>
        </w:rPr>
        <w:t>ármario</w:t>
      </w:r>
      <w:proofErr w:type="spellEnd"/>
      <w:r w:rsidRPr="005F4214">
        <w:rPr>
          <w:rFonts w:cstheme="minorHAnsi"/>
          <w:shd w:val="clear" w:color="auto" w:fill="FFFFFF"/>
          <w:lang w:val="pt-BR"/>
        </w:rPr>
        <w:t>.</w:t>
      </w:r>
    </w:p>
    <w:p w14:paraId="20BCF0C1"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shd w:val="clear" w:color="auto" w:fill="FFFFFF"/>
          <w:lang w:val="pt-BR"/>
        </w:rPr>
        <w:lastRenderedPageBreak/>
        <w:t>2.3.10</w:t>
      </w:r>
      <w:r w:rsidRPr="005F4214">
        <w:rPr>
          <w:rFonts w:cstheme="minorHAnsi"/>
          <w:shd w:val="clear" w:color="auto" w:fill="FFFFFF"/>
          <w:lang w:val="pt-BR"/>
        </w:rPr>
        <w:t xml:space="preserve"> Não houve sinistro nos imóveis, será a contratação do primeiro seguro.</w:t>
      </w:r>
    </w:p>
    <w:p w14:paraId="0B6CF116" w14:textId="77777777" w:rsidR="006731DB" w:rsidRPr="005F4214" w:rsidRDefault="006731DB" w:rsidP="006731DB">
      <w:pPr>
        <w:jc w:val="both"/>
        <w:rPr>
          <w:rFonts w:asciiTheme="minorHAnsi" w:hAnsiTheme="minorHAnsi" w:cstheme="minorHAnsi"/>
          <w:b/>
          <w:bCs/>
          <w:u w:val="single"/>
          <w:lang w:val="pt-PT"/>
        </w:rPr>
      </w:pPr>
    </w:p>
    <w:p w14:paraId="6D69A2B8" w14:textId="77777777" w:rsidR="006731DB" w:rsidRPr="005F4214" w:rsidRDefault="006731DB" w:rsidP="006731DB">
      <w:pPr>
        <w:pStyle w:val="TableParagraph"/>
        <w:tabs>
          <w:tab w:val="left" w:pos="0"/>
          <w:tab w:val="left" w:pos="426"/>
          <w:tab w:val="left" w:pos="709"/>
        </w:tabs>
        <w:jc w:val="both"/>
        <w:rPr>
          <w:rFonts w:cstheme="minorHAnsi"/>
          <w:b/>
          <w:lang w:val="pt-BR"/>
        </w:rPr>
      </w:pPr>
      <w:r w:rsidRPr="005F4214">
        <w:rPr>
          <w:rFonts w:cstheme="minorHAnsi"/>
          <w:b/>
          <w:u w:val="single"/>
          <w:lang w:val="pt-BR"/>
        </w:rPr>
        <w:t>2.4.</w:t>
      </w:r>
      <w:r w:rsidRPr="005F4214">
        <w:rPr>
          <w:rFonts w:cstheme="minorHAnsi"/>
          <w:b/>
          <w:lang w:val="pt-BR"/>
        </w:rPr>
        <w:t xml:space="preserve"> MEDIDAS PROTECIONAIS EXISTENTES DE COMBATE A ROUBO E INCÊNDIO NOS LOCAIS DE RISCO </w:t>
      </w:r>
    </w:p>
    <w:p w14:paraId="089462DC" w14:textId="77777777" w:rsidR="006731DB" w:rsidRPr="005F4214" w:rsidRDefault="006731DB" w:rsidP="006731DB">
      <w:pPr>
        <w:pStyle w:val="TableParagraph"/>
        <w:tabs>
          <w:tab w:val="left" w:pos="0"/>
          <w:tab w:val="left" w:pos="426"/>
          <w:tab w:val="left" w:pos="709"/>
        </w:tabs>
        <w:jc w:val="both"/>
        <w:rPr>
          <w:rFonts w:cstheme="minorHAnsi"/>
          <w:b/>
          <w:lang w:val="pt-BR"/>
        </w:rPr>
      </w:pPr>
    </w:p>
    <w:p w14:paraId="3FA148B2"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lang w:val="pt-BR"/>
        </w:rPr>
        <w:t>2.4.1</w:t>
      </w:r>
      <w:r w:rsidRPr="005F4214">
        <w:rPr>
          <w:rFonts w:cstheme="minorHAnsi"/>
          <w:lang w:val="pt-BR"/>
        </w:rPr>
        <w:t xml:space="preserve"> Núcleo de Jaciara: 01 vigilante desarmado com carga horária de 8 horas diárias e extintores de incêndio.</w:t>
      </w:r>
    </w:p>
    <w:p w14:paraId="296EA60A"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lang w:val="pt-BR"/>
        </w:rPr>
        <w:t>2.4.2</w:t>
      </w:r>
      <w:r w:rsidRPr="005F4214">
        <w:rPr>
          <w:rFonts w:cstheme="minorHAnsi"/>
          <w:lang w:val="pt-BR"/>
        </w:rPr>
        <w:t xml:space="preserve"> Núcleo de Juscimeira: Extintores de incêndio e placas de sinalização;</w:t>
      </w:r>
    </w:p>
    <w:p w14:paraId="14E48B27"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lang w:val="pt-BR"/>
        </w:rPr>
        <w:t>2.4.3</w:t>
      </w:r>
      <w:r w:rsidRPr="005F4214">
        <w:rPr>
          <w:rFonts w:cstheme="minorHAnsi"/>
          <w:lang w:val="pt-BR"/>
        </w:rPr>
        <w:t xml:space="preserve"> Núcleo de Primavera do Leste: 01 vigilante desarmado com carga horária de 8 horas diárias, extintores de incêndio, placas de sinalização e luminárias de emergência;</w:t>
      </w:r>
    </w:p>
    <w:p w14:paraId="1EBB0F84" w14:textId="77777777" w:rsidR="006731DB" w:rsidRPr="005F4214" w:rsidRDefault="006731DB" w:rsidP="006731DB">
      <w:pPr>
        <w:pStyle w:val="TableParagraph"/>
        <w:tabs>
          <w:tab w:val="left" w:pos="0"/>
          <w:tab w:val="left" w:pos="426"/>
          <w:tab w:val="left" w:pos="709"/>
        </w:tabs>
        <w:jc w:val="both"/>
        <w:rPr>
          <w:rFonts w:cstheme="minorHAnsi"/>
          <w:lang w:val="pt-BR"/>
        </w:rPr>
      </w:pPr>
      <w:r w:rsidRPr="005F4214">
        <w:rPr>
          <w:rFonts w:cstheme="minorHAnsi"/>
          <w:b/>
          <w:lang w:val="pt-BR"/>
        </w:rPr>
        <w:t>2.4.4</w:t>
      </w:r>
      <w:r w:rsidRPr="005F4214">
        <w:rPr>
          <w:rFonts w:cstheme="minorHAnsi"/>
          <w:lang w:val="pt-BR"/>
        </w:rPr>
        <w:t xml:space="preserve"> Núcleo Cível de Sinop: 01 vigilante desarmado com carga horária de 8 horas diárias, extintores de incêndio, placas de sinalização e luminárias de emergência;</w:t>
      </w:r>
    </w:p>
    <w:p w14:paraId="094F0536" w14:textId="77777777" w:rsidR="006731DB" w:rsidRPr="005F4214" w:rsidRDefault="006731DB" w:rsidP="006731DB">
      <w:pPr>
        <w:jc w:val="both"/>
        <w:rPr>
          <w:rFonts w:asciiTheme="minorHAnsi" w:hAnsiTheme="minorHAnsi" w:cstheme="minorHAnsi"/>
          <w:b/>
          <w:bCs/>
          <w:u w:val="single"/>
          <w:lang w:val="pt-PT"/>
        </w:rPr>
      </w:pPr>
    </w:p>
    <w:p w14:paraId="37879C52"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bCs/>
          <w:u w:val="single"/>
          <w:lang w:val="pt-PT"/>
        </w:rPr>
        <w:t>2.5.</w:t>
      </w:r>
      <w:r w:rsidRPr="005F4214">
        <w:rPr>
          <w:rFonts w:asciiTheme="minorHAnsi" w:hAnsiTheme="minorHAnsi" w:cstheme="minorHAnsi"/>
        </w:rPr>
        <w:t xml:space="preserve"> Para levantamento dos limites de cobertura, são considerados os seguintes dados:</w:t>
      </w:r>
    </w:p>
    <w:p w14:paraId="6884B600" w14:textId="77777777" w:rsidR="006731DB" w:rsidRPr="005F4214" w:rsidRDefault="006731DB" w:rsidP="006731DB">
      <w:pPr>
        <w:jc w:val="both"/>
        <w:rPr>
          <w:rFonts w:asciiTheme="minorHAnsi" w:hAnsiTheme="minorHAnsi" w:cstheme="minorHAnsi"/>
        </w:rPr>
      </w:pPr>
    </w:p>
    <w:tbl>
      <w:tblPr>
        <w:tblW w:w="9752" w:type="dxa"/>
        <w:tblInd w:w="-5" w:type="dxa"/>
        <w:tblLayout w:type="fixed"/>
        <w:tblLook w:val="04A0" w:firstRow="1" w:lastRow="0" w:firstColumn="1" w:lastColumn="0" w:noHBand="0" w:noVBand="1"/>
      </w:tblPr>
      <w:tblGrid>
        <w:gridCol w:w="6096"/>
        <w:gridCol w:w="3656"/>
      </w:tblGrid>
      <w:tr w:rsidR="006731DB" w:rsidRPr="005F4214" w14:paraId="68BAEC65" w14:textId="77777777" w:rsidTr="003A4F65">
        <w:tc>
          <w:tcPr>
            <w:tcW w:w="6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471164" w14:textId="77777777" w:rsidR="006731DB" w:rsidRPr="005F4214" w:rsidRDefault="006731DB" w:rsidP="003A4F65">
            <w:pPr>
              <w:pStyle w:val="TableParagraph"/>
              <w:tabs>
                <w:tab w:val="left" w:pos="0"/>
                <w:tab w:val="left" w:pos="426"/>
                <w:tab w:val="left" w:pos="709"/>
              </w:tabs>
              <w:spacing w:line="360" w:lineRule="auto"/>
              <w:jc w:val="center"/>
              <w:rPr>
                <w:rFonts w:cstheme="minorHAnsi"/>
                <w:b/>
                <w:sz w:val="18"/>
                <w:szCs w:val="18"/>
              </w:rPr>
            </w:pPr>
            <w:proofErr w:type="spellStart"/>
            <w:r w:rsidRPr="005F4214">
              <w:rPr>
                <w:rFonts w:cstheme="minorHAnsi"/>
                <w:b/>
                <w:sz w:val="18"/>
                <w:szCs w:val="18"/>
              </w:rPr>
              <w:t>Cobertura</w:t>
            </w:r>
            <w:proofErr w:type="spellEnd"/>
            <w:r w:rsidRPr="005F4214">
              <w:rPr>
                <w:rFonts w:cstheme="minorHAnsi"/>
                <w:b/>
                <w:sz w:val="18"/>
                <w:szCs w:val="18"/>
              </w:rPr>
              <w:t xml:space="preserve"> </w:t>
            </w:r>
            <w:proofErr w:type="spellStart"/>
            <w:r w:rsidRPr="005F4214">
              <w:rPr>
                <w:rFonts w:cstheme="minorHAnsi"/>
                <w:b/>
                <w:sz w:val="18"/>
                <w:szCs w:val="18"/>
              </w:rPr>
              <w:t>contratata</w:t>
            </w:r>
            <w:proofErr w:type="spellEnd"/>
          </w:p>
        </w:tc>
        <w:tc>
          <w:tcPr>
            <w:tcW w:w="36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72F8AE" w14:textId="77777777" w:rsidR="006731DB" w:rsidRPr="005F4214" w:rsidRDefault="006731DB" w:rsidP="003A4F65">
            <w:pPr>
              <w:pStyle w:val="TableParagraph"/>
              <w:tabs>
                <w:tab w:val="left" w:pos="0"/>
                <w:tab w:val="left" w:pos="426"/>
                <w:tab w:val="left" w:pos="709"/>
              </w:tabs>
              <w:spacing w:line="360" w:lineRule="auto"/>
              <w:jc w:val="center"/>
              <w:rPr>
                <w:rFonts w:cstheme="minorHAnsi"/>
                <w:b/>
                <w:sz w:val="18"/>
                <w:szCs w:val="18"/>
                <w:lang w:val="pt-BR"/>
              </w:rPr>
            </w:pPr>
            <w:r w:rsidRPr="005F4214">
              <w:rPr>
                <w:rFonts w:cstheme="minorHAnsi"/>
                <w:b/>
                <w:sz w:val="18"/>
                <w:szCs w:val="18"/>
                <w:lang w:val="pt-BR"/>
              </w:rPr>
              <w:t>Levantamento do Limite de Cobertura</w:t>
            </w:r>
          </w:p>
        </w:tc>
      </w:tr>
      <w:tr w:rsidR="006731DB" w:rsidRPr="005F4214" w14:paraId="066A6A26" w14:textId="77777777" w:rsidTr="003A4F65">
        <w:trPr>
          <w:trHeight w:val="330"/>
        </w:trPr>
        <w:tc>
          <w:tcPr>
            <w:tcW w:w="6096" w:type="dxa"/>
            <w:vMerge w:val="restart"/>
            <w:tcBorders>
              <w:top w:val="single" w:sz="4" w:space="0" w:color="auto"/>
              <w:left w:val="single" w:sz="4" w:space="0" w:color="auto"/>
              <w:bottom w:val="single" w:sz="4" w:space="0" w:color="auto"/>
              <w:right w:val="single" w:sz="4" w:space="0" w:color="auto"/>
            </w:tcBorders>
          </w:tcPr>
          <w:p w14:paraId="660BDFF1"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Incêndio, inclusive decorrente de tumultos, queda de raios, explosão de qualquer natureza, assim como incêndio ocorrido fora do terreno onde se encontre o local segurado, mas que ocasione dano ao estabelecimento segurado e ao seu acervo patrimonial, de acordo com as condições gerais do seguro.</w:t>
            </w:r>
          </w:p>
        </w:tc>
        <w:tc>
          <w:tcPr>
            <w:tcW w:w="3656" w:type="dxa"/>
            <w:vMerge w:val="restart"/>
            <w:tcBorders>
              <w:top w:val="single" w:sz="4" w:space="0" w:color="auto"/>
              <w:left w:val="single" w:sz="4" w:space="0" w:color="auto"/>
              <w:bottom w:val="single" w:sz="4" w:space="0" w:color="auto"/>
              <w:right w:val="single" w:sz="4" w:space="0" w:color="auto"/>
            </w:tcBorders>
          </w:tcPr>
          <w:p w14:paraId="709B070D"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Valor total dos bens, pois há risco de perda total.</w:t>
            </w:r>
          </w:p>
        </w:tc>
      </w:tr>
      <w:tr w:rsidR="006731DB" w:rsidRPr="005F4214" w14:paraId="168D8D98" w14:textId="77777777" w:rsidTr="003A4F65">
        <w:trPr>
          <w:trHeight w:val="745"/>
        </w:trPr>
        <w:tc>
          <w:tcPr>
            <w:tcW w:w="6096" w:type="dxa"/>
            <w:vMerge/>
            <w:tcBorders>
              <w:top w:val="single" w:sz="4" w:space="0" w:color="auto"/>
              <w:left w:val="single" w:sz="4" w:space="0" w:color="auto"/>
              <w:bottom w:val="single" w:sz="4" w:space="0" w:color="auto"/>
              <w:right w:val="single" w:sz="4" w:space="0" w:color="auto"/>
            </w:tcBorders>
          </w:tcPr>
          <w:p w14:paraId="3B76E0FD"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5AA211B1"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75AAFE84"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4F7DAEF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23AE6D7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4886718F"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3BF3114E"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76EBA0D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0A5D417B" w14:textId="77777777" w:rsidTr="003A4F65">
        <w:trPr>
          <w:trHeight w:val="330"/>
        </w:trPr>
        <w:tc>
          <w:tcPr>
            <w:tcW w:w="6096" w:type="dxa"/>
            <w:vMerge w:val="restart"/>
            <w:tcBorders>
              <w:top w:val="single" w:sz="4" w:space="0" w:color="auto"/>
              <w:left w:val="single" w:sz="4" w:space="0" w:color="auto"/>
              <w:bottom w:val="single" w:sz="4" w:space="0" w:color="auto"/>
              <w:right w:val="single" w:sz="4" w:space="0" w:color="auto"/>
            </w:tcBorders>
          </w:tcPr>
          <w:p w14:paraId="68BF54C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rPr>
            </w:pPr>
            <w:proofErr w:type="spellStart"/>
            <w:r w:rsidRPr="005F4214">
              <w:rPr>
                <w:rFonts w:cstheme="minorHAnsi"/>
                <w:sz w:val="18"/>
                <w:szCs w:val="18"/>
              </w:rPr>
              <w:t>Alagamento</w:t>
            </w:r>
            <w:proofErr w:type="spellEnd"/>
            <w:r w:rsidRPr="005F4214">
              <w:rPr>
                <w:rFonts w:cstheme="minorHAnsi"/>
                <w:sz w:val="18"/>
                <w:szCs w:val="18"/>
              </w:rPr>
              <w:t>/</w:t>
            </w:r>
            <w:proofErr w:type="spellStart"/>
            <w:r w:rsidRPr="005F4214">
              <w:rPr>
                <w:rFonts w:cstheme="minorHAnsi"/>
                <w:sz w:val="18"/>
                <w:szCs w:val="18"/>
              </w:rPr>
              <w:t>inundação</w:t>
            </w:r>
            <w:proofErr w:type="spellEnd"/>
            <w:r w:rsidRPr="005F4214">
              <w:rPr>
                <w:rFonts w:cstheme="minorHAnsi"/>
                <w:sz w:val="18"/>
                <w:szCs w:val="18"/>
              </w:rPr>
              <w:t>.</w:t>
            </w:r>
          </w:p>
        </w:tc>
        <w:tc>
          <w:tcPr>
            <w:tcW w:w="3656" w:type="dxa"/>
            <w:vMerge w:val="restart"/>
            <w:tcBorders>
              <w:top w:val="single" w:sz="4" w:space="0" w:color="auto"/>
              <w:left w:val="single" w:sz="4" w:space="0" w:color="auto"/>
              <w:bottom w:val="single" w:sz="4" w:space="0" w:color="auto"/>
              <w:right w:val="single" w:sz="4" w:space="0" w:color="auto"/>
            </w:tcBorders>
          </w:tcPr>
          <w:p w14:paraId="0F249B0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Valor total dos bens móveis + 10% do valor total do imóvel.</w:t>
            </w:r>
          </w:p>
        </w:tc>
      </w:tr>
      <w:tr w:rsidR="006731DB" w:rsidRPr="005F4214" w14:paraId="440DCC03"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36A5B38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0DE5CD9E"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2E238777" w14:textId="77777777" w:rsidTr="003A4F65">
        <w:trPr>
          <w:trHeight w:val="577"/>
        </w:trPr>
        <w:tc>
          <w:tcPr>
            <w:tcW w:w="6096" w:type="dxa"/>
            <w:vMerge/>
            <w:tcBorders>
              <w:top w:val="single" w:sz="4" w:space="0" w:color="auto"/>
              <w:left w:val="single" w:sz="4" w:space="0" w:color="auto"/>
              <w:bottom w:val="single" w:sz="4" w:space="0" w:color="auto"/>
              <w:right w:val="single" w:sz="4" w:space="0" w:color="auto"/>
            </w:tcBorders>
          </w:tcPr>
          <w:p w14:paraId="60586FF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3BCC77F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5194728C"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2410AB5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2E88CFB1"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1505F594" w14:textId="77777777" w:rsidTr="003A4F65">
        <w:trPr>
          <w:trHeight w:val="346"/>
        </w:trPr>
        <w:tc>
          <w:tcPr>
            <w:tcW w:w="6096" w:type="dxa"/>
            <w:vMerge w:val="restart"/>
            <w:tcBorders>
              <w:top w:val="single" w:sz="4" w:space="0" w:color="auto"/>
              <w:left w:val="single" w:sz="4" w:space="0" w:color="auto"/>
              <w:bottom w:val="single" w:sz="4" w:space="0" w:color="auto"/>
              <w:right w:val="single" w:sz="4" w:space="0" w:color="auto"/>
            </w:tcBorders>
          </w:tcPr>
          <w:p w14:paraId="46FB3602"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 xml:space="preserve">Cobertura de impacto de veículos terrestres e queda de aeronaves ou quaisquer outros engenhos aéreos que ocasionem danos ou prejuízos ao estabelecimento do risco e as suas dependências. </w:t>
            </w:r>
          </w:p>
          <w:p w14:paraId="2E53B9B4"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val="restart"/>
            <w:tcBorders>
              <w:top w:val="single" w:sz="4" w:space="0" w:color="auto"/>
              <w:left w:val="single" w:sz="4" w:space="0" w:color="auto"/>
              <w:bottom w:val="single" w:sz="4" w:space="0" w:color="auto"/>
              <w:right w:val="single" w:sz="4" w:space="0" w:color="auto"/>
            </w:tcBorders>
          </w:tcPr>
          <w:p w14:paraId="5D07F31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Valor total dos bens, pois há risco de perda total.</w:t>
            </w:r>
          </w:p>
        </w:tc>
      </w:tr>
      <w:tr w:rsidR="006731DB" w:rsidRPr="005F4214" w14:paraId="2EE585CF"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20AAED0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58542392"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575E92EE"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364B3403"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7E171A72"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0636A04F"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6237968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0997236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7891FE12" w14:textId="77777777" w:rsidTr="003A4F65">
        <w:trPr>
          <w:trHeight w:val="346"/>
        </w:trPr>
        <w:tc>
          <w:tcPr>
            <w:tcW w:w="6096" w:type="dxa"/>
            <w:vMerge w:val="restart"/>
            <w:tcBorders>
              <w:top w:val="single" w:sz="4" w:space="0" w:color="auto"/>
              <w:left w:val="single" w:sz="4" w:space="0" w:color="auto"/>
              <w:bottom w:val="single" w:sz="4" w:space="0" w:color="auto"/>
              <w:right w:val="single" w:sz="4" w:space="0" w:color="auto"/>
            </w:tcBorders>
          </w:tcPr>
          <w:p w14:paraId="78B0A16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 xml:space="preserve">Cobertura de danos elétricos causados a máquinas, equipamentos (microcomputadores, impressoras, escâneres, multifuncionais, modens, central telefônica, aparelhos odontológicos e similares) e instalações elétricas e eletrônicas devido a variações de tensão, curto-circuito, superaquecimento, queda de raio, descarga elétrica, além de abranger danos causados a conduítes, peças e materiais elétricos, e materiais de acabamento. </w:t>
            </w:r>
          </w:p>
        </w:tc>
        <w:tc>
          <w:tcPr>
            <w:tcW w:w="3656" w:type="dxa"/>
            <w:vMerge w:val="restart"/>
            <w:tcBorders>
              <w:top w:val="single" w:sz="4" w:space="0" w:color="auto"/>
              <w:left w:val="single" w:sz="4" w:space="0" w:color="auto"/>
              <w:bottom w:val="single" w:sz="4" w:space="0" w:color="auto"/>
              <w:right w:val="single" w:sz="4" w:space="0" w:color="auto"/>
            </w:tcBorders>
          </w:tcPr>
          <w:p w14:paraId="2B2D0127"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Valor total dos bens eletroeletrônicos.</w:t>
            </w:r>
          </w:p>
        </w:tc>
      </w:tr>
      <w:tr w:rsidR="006731DB" w:rsidRPr="005F4214" w14:paraId="5A0848D0"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13CCEEA1"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37EB542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5A007C88"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0ADE3BF1"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0AAE4101"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76E45535"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5FB65DF2"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723F065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724C3ED9" w14:textId="77777777" w:rsidTr="003A4F65">
        <w:trPr>
          <w:trHeight w:val="414"/>
        </w:trPr>
        <w:tc>
          <w:tcPr>
            <w:tcW w:w="6096" w:type="dxa"/>
            <w:vMerge/>
            <w:tcBorders>
              <w:top w:val="single" w:sz="4" w:space="0" w:color="auto"/>
              <w:left w:val="single" w:sz="4" w:space="0" w:color="auto"/>
              <w:bottom w:val="single" w:sz="4" w:space="0" w:color="auto"/>
              <w:right w:val="single" w:sz="4" w:space="0" w:color="auto"/>
            </w:tcBorders>
          </w:tcPr>
          <w:p w14:paraId="30A5C545" w14:textId="77777777" w:rsidR="006731DB" w:rsidRPr="005F4214" w:rsidRDefault="006731DB" w:rsidP="003A4F65">
            <w:pPr>
              <w:pStyle w:val="TableParagraph"/>
              <w:tabs>
                <w:tab w:val="left" w:pos="0"/>
                <w:tab w:val="left" w:pos="426"/>
                <w:tab w:val="left" w:pos="709"/>
              </w:tabs>
              <w:spacing w:line="360" w:lineRule="auto"/>
              <w:jc w:val="both"/>
              <w:rPr>
                <w:rFonts w:cstheme="minorHAnsi"/>
                <w:color w:val="FF0000"/>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628DBB03" w14:textId="77777777" w:rsidR="006731DB" w:rsidRPr="005F4214" w:rsidRDefault="006731DB" w:rsidP="003A4F65">
            <w:pPr>
              <w:pStyle w:val="TableParagraph"/>
              <w:tabs>
                <w:tab w:val="left" w:pos="0"/>
                <w:tab w:val="left" w:pos="426"/>
                <w:tab w:val="left" w:pos="709"/>
              </w:tabs>
              <w:spacing w:line="360" w:lineRule="auto"/>
              <w:jc w:val="both"/>
              <w:rPr>
                <w:rFonts w:cstheme="minorHAnsi"/>
                <w:color w:val="FF0000"/>
                <w:sz w:val="18"/>
                <w:szCs w:val="18"/>
                <w:lang w:val="pt-BR"/>
              </w:rPr>
            </w:pPr>
          </w:p>
        </w:tc>
      </w:tr>
      <w:tr w:rsidR="006731DB" w:rsidRPr="005F4214" w14:paraId="2E496F1A" w14:textId="77777777" w:rsidTr="003A4F65">
        <w:trPr>
          <w:trHeight w:val="421"/>
        </w:trPr>
        <w:tc>
          <w:tcPr>
            <w:tcW w:w="6096" w:type="dxa"/>
            <w:vMerge/>
            <w:tcBorders>
              <w:top w:val="single" w:sz="4" w:space="0" w:color="auto"/>
              <w:left w:val="single" w:sz="4" w:space="0" w:color="auto"/>
              <w:bottom w:val="single" w:sz="4" w:space="0" w:color="auto"/>
              <w:right w:val="single" w:sz="4" w:space="0" w:color="auto"/>
            </w:tcBorders>
          </w:tcPr>
          <w:p w14:paraId="72140616" w14:textId="77777777" w:rsidR="006731DB" w:rsidRPr="005F4214" w:rsidRDefault="006731DB" w:rsidP="003A4F65">
            <w:pPr>
              <w:pStyle w:val="TableParagraph"/>
              <w:tabs>
                <w:tab w:val="left" w:pos="0"/>
                <w:tab w:val="left" w:pos="426"/>
                <w:tab w:val="left" w:pos="709"/>
              </w:tabs>
              <w:spacing w:line="360" w:lineRule="auto"/>
              <w:jc w:val="both"/>
              <w:rPr>
                <w:rFonts w:cstheme="minorHAnsi"/>
                <w:color w:val="FF0000"/>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053A728E" w14:textId="77777777" w:rsidR="006731DB" w:rsidRPr="005F4214" w:rsidRDefault="006731DB" w:rsidP="003A4F65">
            <w:pPr>
              <w:pStyle w:val="TableParagraph"/>
              <w:tabs>
                <w:tab w:val="left" w:pos="0"/>
                <w:tab w:val="left" w:pos="426"/>
                <w:tab w:val="left" w:pos="709"/>
              </w:tabs>
              <w:spacing w:line="360" w:lineRule="auto"/>
              <w:jc w:val="both"/>
              <w:rPr>
                <w:rFonts w:cstheme="minorHAnsi"/>
                <w:color w:val="FF0000"/>
                <w:sz w:val="18"/>
                <w:szCs w:val="18"/>
                <w:lang w:val="pt-BR"/>
              </w:rPr>
            </w:pPr>
          </w:p>
        </w:tc>
      </w:tr>
      <w:tr w:rsidR="006731DB" w:rsidRPr="005F4214" w14:paraId="5AB2B015"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52381727" w14:textId="77777777" w:rsidR="006731DB" w:rsidRPr="005F4214" w:rsidRDefault="006731DB" w:rsidP="003A4F65">
            <w:pPr>
              <w:pStyle w:val="TableParagraph"/>
              <w:tabs>
                <w:tab w:val="left" w:pos="0"/>
                <w:tab w:val="left" w:pos="426"/>
                <w:tab w:val="left" w:pos="709"/>
              </w:tabs>
              <w:spacing w:line="360" w:lineRule="auto"/>
              <w:jc w:val="both"/>
              <w:rPr>
                <w:rFonts w:cstheme="minorHAnsi"/>
                <w:color w:val="FF0000"/>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4CDD23C9" w14:textId="77777777" w:rsidR="006731DB" w:rsidRPr="005F4214" w:rsidRDefault="006731DB" w:rsidP="003A4F65">
            <w:pPr>
              <w:pStyle w:val="TableParagraph"/>
              <w:tabs>
                <w:tab w:val="left" w:pos="0"/>
                <w:tab w:val="left" w:pos="426"/>
                <w:tab w:val="left" w:pos="709"/>
              </w:tabs>
              <w:spacing w:line="360" w:lineRule="auto"/>
              <w:jc w:val="both"/>
              <w:rPr>
                <w:rFonts w:cstheme="minorHAnsi"/>
                <w:color w:val="FF0000"/>
                <w:sz w:val="18"/>
                <w:szCs w:val="18"/>
                <w:lang w:val="pt-BR"/>
              </w:rPr>
            </w:pPr>
          </w:p>
        </w:tc>
      </w:tr>
      <w:tr w:rsidR="006731DB" w:rsidRPr="005F4214" w14:paraId="01477B82" w14:textId="77777777" w:rsidTr="003A4F65">
        <w:trPr>
          <w:trHeight w:val="330"/>
        </w:trPr>
        <w:tc>
          <w:tcPr>
            <w:tcW w:w="6096" w:type="dxa"/>
            <w:vMerge w:val="restart"/>
            <w:tcBorders>
              <w:top w:val="single" w:sz="4" w:space="0" w:color="auto"/>
              <w:left w:val="single" w:sz="4" w:space="0" w:color="auto"/>
              <w:bottom w:val="single" w:sz="4" w:space="0" w:color="auto"/>
              <w:right w:val="single" w:sz="4" w:space="0" w:color="auto"/>
            </w:tcBorders>
          </w:tcPr>
          <w:p w14:paraId="1419FC35"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rPr>
            </w:pPr>
            <w:proofErr w:type="spellStart"/>
            <w:r w:rsidRPr="005F4214">
              <w:rPr>
                <w:rFonts w:cstheme="minorHAnsi"/>
                <w:sz w:val="18"/>
                <w:szCs w:val="18"/>
              </w:rPr>
              <w:t>Roubo</w:t>
            </w:r>
            <w:proofErr w:type="spellEnd"/>
            <w:r w:rsidRPr="005F4214">
              <w:rPr>
                <w:rFonts w:cstheme="minorHAnsi"/>
                <w:sz w:val="18"/>
                <w:szCs w:val="18"/>
              </w:rPr>
              <w:t xml:space="preserve"> e </w:t>
            </w:r>
            <w:proofErr w:type="spellStart"/>
            <w:r w:rsidRPr="005F4214">
              <w:rPr>
                <w:rFonts w:cstheme="minorHAnsi"/>
                <w:sz w:val="18"/>
                <w:szCs w:val="18"/>
              </w:rPr>
              <w:t>furto</w:t>
            </w:r>
            <w:proofErr w:type="spellEnd"/>
            <w:r w:rsidRPr="005F4214">
              <w:rPr>
                <w:rFonts w:cstheme="minorHAnsi"/>
                <w:sz w:val="18"/>
                <w:szCs w:val="18"/>
              </w:rPr>
              <w:t>.</w:t>
            </w:r>
          </w:p>
        </w:tc>
        <w:tc>
          <w:tcPr>
            <w:tcW w:w="3656" w:type="dxa"/>
            <w:vMerge w:val="restart"/>
            <w:tcBorders>
              <w:top w:val="single" w:sz="4" w:space="0" w:color="auto"/>
              <w:left w:val="single" w:sz="4" w:space="0" w:color="auto"/>
              <w:bottom w:val="single" w:sz="4" w:space="0" w:color="auto"/>
              <w:right w:val="single" w:sz="4" w:space="0" w:color="auto"/>
            </w:tcBorders>
          </w:tcPr>
          <w:p w14:paraId="43ED4A4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 xml:space="preserve">Valor total dos bens eletroeletrônicos + 30% do valor total dos bens móveis, excluindo os bens </w:t>
            </w:r>
            <w:r w:rsidRPr="005F4214">
              <w:rPr>
                <w:rFonts w:cstheme="minorHAnsi"/>
                <w:sz w:val="18"/>
                <w:szCs w:val="18"/>
                <w:lang w:val="pt-BR"/>
              </w:rPr>
              <w:lastRenderedPageBreak/>
              <w:t>eletroeletrônicos.</w:t>
            </w:r>
          </w:p>
        </w:tc>
      </w:tr>
      <w:tr w:rsidR="006731DB" w:rsidRPr="005F4214" w14:paraId="54B340B2"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2E59EB6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4AA91C66"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5C358498"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7BC5C16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6C999D54"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11061AB0"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0C2C966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2592EFC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167BAC36" w14:textId="77777777" w:rsidTr="003A4F65">
        <w:trPr>
          <w:trHeight w:val="330"/>
        </w:trPr>
        <w:tc>
          <w:tcPr>
            <w:tcW w:w="6096" w:type="dxa"/>
            <w:vMerge w:val="restart"/>
            <w:tcBorders>
              <w:top w:val="single" w:sz="4" w:space="0" w:color="auto"/>
              <w:left w:val="single" w:sz="4" w:space="0" w:color="auto"/>
              <w:bottom w:val="single" w:sz="4" w:space="0" w:color="auto"/>
              <w:right w:val="single" w:sz="4" w:space="0" w:color="auto"/>
            </w:tcBorders>
          </w:tcPr>
          <w:p w14:paraId="323A808B"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Quebra de vidros, espelhos, mármores/granitos.</w:t>
            </w:r>
          </w:p>
        </w:tc>
        <w:tc>
          <w:tcPr>
            <w:tcW w:w="3656" w:type="dxa"/>
            <w:vMerge w:val="restart"/>
            <w:tcBorders>
              <w:top w:val="single" w:sz="4" w:space="0" w:color="auto"/>
              <w:left w:val="single" w:sz="4" w:space="0" w:color="auto"/>
              <w:bottom w:val="single" w:sz="4" w:space="0" w:color="auto"/>
              <w:right w:val="single" w:sz="4" w:space="0" w:color="auto"/>
            </w:tcBorders>
          </w:tcPr>
          <w:p w14:paraId="09622D97"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5% do valor dos bens imóveis.</w:t>
            </w:r>
          </w:p>
        </w:tc>
      </w:tr>
      <w:tr w:rsidR="006731DB" w:rsidRPr="005F4214" w14:paraId="0D985339"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218A497E"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51323140"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6DADC33A"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27BD658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27EDED1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5CF553EB"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3E277E8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0C2E07FE"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184F6358" w14:textId="77777777" w:rsidTr="003A4F65">
        <w:trPr>
          <w:trHeight w:val="509"/>
        </w:trPr>
        <w:tc>
          <w:tcPr>
            <w:tcW w:w="6096" w:type="dxa"/>
            <w:vMerge w:val="restart"/>
            <w:tcBorders>
              <w:top w:val="single" w:sz="4" w:space="0" w:color="auto"/>
              <w:left w:val="single" w:sz="4" w:space="0" w:color="auto"/>
              <w:bottom w:val="single" w:sz="4" w:space="0" w:color="auto"/>
              <w:right w:val="single" w:sz="4" w:space="0" w:color="auto"/>
            </w:tcBorders>
          </w:tcPr>
          <w:p w14:paraId="4AA1447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Vazamento de tubulações e tanques.</w:t>
            </w:r>
          </w:p>
        </w:tc>
        <w:tc>
          <w:tcPr>
            <w:tcW w:w="3656" w:type="dxa"/>
            <w:vMerge w:val="restart"/>
            <w:tcBorders>
              <w:top w:val="single" w:sz="4" w:space="0" w:color="auto"/>
              <w:left w:val="single" w:sz="4" w:space="0" w:color="auto"/>
              <w:bottom w:val="single" w:sz="4" w:space="0" w:color="auto"/>
              <w:right w:val="single" w:sz="4" w:space="0" w:color="auto"/>
            </w:tcBorders>
          </w:tcPr>
          <w:p w14:paraId="27CDAC15"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10% do valor total dos bens imóveis.</w:t>
            </w:r>
          </w:p>
        </w:tc>
      </w:tr>
      <w:tr w:rsidR="006731DB" w:rsidRPr="005F4214" w14:paraId="261B83A8"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38A2E5E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5C5AE54C"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1525E53B"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08967EDB"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108D3B3A"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43EDAD30" w14:textId="77777777" w:rsidTr="003A4F65">
        <w:trPr>
          <w:trHeight w:val="346"/>
        </w:trPr>
        <w:tc>
          <w:tcPr>
            <w:tcW w:w="6096" w:type="dxa"/>
            <w:vMerge/>
            <w:tcBorders>
              <w:top w:val="single" w:sz="4" w:space="0" w:color="auto"/>
              <w:left w:val="single" w:sz="4" w:space="0" w:color="auto"/>
              <w:bottom w:val="single" w:sz="4" w:space="0" w:color="auto"/>
              <w:right w:val="single" w:sz="4" w:space="0" w:color="auto"/>
            </w:tcBorders>
          </w:tcPr>
          <w:p w14:paraId="69D7D502"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c>
          <w:tcPr>
            <w:tcW w:w="3656" w:type="dxa"/>
            <w:vMerge/>
            <w:tcBorders>
              <w:top w:val="single" w:sz="4" w:space="0" w:color="auto"/>
              <w:left w:val="single" w:sz="4" w:space="0" w:color="auto"/>
              <w:bottom w:val="single" w:sz="4" w:space="0" w:color="auto"/>
              <w:right w:val="single" w:sz="4" w:space="0" w:color="auto"/>
            </w:tcBorders>
          </w:tcPr>
          <w:p w14:paraId="18139FF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p>
        </w:tc>
      </w:tr>
      <w:tr w:rsidR="006731DB" w:rsidRPr="005F4214" w14:paraId="6743955E" w14:textId="77777777" w:rsidTr="003A4F65">
        <w:trPr>
          <w:trHeight w:val="346"/>
        </w:trPr>
        <w:tc>
          <w:tcPr>
            <w:tcW w:w="6096" w:type="dxa"/>
            <w:tcBorders>
              <w:top w:val="single" w:sz="4" w:space="0" w:color="auto"/>
              <w:left w:val="single" w:sz="4" w:space="0" w:color="auto"/>
              <w:bottom w:val="single" w:sz="4" w:space="0" w:color="auto"/>
              <w:right w:val="single" w:sz="4" w:space="0" w:color="auto"/>
            </w:tcBorders>
          </w:tcPr>
          <w:p w14:paraId="1019E315"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rPr>
            </w:pPr>
            <w:r w:rsidRPr="005F4214">
              <w:rPr>
                <w:rFonts w:cstheme="minorHAnsi"/>
                <w:sz w:val="18"/>
                <w:szCs w:val="18"/>
              </w:rPr>
              <w:t>Vendaval</w:t>
            </w:r>
          </w:p>
        </w:tc>
        <w:tc>
          <w:tcPr>
            <w:tcW w:w="3656" w:type="dxa"/>
            <w:tcBorders>
              <w:top w:val="single" w:sz="4" w:space="0" w:color="auto"/>
              <w:left w:val="single" w:sz="4" w:space="0" w:color="auto"/>
              <w:bottom w:val="single" w:sz="4" w:space="0" w:color="auto"/>
              <w:right w:val="single" w:sz="4" w:space="0" w:color="auto"/>
            </w:tcBorders>
          </w:tcPr>
          <w:p w14:paraId="4C294B89"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15% do valor total dos bens imóveis.</w:t>
            </w:r>
          </w:p>
        </w:tc>
      </w:tr>
      <w:tr w:rsidR="006731DB" w:rsidRPr="005F4214" w14:paraId="71D6403B" w14:textId="77777777" w:rsidTr="003A4F65">
        <w:trPr>
          <w:trHeight w:val="346"/>
        </w:trPr>
        <w:tc>
          <w:tcPr>
            <w:tcW w:w="6096" w:type="dxa"/>
            <w:tcBorders>
              <w:top w:val="single" w:sz="4" w:space="0" w:color="auto"/>
              <w:left w:val="single" w:sz="4" w:space="0" w:color="auto"/>
              <w:bottom w:val="single" w:sz="4" w:space="0" w:color="auto"/>
              <w:right w:val="single" w:sz="4" w:space="0" w:color="auto"/>
            </w:tcBorders>
          </w:tcPr>
          <w:p w14:paraId="26C625BF"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rPr>
            </w:pPr>
            <w:proofErr w:type="spellStart"/>
            <w:r w:rsidRPr="005F4214">
              <w:rPr>
                <w:rFonts w:cstheme="minorHAnsi"/>
                <w:sz w:val="18"/>
                <w:szCs w:val="18"/>
              </w:rPr>
              <w:t>Recomposição</w:t>
            </w:r>
            <w:proofErr w:type="spellEnd"/>
            <w:r w:rsidRPr="005F4214">
              <w:rPr>
                <w:rFonts w:cstheme="minorHAnsi"/>
                <w:sz w:val="18"/>
                <w:szCs w:val="18"/>
              </w:rPr>
              <w:t xml:space="preserve"> de </w:t>
            </w:r>
            <w:proofErr w:type="spellStart"/>
            <w:r w:rsidRPr="005F4214">
              <w:rPr>
                <w:rFonts w:cstheme="minorHAnsi"/>
                <w:sz w:val="18"/>
                <w:szCs w:val="18"/>
              </w:rPr>
              <w:t>documentos</w:t>
            </w:r>
            <w:proofErr w:type="spellEnd"/>
          </w:p>
        </w:tc>
        <w:tc>
          <w:tcPr>
            <w:tcW w:w="3656" w:type="dxa"/>
            <w:tcBorders>
              <w:top w:val="single" w:sz="4" w:space="0" w:color="auto"/>
              <w:left w:val="single" w:sz="4" w:space="0" w:color="auto"/>
              <w:bottom w:val="single" w:sz="4" w:space="0" w:color="auto"/>
              <w:right w:val="single" w:sz="4" w:space="0" w:color="auto"/>
            </w:tcBorders>
          </w:tcPr>
          <w:p w14:paraId="1AA2C7C3"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5% do valor dos bens imóveis.</w:t>
            </w:r>
          </w:p>
        </w:tc>
      </w:tr>
      <w:tr w:rsidR="006731DB" w:rsidRPr="005F4214" w14:paraId="56D2C02E" w14:textId="77777777" w:rsidTr="003A4F65">
        <w:trPr>
          <w:trHeight w:val="346"/>
        </w:trPr>
        <w:tc>
          <w:tcPr>
            <w:tcW w:w="6096" w:type="dxa"/>
            <w:tcBorders>
              <w:top w:val="single" w:sz="4" w:space="0" w:color="auto"/>
              <w:left w:val="single" w:sz="4" w:space="0" w:color="auto"/>
              <w:bottom w:val="single" w:sz="4" w:space="0" w:color="auto"/>
              <w:right w:val="single" w:sz="4" w:space="0" w:color="auto"/>
            </w:tcBorders>
          </w:tcPr>
          <w:p w14:paraId="436B00B5"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lang w:val="pt-BR"/>
              </w:rPr>
            </w:pPr>
            <w:r w:rsidRPr="005F4214">
              <w:rPr>
                <w:rFonts w:cstheme="minorHAnsi"/>
                <w:sz w:val="18"/>
                <w:szCs w:val="18"/>
                <w:lang w:val="pt-BR"/>
              </w:rPr>
              <w:t xml:space="preserve">Anúncios Luminosos e Letreiros - incluindo </w:t>
            </w:r>
            <w:proofErr w:type="spellStart"/>
            <w:r w:rsidRPr="005F4214">
              <w:rPr>
                <w:rFonts w:cstheme="minorHAnsi"/>
                <w:sz w:val="18"/>
                <w:szCs w:val="18"/>
                <w:lang w:val="pt-BR"/>
              </w:rPr>
              <w:t>backlight</w:t>
            </w:r>
            <w:proofErr w:type="spellEnd"/>
            <w:r w:rsidRPr="005F4214">
              <w:rPr>
                <w:rFonts w:cstheme="minorHAnsi"/>
                <w:sz w:val="18"/>
                <w:szCs w:val="18"/>
                <w:lang w:val="pt-BR"/>
              </w:rPr>
              <w:t xml:space="preserve">, </w:t>
            </w:r>
            <w:proofErr w:type="spellStart"/>
            <w:r w:rsidRPr="005F4214">
              <w:rPr>
                <w:rFonts w:cstheme="minorHAnsi"/>
                <w:sz w:val="18"/>
                <w:szCs w:val="18"/>
                <w:lang w:val="pt-BR"/>
              </w:rPr>
              <w:t>frontlight</w:t>
            </w:r>
            <w:proofErr w:type="spellEnd"/>
            <w:r w:rsidRPr="005F4214">
              <w:rPr>
                <w:rFonts w:cstheme="minorHAnsi"/>
                <w:sz w:val="18"/>
                <w:szCs w:val="18"/>
                <w:lang w:val="pt-BR"/>
              </w:rPr>
              <w:t>, totens, fachadas, outdoor, tabuletas, painéis e letreiros, simples ou luminosos. Quebra de painéis, anúncios luminosos e letreiros instalados, causados por acidentes decorrentes de causas externas em que o evento causador não faz parte do bem danificado e é imprevisível à natureza dos anúncios luminosos e letreiros, inclusive por incêndio e ventos fortes.</w:t>
            </w:r>
          </w:p>
        </w:tc>
        <w:tc>
          <w:tcPr>
            <w:tcW w:w="3656" w:type="dxa"/>
            <w:tcBorders>
              <w:top w:val="single" w:sz="4" w:space="0" w:color="auto"/>
              <w:left w:val="single" w:sz="4" w:space="0" w:color="auto"/>
              <w:bottom w:val="single" w:sz="4" w:space="0" w:color="auto"/>
              <w:right w:val="single" w:sz="4" w:space="0" w:color="auto"/>
            </w:tcBorders>
            <w:vAlign w:val="center"/>
          </w:tcPr>
          <w:p w14:paraId="7B070188" w14:textId="77777777" w:rsidR="006731DB" w:rsidRPr="005F4214" w:rsidRDefault="006731DB" w:rsidP="003A4F65">
            <w:pPr>
              <w:pStyle w:val="TableParagraph"/>
              <w:tabs>
                <w:tab w:val="left" w:pos="0"/>
                <w:tab w:val="left" w:pos="426"/>
                <w:tab w:val="left" w:pos="709"/>
              </w:tabs>
              <w:spacing w:line="360" w:lineRule="auto"/>
              <w:jc w:val="both"/>
              <w:rPr>
                <w:rFonts w:cstheme="minorHAnsi"/>
                <w:sz w:val="18"/>
                <w:szCs w:val="18"/>
              </w:rPr>
            </w:pPr>
            <w:r w:rsidRPr="005F4214">
              <w:rPr>
                <w:rFonts w:cstheme="minorHAnsi"/>
                <w:sz w:val="18"/>
                <w:szCs w:val="18"/>
              </w:rPr>
              <w:t xml:space="preserve">Valor </w:t>
            </w:r>
            <w:proofErr w:type="spellStart"/>
            <w:r w:rsidRPr="005F4214">
              <w:rPr>
                <w:rFonts w:cstheme="minorHAnsi"/>
                <w:sz w:val="18"/>
                <w:szCs w:val="18"/>
              </w:rPr>
              <w:t>fixo</w:t>
            </w:r>
            <w:proofErr w:type="spellEnd"/>
            <w:r w:rsidRPr="005F4214">
              <w:rPr>
                <w:rFonts w:cstheme="minorHAnsi"/>
                <w:sz w:val="18"/>
                <w:szCs w:val="18"/>
              </w:rPr>
              <w:t xml:space="preserve"> de R$ 50.000,00</w:t>
            </w:r>
          </w:p>
        </w:tc>
      </w:tr>
    </w:tbl>
    <w:p w14:paraId="6E2395A0" w14:textId="77777777" w:rsidR="006731DB" w:rsidRPr="005F4214" w:rsidRDefault="006731DB" w:rsidP="006731DB">
      <w:pPr>
        <w:jc w:val="both"/>
        <w:rPr>
          <w:rFonts w:asciiTheme="minorHAnsi" w:hAnsiTheme="minorHAnsi" w:cstheme="minorHAnsi"/>
          <w:b/>
          <w:bCs/>
          <w:u w:val="single"/>
        </w:rPr>
      </w:pPr>
    </w:p>
    <w:p w14:paraId="6630110F" w14:textId="77777777" w:rsidR="006731DB" w:rsidRPr="005F4214" w:rsidRDefault="006731DB" w:rsidP="006731DB">
      <w:pPr>
        <w:jc w:val="both"/>
        <w:rPr>
          <w:rFonts w:asciiTheme="minorHAnsi" w:hAnsiTheme="minorHAnsi" w:cstheme="minorHAnsi"/>
          <w:bCs/>
        </w:rPr>
      </w:pPr>
      <w:r w:rsidRPr="005F4214">
        <w:rPr>
          <w:rFonts w:asciiTheme="minorHAnsi" w:hAnsiTheme="minorHAnsi" w:cstheme="minorHAnsi"/>
          <w:b/>
          <w:bCs/>
          <w:u w:val="single"/>
        </w:rPr>
        <w:t xml:space="preserve">2.6. </w:t>
      </w:r>
      <w:r w:rsidRPr="005F4214">
        <w:rPr>
          <w:rFonts w:asciiTheme="minorHAnsi" w:hAnsiTheme="minorHAnsi" w:cstheme="minorHAnsi"/>
          <w:b/>
          <w:bCs/>
        </w:rPr>
        <w:t>RELAÇÃO DE BENS IMÓVEIS E MÓVEIS</w:t>
      </w:r>
      <w:r w:rsidRPr="005F4214">
        <w:rPr>
          <w:rFonts w:asciiTheme="minorHAnsi" w:hAnsiTheme="minorHAnsi" w:cstheme="minorHAnsi"/>
          <w:bCs/>
        </w:rPr>
        <w:t xml:space="preserve"> – </w:t>
      </w:r>
      <w:r w:rsidRPr="005F4214">
        <w:rPr>
          <w:rFonts w:asciiTheme="minorHAnsi" w:hAnsiTheme="minorHAnsi" w:cstheme="minorHAnsi"/>
          <w:b/>
          <w:bCs/>
          <w:u w:val="single"/>
        </w:rPr>
        <w:t xml:space="preserve">Anexo I </w:t>
      </w:r>
      <w:r w:rsidRPr="005F4214">
        <w:rPr>
          <w:rFonts w:asciiTheme="minorHAnsi" w:hAnsiTheme="minorHAnsi" w:cstheme="minorHAnsi"/>
          <w:bCs/>
        </w:rPr>
        <w:t>do presente Termo de Referência.</w:t>
      </w:r>
    </w:p>
    <w:p w14:paraId="5D0B68E7" w14:textId="77777777" w:rsidR="006731DB" w:rsidRPr="005F4214" w:rsidRDefault="006731DB" w:rsidP="006731DB">
      <w:pPr>
        <w:jc w:val="both"/>
        <w:rPr>
          <w:rFonts w:asciiTheme="minorHAnsi" w:hAnsiTheme="minorHAnsi" w:cstheme="minorHAnsi"/>
          <w:bCs/>
        </w:rPr>
      </w:pPr>
    </w:p>
    <w:p w14:paraId="19C45ACF" w14:textId="77777777" w:rsidR="006731DB" w:rsidRPr="005F4214" w:rsidRDefault="006731DB" w:rsidP="006731DB">
      <w:pPr>
        <w:jc w:val="both"/>
        <w:rPr>
          <w:rFonts w:asciiTheme="minorHAnsi" w:hAnsiTheme="minorHAnsi" w:cstheme="minorHAnsi"/>
          <w:b/>
        </w:rPr>
      </w:pPr>
      <w:r w:rsidRPr="005F4214">
        <w:rPr>
          <w:rFonts w:asciiTheme="minorHAnsi" w:hAnsiTheme="minorHAnsi" w:cstheme="minorHAnsi"/>
          <w:b/>
          <w:bCs/>
          <w:u w:val="single"/>
        </w:rPr>
        <w:t>2.7.</w:t>
      </w:r>
      <w:r w:rsidRPr="005F4214">
        <w:rPr>
          <w:rFonts w:asciiTheme="minorHAnsi" w:hAnsiTheme="minorHAnsi" w:cstheme="minorHAnsi"/>
          <w:bCs/>
        </w:rPr>
        <w:t xml:space="preserve"> </w:t>
      </w:r>
      <w:r w:rsidRPr="005F4214">
        <w:rPr>
          <w:rFonts w:asciiTheme="minorHAnsi" w:hAnsiTheme="minorHAnsi" w:cstheme="minorHAnsi"/>
          <w:b/>
        </w:rPr>
        <w:t>DOS SERVIÇOS A SEREM CONTRATADOS:</w:t>
      </w:r>
    </w:p>
    <w:p w14:paraId="1CDC7877" w14:textId="77777777" w:rsidR="006731DB" w:rsidRPr="005F4214" w:rsidRDefault="006731DB" w:rsidP="006731DB">
      <w:pPr>
        <w:jc w:val="both"/>
        <w:rPr>
          <w:rFonts w:asciiTheme="minorHAnsi" w:hAnsiTheme="minorHAnsi" w:cstheme="minorHAnsi"/>
          <w:b/>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2"/>
        <w:gridCol w:w="4395"/>
        <w:gridCol w:w="567"/>
        <w:gridCol w:w="708"/>
        <w:gridCol w:w="1134"/>
        <w:gridCol w:w="1276"/>
        <w:gridCol w:w="992"/>
      </w:tblGrid>
      <w:tr w:rsidR="006731DB" w:rsidRPr="005F4214" w14:paraId="39CD0C4F"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510628B9"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sz w:val="16"/>
                <w:szCs w:val="16"/>
              </w:rPr>
              <w:t>ITEM</w:t>
            </w:r>
          </w:p>
        </w:tc>
        <w:tc>
          <w:tcPr>
            <w:tcW w:w="4395"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74552396"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sz w:val="16"/>
                <w:szCs w:val="16"/>
              </w:rPr>
              <w:t>ESPECIFICAÇÃO DOS SERVIÇOS</w:t>
            </w:r>
          </w:p>
        </w:tc>
        <w:tc>
          <w:tcPr>
            <w:tcW w:w="567"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01431E4B"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sz w:val="16"/>
                <w:szCs w:val="16"/>
              </w:rPr>
              <w:t>UN</w:t>
            </w:r>
          </w:p>
        </w:tc>
        <w:tc>
          <w:tcPr>
            <w:tcW w:w="70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6EDCCD6"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sz w:val="16"/>
                <w:szCs w:val="16"/>
              </w:rPr>
              <w:t xml:space="preserve">QTD </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BD7D9F3"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sz w:val="16"/>
                <w:szCs w:val="16"/>
              </w:rPr>
              <w:t>VALOR MÉD. UNIT.</w:t>
            </w:r>
          </w:p>
        </w:tc>
        <w:tc>
          <w:tcPr>
            <w:tcW w:w="127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2D12B10"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sz w:val="16"/>
                <w:szCs w:val="16"/>
              </w:rPr>
              <w:t>VALOR MÉD. TOTAL</w:t>
            </w:r>
          </w:p>
        </w:tc>
        <w:tc>
          <w:tcPr>
            <w:tcW w:w="99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D6DD68F" w14:textId="77777777" w:rsidR="006731DB" w:rsidRPr="005F4214" w:rsidRDefault="006731DB" w:rsidP="003A4F65">
            <w:pPr>
              <w:ind w:right="-12"/>
              <w:jc w:val="center"/>
              <w:rPr>
                <w:rFonts w:asciiTheme="minorHAnsi" w:hAnsiTheme="minorHAnsi" w:cstheme="minorHAnsi"/>
                <w:b/>
                <w:sz w:val="16"/>
                <w:szCs w:val="16"/>
              </w:rPr>
            </w:pPr>
            <w:r w:rsidRPr="005F4214">
              <w:rPr>
                <w:rFonts w:asciiTheme="minorHAnsi" w:hAnsiTheme="minorHAnsi" w:cstheme="minorHAnsi"/>
                <w:b/>
                <w:sz w:val="16"/>
                <w:szCs w:val="16"/>
                <w:lang w:val="en-US"/>
              </w:rPr>
              <w:t>CÓD. PUG</w:t>
            </w:r>
          </w:p>
        </w:tc>
      </w:tr>
      <w:tr w:rsidR="006731DB" w:rsidRPr="005F4214" w14:paraId="4F3E2F12"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noWrap/>
            <w:vAlign w:val="center"/>
          </w:tcPr>
          <w:p w14:paraId="0A5DFCCF"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01</w:t>
            </w:r>
          </w:p>
        </w:tc>
        <w:tc>
          <w:tcPr>
            <w:tcW w:w="4395" w:type="dxa"/>
            <w:tcBorders>
              <w:top w:val="single" w:sz="4" w:space="0" w:color="auto"/>
              <w:left w:val="single" w:sz="4" w:space="0" w:color="auto"/>
              <w:bottom w:val="single" w:sz="4" w:space="0" w:color="auto"/>
              <w:right w:val="single" w:sz="4" w:space="0" w:color="auto"/>
            </w:tcBorders>
            <w:noWrap/>
          </w:tcPr>
          <w:p w14:paraId="52B836F6" w14:textId="77777777" w:rsidR="006731DB" w:rsidRPr="005F4214" w:rsidRDefault="006731DB" w:rsidP="003A4F65">
            <w:pPr>
              <w:pStyle w:val="Default"/>
              <w:ind w:right="-12"/>
              <w:jc w:val="both"/>
              <w:rPr>
                <w:rFonts w:asciiTheme="minorHAnsi" w:hAnsiTheme="minorHAnsi" w:cstheme="minorHAnsi"/>
                <w:b/>
                <w:bCs/>
                <w:color w:val="auto"/>
                <w:sz w:val="20"/>
                <w:szCs w:val="20"/>
                <w:u w:val="single"/>
              </w:rPr>
            </w:pPr>
            <w:r w:rsidRPr="005F4214">
              <w:rPr>
                <w:rFonts w:asciiTheme="minorHAnsi" w:hAnsiTheme="minorHAnsi" w:cstheme="minorHAnsi"/>
                <w:sz w:val="20"/>
                <w:szCs w:val="20"/>
              </w:rPr>
              <w:t xml:space="preserve">Seguro Predial para Cobertura de Bens Móveis e Imóveis - </w:t>
            </w:r>
            <w:r w:rsidRPr="005F4214">
              <w:rPr>
                <w:rFonts w:asciiTheme="minorHAnsi" w:hAnsiTheme="minorHAnsi" w:cstheme="minorHAnsi"/>
                <w:b/>
                <w:sz w:val="20"/>
                <w:szCs w:val="20"/>
                <w:u w:val="single"/>
              </w:rPr>
              <w:t>Jaciara</w:t>
            </w:r>
          </w:p>
        </w:tc>
        <w:tc>
          <w:tcPr>
            <w:tcW w:w="567" w:type="dxa"/>
            <w:tcBorders>
              <w:top w:val="single" w:sz="4" w:space="0" w:color="auto"/>
              <w:left w:val="single" w:sz="4" w:space="0" w:color="auto"/>
              <w:bottom w:val="single" w:sz="4" w:space="0" w:color="auto"/>
              <w:right w:val="single" w:sz="4" w:space="0" w:color="auto"/>
            </w:tcBorders>
            <w:noWrap/>
            <w:vAlign w:val="center"/>
          </w:tcPr>
          <w:p w14:paraId="00216A31"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
              </w:rPr>
              <w:t>UN</w:t>
            </w:r>
          </w:p>
        </w:tc>
        <w:tc>
          <w:tcPr>
            <w:tcW w:w="708" w:type="dxa"/>
            <w:tcBorders>
              <w:top w:val="single" w:sz="4" w:space="0" w:color="auto"/>
              <w:left w:val="single" w:sz="4" w:space="0" w:color="auto"/>
              <w:bottom w:val="single" w:sz="4" w:space="0" w:color="auto"/>
              <w:right w:val="single" w:sz="4" w:space="0" w:color="auto"/>
            </w:tcBorders>
            <w:vAlign w:val="center"/>
          </w:tcPr>
          <w:p w14:paraId="1CF37FB8"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47765E0"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R$ 3.779,93</w:t>
            </w:r>
          </w:p>
        </w:tc>
        <w:tc>
          <w:tcPr>
            <w:tcW w:w="1276" w:type="dxa"/>
            <w:tcBorders>
              <w:top w:val="single" w:sz="4" w:space="0" w:color="auto"/>
              <w:left w:val="single" w:sz="4" w:space="0" w:color="auto"/>
              <w:bottom w:val="single" w:sz="4" w:space="0" w:color="auto"/>
              <w:right w:val="single" w:sz="4" w:space="0" w:color="auto"/>
            </w:tcBorders>
            <w:vAlign w:val="center"/>
          </w:tcPr>
          <w:p w14:paraId="338C14CC"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R$ 3.779,93</w:t>
            </w:r>
          </w:p>
        </w:tc>
        <w:tc>
          <w:tcPr>
            <w:tcW w:w="992" w:type="dxa"/>
            <w:vMerge w:val="restart"/>
            <w:tcBorders>
              <w:top w:val="single" w:sz="4" w:space="0" w:color="auto"/>
              <w:left w:val="single" w:sz="4" w:space="0" w:color="auto"/>
              <w:right w:val="single" w:sz="4" w:space="0" w:color="auto"/>
            </w:tcBorders>
            <w:vAlign w:val="center"/>
          </w:tcPr>
          <w:p w14:paraId="2006A875" w14:textId="77777777" w:rsidR="006731DB" w:rsidRPr="005F4214" w:rsidRDefault="006731DB" w:rsidP="003A4F65">
            <w:pPr>
              <w:ind w:right="-12"/>
              <w:jc w:val="center"/>
              <w:rPr>
                <w:rFonts w:asciiTheme="minorHAnsi" w:hAnsiTheme="minorHAnsi" w:cstheme="minorHAnsi"/>
                <w:bCs/>
                <w:sz w:val="16"/>
                <w:szCs w:val="16"/>
              </w:rPr>
            </w:pPr>
          </w:p>
          <w:p w14:paraId="3A795BE2"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257483-7</w:t>
            </w:r>
          </w:p>
          <w:p w14:paraId="5CC6BC99" w14:textId="77777777" w:rsidR="006731DB" w:rsidRPr="005F4214" w:rsidRDefault="006731DB" w:rsidP="003A4F65">
            <w:pPr>
              <w:ind w:right="-12"/>
              <w:jc w:val="center"/>
              <w:rPr>
                <w:rFonts w:asciiTheme="minorHAnsi" w:hAnsiTheme="minorHAnsi" w:cstheme="minorHAnsi"/>
                <w:bCs/>
                <w:sz w:val="16"/>
                <w:szCs w:val="16"/>
              </w:rPr>
            </w:pPr>
          </w:p>
        </w:tc>
      </w:tr>
      <w:tr w:rsidR="006731DB" w:rsidRPr="005F4214" w14:paraId="1D8C2E1E"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noWrap/>
            <w:vAlign w:val="center"/>
          </w:tcPr>
          <w:p w14:paraId="1FA09830"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02</w:t>
            </w:r>
          </w:p>
        </w:tc>
        <w:tc>
          <w:tcPr>
            <w:tcW w:w="4395" w:type="dxa"/>
            <w:tcBorders>
              <w:top w:val="single" w:sz="4" w:space="0" w:color="auto"/>
              <w:left w:val="single" w:sz="4" w:space="0" w:color="auto"/>
              <w:bottom w:val="single" w:sz="4" w:space="0" w:color="auto"/>
              <w:right w:val="single" w:sz="4" w:space="0" w:color="auto"/>
            </w:tcBorders>
            <w:noWrap/>
          </w:tcPr>
          <w:p w14:paraId="6EFB2A53" w14:textId="77777777" w:rsidR="006731DB" w:rsidRPr="005F4214" w:rsidRDefault="006731DB" w:rsidP="003A4F65">
            <w:pPr>
              <w:pStyle w:val="Default"/>
              <w:ind w:right="-12"/>
              <w:jc w:val="both"/>
              <w:rPr>
                <w:rFonts w:asciiTheme="minorHAnsi" w:hAnsiTheme="minorHAnsi" w:cstheme="minorHAnsi"/>
                <w:sz w:val="20"/>
                <w:szCs w:val="20"/>
              </w:rPr>
            </w:pPr>
            <w:r w:rsidRPr="005F4214">
              <w:rPr>
                <w:rFonts w:asciiTheme="minorHAnsi" w:hAnsiTheme="minorHAnsi" w:cstheme="minorHAnsi"/>
                <w:sz w:val="20"/>
                <w:szCs w:val="20"/>
              </w:rPr>
              <w:t xml:space="preserve">Seguro Predial para Cobertura de Bens Móveis e Imóveis - </w:t>
            </w:r>
            <w:r w:rsidRPr="005F4214">
              <w:rPr>
                <w:rFonts w:asciiTheme="minorHAnsi" w:hAnsiTheme="minorHAnsi" w:cstheme="minorHAnsi"/>
                <w:b/>
                <w:sz w:val="20"/>
                <w:szCs w:val="20"/>
                <w:u w:val="single"/>
              </w:rPr>
              <w:t>Juscimeira</w:t>
            </w:r>
          </w:p>
        </w:tc>
        <w:tc>
          <w:tcPr>
            <w:tcW w:w="567" w:type="dxa"/>
            <w:tcBorders>
              <w:top w:val="single" w:sz="4" w:space="0" w:color="auto"/>
              <w:left w:val="single" w:sz="4" w:space="0" w:color="auto"/>
              <w:bottom w:val="single" w:sz="4" w:space="0" w:color="auto"/>
              <w:right w:val="single" w:sz="4" w:space="0" w:color="auto"/>
            </w:tcBorders>
            <w:noWrap/>
            <w:vAlign w:val="center"/>
          </w:tcPr>
          <w:p w14:paraId="34939788"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
              </w:rPr>
              <w:t>UN</w:t>
            </w:r>
          </w:p>
        </w:tc>
        <w:tc>
          <w:tcPr>
            <w:tcW w:w="708" w:type="dxa"/>
            <w:tcBorders>
              <w:top w:val="single" w:sz="4" w:space="0" w:color="auto"/>
              <w:left w:val="single" w:sz="4" w:space="0" w:color="auto"/>
              <w:bottom w:val="single" w:sz="4" w:space="0" w:color="auto"/>
              <w:right w:val="single" w:sz="4" w:space="0" w:color="auto"/>
            </w:tcBorders>
            <w:vAlign w:val="center"/>
          </w:tcPr>
          <w:p w14:paraId="1D290D1B"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E89056"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R$ 1.413,21</w:t>
            </w:r>
          </w:p>
        </w:tc>
        <w:tc>
          <w:tcPr>
            <w:tcW w:w="1276" w:type="dxa"/>
            <w:tcBorders>
              <w:top w:val="single" w:sz="4" w:space="0" w:color="auto"/>
              <w:left w:val="single" w:sz="4" w:space="0" w:color="auto"/>
              <w:bottom w:val="single" w:sz="4" w:space="0" w:color="auto"/>
              <w:right w:val="single" w:sz="4" w:space="0" w:color="auto"/>
            </w:tcBorders>
            <w:vAlign w:val="center"/>
          </w:tcPr>
          <w:p w14:paraId="56F610AD"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R$ 1.413,21</w:t>
            </w:r>
          </w:p>
        </w:tc>
        <w:tc>
          <w:tcPr>
            <w:tcW w:w="992" w:type="dxa"/>
            <w:vMerge/>
            <w:tcBorders>
              <w:left w:val="single" w:sz="4" w:space="0" w:color="auto"/>
              <w:right w:val="single" w:sz="4" w:space="0" w:color="auto"/>
            </w:tcBorders>
            <w:vAlign w:val="center"/>
          </w:tcPr>
          <w:p w14:paraId="38EAAA18" w14:textId="77777777" w:rsidR="006731DB" w:rsidRPr="005F4214" w:rsidRDefault="006731DB" w:rsidP="003A4F65">
            <w:pPr>
              <w:ind w:right="-12"/>
              <w:jc w:val="center"/>
              <w:rPr>
                <w:rFonts w:asciiTheme="minorHAnsi" w:hAnsiTheme="minorHAnsi" w:cstheme="minorHAnsi"/>
                <w:bCs/>
                <w:sz w:val="16"/>
                <w:szCs w:val="16"/>
              </w:rPr>
            </w:pPr>
          </w:p>
        </w:tc>
      </w:tr>
      <w:tr w:rsidR="006731DB" w:rsidRPr="005F4214" w14:paraId="2B9675FF"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noWrap/>
            <w:vAlign w:val="center"/>
          </w:tcPr>
          <w:p w14:paraId="25D1EEBF"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03</w:t>
            </w:r>
          </w:p>
        </w:tc>
        <w:tc>
          <w:tcPr>
            <w:tcW w:w="4395" w:type="dxa"/>
            <w:tcBorders>
              <w:top w:val="single" w:sz="4" w:space="0" w:color="auto"/>
              <w:left w:val="single" w:sz="4" w:space="0" w:color="auto"/>
              <w:bottom w:val="single" w:sz="4" w:space="0" w:color="auto"/>
              <w:right w:val="single" w:sz="4" w:space="0" w:color="auto"/>
            </w:tcBorders>
            <w:noWrap/>
          </w:tcPr>
          <w:p w14:paraId="01C0D18F" w14:textId="77777777" w:rsidR="006731DB" w:rsidRPr="005F4214" w:rsidRDefault="006731DB" w:rsidP="003A4F65">
            <w:pPr>
              <w:pStyle w:val="Default"/>
              <w:ind w:right="-12"/>
              <w:jc w:val="both"/>
              <w:rPr>
                <w:rFonts w:asciiTheme="minorHAnsi" w:hAnsiTheme="minorHAnsi" w:cstheme="minorHAnsi"/>
                <w:sz w:val="20"/>
                <w:szCs w:val="20"/>
              </w:rPr>
            </w:pPr>
            <w:r w:rsidRPr="005F4214">
              <w:rPr>
                <w:rFonts w:asciiTheme="minorHAnsi" w:hAnsiTheme="minorHAnsi" w:cstheme="minorHAnsi"/>
                <w:sz w:val="20"/>
                <w:szCs w:val="20"/>
              </w:rPr>
              <w:t xml:space="preserve">Seguro Predial para Cobertura de Bens Móveis e Imóveis – </w:t>
            </w:r>
            <w:r w:rsidRPr="005F4214">
              <w:rPr>
                <w:rFonts w:asciiTheme="minorHAnsi" w:hAnsiTheme="minorHAnsi" w:cstheme="minorHAnsi"/>
                <w:b/>
                <w:sz w:val="20"/>
                <w:szCs w:val="20"/>
                <w:u w:val="single"/>
              </w:rPr>
              <w:t>Primavera do Leste</w:t>
            </w:r>
          </w:p>
        </w:tc>
        <w:tc>
          <w:tcPr>
            <w:tcW w:w="567" w:type="dxa"/>
            <w:tcBorders>
              <w:top w:val="single" w:sz="4" w:space="0" w:color="auto"/>
              <w:left w:val="single" w:sz="4" w:space="0" w:color="auto"/>
              <w:bottom w:val="single" w:sz="4" w:space="0" w:color="auto"/>
              <w:right w:val="single" w:sz="4" w:space="0" w:color="auto"/>
            </w:tcBorders>
            <w:noWrap/>
            <w:vAlign w:val="center"/>
          </w:tcPr>
          <w:p w14:paraId="5D3408F4"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
              </w:rPr>
              <w:t>UN</w:t>
            </w:r>
          </w:p>
        </w:tc>
        <w:tc>
          <w:tcPr>
            <w:tcW w:w="708" w:type="dxa"/>
            <w:tcBorders>
              <w:top w:val="single" w:sz="4" w:space="0" w:color="auto"/>
              <w:left w:val="single" w:sz="4" w:space="0" w:color="auto"/>
              <w:bottom w:val="single" w:sz="4" w:space="0" w:color="auto"/>
              <w:right w:val="single" w:sz="4" w:space="0" w:color="auto"/>
            </w:tcBorders>
            <w:vAlign w:val="center"/>
          </w:tcPr>
          <w:p w14:paraId="304866B7"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1</w:t>
            </w:r>
          </w:p>
        </w:tc>
        <w:tc>
          <w:tcPr>
            <w:tcW w:w="1134" w:type="dxa"/>
            <w:tcBorders>
              <w:top w:val="single" w:sz="4" w:space="0" w:color="auto"/>
              <w:left w:val="single" w:sz="4" w:space="0" w:color="auto"/>
              <w:bottom w:val="single" w:sz="4" w:space="0" w:color="auto"/>
              <w:right w:val="single" w:sz="4" w:space="0" w:color="auto"/>
            </w:tcBorders>
            <w:vAlign w:val="center"/>
          </w:tcPr>
          <w:p w14:paraId="64993E70"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R$ 6.480,97</w:t>
            </w:r>
          </w:p>
        </w:tc>
        <w:tc>
          <w:tcPr>
            <w:tcW w:w="1276" w:type="dxa"/>
            <w:tcBorders>
              <w:top w:val="single" w:sz="4" w:space="0" w:color="auto"/>
              <w:left w:val="single" w:sz="4" w:space="0" w:color="auto"/>
              <w:bottom w:val="single" w:sz="4" w:space="0" w:color="auto"/>
              <w:right w:val="single" w:sz="4" w:space="0" w:color="auto"/>
            </w:tcBorders>
            <w:vAlign w:val="center"/>
          </w:tcPr>
          <w:p w14:paraId="65FD4539"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R$ 6.480,97</w:t>
            </w:r>
          </w:p>
        </w:tc>
        <w:tc>
          <w:tcPr>
            <w:tcW w:w="992" w:type="dxa"/>
            <w:vMerge/>
            <w:tcBorders>
              <w:left w:val="single" w:sz="4" w:space="0" w:color="auto"/>
              <w:right w:val="single" w:sz="4" w:space="0" w:color="auto"/>
            </w:tcBorders>
            <w:vAlign w:val="center"/>
          </w:tcPr>
          <w:p w14:paraId="4055832F" w14:textId="77777777" w:rsidR="006731DB" w:rsidRPr="005F4214" w:rsidRDefault="006731DB" w:rsidP="003A4F65">
            <w:pPr>
              <w:ind w:right="-12"/>
              <w:jc w:val="center"/>
              <w:rPr>
                <w:rFonts w:asciiTheme="minorHAnsi" w:hAnsiTheme="minorHAnsi" w:cstheme="minorHAnsi"/>
                <w:bCs/>
                <w:sz w:val="16"/>
                <w:szCs w:val="16"/>
              </w:rPr>
            </w:pPr>
          </w:p>
        </w:tc>
      </w:tr>
      <w:tr w:rsidR="006731DB" w:rsidRPr="005F4214" w14:paraId="35EB3890" w14:textId="77777777" w:rsidTr="003A4F65">
        <w:trPr>
          <w:trHeight w:val="286"/>
        </w:trPr>
        <w:tc>
          <w:tcPr>
            <w:tcW w:w="642" w:type="dxa"/>
            <w:tcBorders>
              <w:top w:val="single" w:sz="4" w:space="0" w:color="auto"/>
              <w:left w:val="single" w:sz="4" w:space="0" w:color="auto"/>
              <w:bottom w:val="single" w:sz="4" w:space="0" w:color="auto"/>
              <w:right w:val="single" w:sz="4" w:space="0" w:color="auto"/>
            </w:tcBorders>
            <w:noWrap/>
            <w:vAlign w:val="center"/>
          </w:tcPr>
          <w:p w14:paraId="46397BE5"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04</w:t>
            </w:r>
          </w:p>
        </w:tc>
        <w:tc>
          <w:tcPr>
            <w:tcW w:w="4395" w:type="dxa"/>
            <w:tcBorders>
              <w:top w:val="single" w:sz="4" w:space="0" w:color="auto"/>
              <w:left w:val="single" w:sz="4" w:space="0" w:color="auto"/>
              <w:bottom w:val="single" w:sz="4" w:space="0" w:color="auto"/>
              <w:right w:val="single" w:sz="4" w:space="0" w:color="auto"/>
            </w:tcBorders>
            <w:noWrap/>
          </w:tcPr>
          <w:p w14:paraId="2652EC3D" w14:textId="77777777" w:rsidR="006731DB" w:rsidRPr="005F4214" w:rsidRDefault="006731DB" w:rsidP="003A4F65">
            <w:pPr>
              <w:pStyle w:val="Default"/>
              <w:ind w:right="-12"/>
              <w:jc w:val="both"/>
              <w:rPr>
                <w:rFonts w:asciiTheme="minorHAnsi" w:hAnsiTheme="minorHAnsi" w:cstheme="minorHAnsi"/>
                <w:sz w:val="20"/>
                <w:szCs w:val="20"/>
              </w:rPr>
            </w:pPr>
            <w:r w:rsidRPr="005F4214">
              <w:rPr>
                <w:rFonts w:asciiTheme="minorHAnsi" w:hAnsiTheme="minorHAnsi" w:cstheme="minorHAnsi"/>
                <w:sz w:val="20"/>
                <w:szCs w:val="20"/>
              </w:rPr>
              <w:t xml:space="preserve">Seguro Predial para Cobertura de Bens Móveis e Imóveis - </w:t>
            </w:r>
            <w:r w:rsidRPr="005F4214">
              <w:rPr>
                <w:rFonts w:asciiTheme="minorHAnsi" w:hAnsiTheme="minorHAnsi" w:cstheme="minorHAnsi"/>
                <w:b/>
                <w:color w:val="auto"/>
                <w:sz w:val="20"/>
                <w:szCs w:val="20"/>
                <w:u w:val="single"/>
              </w:rPr>
              <w:t>Sinop</w:t>
            </w:r>
          </w:p>
        </w:tc>
        <w:tc>
          <w:tcPr>
            <w:tcW w:w="567" w:type="dxa"/>
            <w:tcBorders>
              <w:top w:val="single" w:sz="4" w:space="0" w:color="auto"/>
              <w:left w:val="single" w:sz="4" w:space="0" w:color="auto"/>
              <w:bottom w:val="single" w:sz="4" w:space="0" w:color="auto"/>
              <w:right w:val="single" w:sz="4" w:space="0" w:color="auto"/>
            </w:tcBorders>
            <w:noWrap/>
            <w:vAlign w:val="center"/>
          </w:tcPr>
          <w:p w14:paraId="563DB727"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
              </w:rPr>
              <w:t>UN</w:t>
            </w:r>
          </w:p>
        </w:tc>
        <w:tc>
          <w:tcPr>
            <w:tcW w:w="708" w:type="dxa"/>
            <w:tcBorders>
              <w:top w:val="single" w:sz="4" w:space="0" w:color="auto"/>
              <w:left w:val="single" w:sz="4" w:space="0" w:color="auto"/>
              <w:bottom w:val="single" w:sz="4" w:space="0" w:color="auto"/>
              <w:right w:val="single" w:sz="4" w:space="0" w:color="auto"/>
            </w:tcBorders>
            <w:vAlign w:val="center"/>
          </w:tcPr>
          <w:p w14:paraId="18A82897"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1</w:t>
            </w:r>
          </w:p>
        </w:tc>
        <w:tc>
          <w:tcPr>
            <w:tcW w:w="1134" w:type="dxa"/>
            <w:tcBorders>
              <w:top w:val="single" w:sz="4" w:space="0" w:color="auto"/>
              <w:left w:val="single" w:sz="4" w:space="0" w:color="auto"/>
              <w:bottom w:val="single" w:sz="4" w:space="0" w:color="auto"/>
              <w:right w:val="single" w:sz="4" w:space="0" w:color="auto"/>
            </w:tcBorders>
            <w:vAlign w:val="center"/>
          </w:tcPr>
          <w:p w14:paraId="0629DF08"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R$ 7.289,28</w:t>
            </w:r>
          </w:p>
        </w:tc>
        <w:tc>
          <w:tcPr>
            <w:tcW w:w="1276" w:type="dxa"/>
            <w:tcBorders>
              <w:top w:val="single" w:sz="4" w:space="0" w:color="auto"/>
              <w:left w:val="single" w:sz="4" w:space="0" w:color="auto"/>
              <w:bottom w:val="single" w:sz="4" w:space="0" w:color="auto"/>
              <w:right w:val="single" w:sz="4" w:space="0" w:color="auto"/>
            </w:tcBorders>
            <w:vAlign w:val="center"/>
          </w:tcPr>
          <w:p w14:paraId="0F5DF5E6" w14:textId="77777777" w:rsidR="006731DB" w:rsidRPr="005F4214" w:rsidRDefault="006731DB" w:rsidP="003A4F65">
            <w:pPr>
              <w:ind w:right="-12"/>
              <w:jc w:val="center"/>
              <w:rPr>
                <w:rFonts w:asciiTheme="minorHAnsi" w:hAnsiTheme="minorHAnsi" w:cstheme="minorHAnsi"/>
                <w:bCs/>
              </w:rPr>
            </w:pPr>
            <w:r w:rsidRPr="005F4214">
              <w:rPr>
                <w:rFonts w:asciiTheme="minorHAnsi" w:hAnsiTheme="minorHAnsi" w:cstheme="minorHAnsi"/>
                <w:bCs/>
              </w:rPr>
              <w:t>R$ 7.289,28</w:t>
            </w:r>
          </w:p>
        </w:tc>
        <w:tc>
          <w:tcPr>
            <w:tcW w:w="992" w:type="dxa"/>
            <w:vMerge/>
            <w:tcBorders>
              <w:left w:val="single" w:sz="4" w:space="0" w:color="auto"/>
              <w:right w:val="single" w:sz="4" w:space="0" w:color="auto"/>
            </w:tcBorders>
            <w:vAlign w:val="center"/>
          </w:tcPr>
          <w:p w14:paraId="22AF30AE" w14:textId="77777777" w:rsidR="006731DB" w:rsidRPr="005F4214" w:rsidRDefault="006731DB" w:rsidP="003A4F65">
            <w:pPr>
              <w:ind w:right="-12"/>
              <w:jc w:val="center"/>
              <w:rPr>
                <w:rFonts w:asciiTheme="minorHAnsi" w:hAnsiTheme="minorHAnsi" w:cstheme="minorHAnsi"/>
                <w:bCs/>
                <w:sz w:val="16"/>
                <w:szCs w:val="16"/>
              </w:rPr>
            </w:pPr>
          </w:p>
        </w:tc>
      </w:tr>
      <w:tr w:rsidR="006731DB" w:rsidRPr="005F4214" w14:paraId="5512C454" w14:textId="77777777" w:rsidTr="003A4F65">
        <w:trPr>
          <w:trHeight w:val="286"/>
        </w:trPr>
        <w:tc>
          <w:tcPr>
            <w:tcW w:w="9714" w:type="dxa"/>
            <w:gridSpan w:val="7"/>
            <w:tcBorders>
              <w:top w:val="single" w:sz="4" w:space="0" w:color="auto"/>
              <w:left w:val="single" w:sz="4" w:space="0" w:color="auto"/>
              <w:bottom w:val="single" w:sz="4" w:space="0" w:color="auto"/>
              <w:right w:val="single" w:sz="4" w:space="0" w:color="auto"/>
            </w:tcBorders>
            <w:noWrap/>
            <w:vAlign w:val="center"/>
          </w:tcPr>
          <w:p w14:paraId="1BE5AC61" w14:textId="77777777" w:rsidR="006731DB" w:rsidRPr="005F4214" w:rsidRDefault="006731DB" w:rsidP="003A4F65">
            <w:pPr>
              <w:ind w:right="-12"/>
              <w:jc w:val="both"/>
              <w:rPr>
                <w:rFonts w:asciiTheme="minorHAnsi" w:hAnsiTheme="minorHAnsi" w:cstheme="minorHAnsi"/>
                <w:bCs/>
              </w:rPr>
            </w:pPr>
            <w:r w:rsidRPr="005F4214">
              <w:rPr>
                <w:rFonts w:asciiTheme="minorHAnsi" w:hAnsiTheme="minorHAnsi" w:cstheme="minorHAnsi"/>
                <w:color w:val="000000"/>
              </w:rPr>
              <w:t xml:space="preserve">VALOR ESTIMADO TOTAL: </w:t>
            </w:r>
            <w:r w:rsidRPr="005F4214">
              <w:rPr>
                <w:rFonts w:asciiTheme="minorHAnsi" w:hAnsiTheme="minorHAnsi" w:cstheme="minorHAnsi"/>
                <w:b/>
                <w:color w:val="000000"/>
              </w:rPr>
              <w:t>R$ 18.963,39 (dezoito mil novecentos e sessenta e três reais e trinta e nove centavos)</w:t>
            </w:r>
          </w:p>
        </w:tc>
      </w:tr>
    </w:tbl>
    <w:p w14:paraId="4C02A21B" w14:textId="77777777" w:rsidR="006731DB" w:rsidRPr="005F4214" w:rsidRDefault="006731DB" w:rsidP="006731DB">
      <w:pPr>
        <w:jc w:val="both"/>
        <w:rPr>
          <w:rFonts w:asciiTheme="minorHAnsi" w:hAnsiTheme="minorHAnsi" w:cstheme="minorHAnsi"/>
          <w:bCs/>
        </w:rPr>
      </w:pPr>
      <w:r w:rsidRPr="005F4214">
        <w:rPr>
          <w:rFonts w:asciiTheme="minorHAnsi" w:hAnsiTheme="minorHAnsi" w:cstheme="minorHAnsi"/>
          <w:bCs/>
        </w:rPr>
        <w:t>*A apólice deverá assegurar o objeto a ser licitado pelo prazo de 12 (doze) meses.</w:t>
      </w:r>
    </w:p>
    <w:p w14:paraId="1C11CC9D" w14:textId="77777777" w:rsidR="006731DB" w:rsidRPr="005F4214" w:rsidRDefault="006731DB" w:rsidP="006731DB">
      <w:pPr>
        <w:jc w:val="both"/>
        <w:rPr>
          <w:rFonts w:asciiTheme="minorHAnsi" w:hAnsiTheme="minorHAnsi" w:cstheme="minorHAnsi"/>
          <w:b/>
          <w:bCs/>
          <w:u w:val="single"/>
        </w:rPr>
      </w:pPr>
    </w:p>
    <w:p w14:paraId="71E35E9A" w14:textId="77777777" w:rsidR="006731DB" w:rsidRPr="005F4214" w:rsidRDefault="006731DB" w:rsidP="006731DB">
      <w:pPr>
        <w:pStyle w:val="Default"/>
        <w:shd w:val="clear" w:color="auto" w:fill="D9D9D9" w:themeFill="background1" w:themeFillShade="D9"/>
        <w:ind w:right="-12"/>
        <w:jc w:val="both"/>
        <w:rPr>
          <w:rFonts w:asciiTheme="minorHAnsi" w:hAnsiTheme="minorHAnsi" w:cstheme="minorHAnsi"/>
          <w:b/>
          <w:bCs/>
          <w:sz w:val="22"/>
          <w:szCs w:val="22"/>
        </w:rPr>
      </w:pPr>
      <w:r w:rsidRPr="005F4214">
        <w:rPr>
          <w:rFonts w:asciiTheme="minorHAnsi" w:hAnsiTheme="minorHAnsi" w:cstheme="minorHAnsi"/>
          <w:b/>
          <w:bCs/>
          <w:sz w:val="22"/>
          <w:szCs w:val="22"/>
        </w:rPr>
        <w:t xml:space="preserve">3. JUSTIFICATIVA TÉCNICA PARA A CONTRATAÇÃO: </w:t>
      </w:r>
    </w:p>
    <w:p w14:paraId="3AB1234C" w14:textId="77777777" w:rsidR="006731DB" w:rsidRPr="005F4214" w:rsidRDefault="006731DB" w:rsidP="006731DB">
      <w:pPr>
        <w:jc w:val="both"/>
        <w:rPr>
          <w:rFonts w:asciiTheme="minorHAnsi" w:hAnsiTheme="minorHAnsi" w:cstheme="minorHAnsi"/>
          <w:color w:val="FF0000"/>
        </w:rPr>
      </w:pPr>
      <w:r w:rsidRPr="005F4214">
        <w:rPr>
          <w:rFonts w:asciiTheme="minorHAnsi" w:hAnsiTheme="minorHAnsi" w:cstheme="minorHAnsi"/>
          <w:b/>
        </w:rPr>
        <w:t>3.1.</w:t>
      </w:r>
      <w:r w:rsidRPr="005F4214">
        <w:rPr>
          <w:rFonts w:asciiTheme="minorHAnsi" w:hAnsiTheme="minorHAnsi" w:cstheme="minorHAnsi"/>
        </w:rPr>
        <w:t xml:space="preserve"> O presente Termo de Referência possui como objetivo definir o conjunto de elementos técnicos e operacionais norteadores na execução dos procedimentos administrativos para a contratação de empresa especializada na prestação de serviços de seguro contra incêndios, raios, explosões, roubos, furtos e danos de registros elétricos e eletrônicos, para os imóveis pertencentes à Defensoria Pública do Estado de Mato Grosso, bem como para os seus bens patrimoniais.</w:t>
      </w:r>
      <w:r w:rsidRPr="005F4214">
        <w:rPr>
          <w:rFonts w:asciiTheme="minorHAnsi" w:hAnsiTheme="minorHAnsi" w:cstheme="minorHAnsi"/>
          <w:color w:val="FF0000"/>
        </w:rPr>
        <w:t xml:space="preserve"> </w:t>
      </w:r>
    </w:p>
    <w:p w14:paraId="38A3DCEC"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lastRenderedPageBreak/>
        <w:t xml:space="preserve">3.2. </w:t>
      </w:r>
      <w:r w:rsidRPr="005F4214">
        <w:rPr>
          <w:rFonts w:asciiTheme="minorHAnsi" w:hAnsiTheme="minorHAnsi" w:cstheme="minorHAnsi"/>
        </w:rPr>
        <w:t>Os bens patrimoniais necessitam de proteção, preservação e conservação. A presente contratação visa garantir que o patrimônio da Defensoria Pública do Estado de Mato Grosso seja devidamente protegido, prevenindo a Administração contra eventuais danos ocasionados por incêndios, raios, explosões, roubos, furtos, e panes elétricas, cujos prejuízos podem causar dispêndio ao erário da Instituição.</w:t>
      </w:r>
    </w:p>
    <w:p w14:paraId="015F1A10"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3.3.</w:t>
      </w:r>
      <w:r w:rsidRPr="005F4214">
        <w:rPr>
          <w:rFonts w:asciiTheme="minorHAnsi" w:hAnsiTheme="minorHAnsi" w:cstheme="minorHAnsi"/>
        </w:rPr>
        <w:t xml:space="preserve"> O seguro ora proposto visa à indenização ao SEGURADO/CONTRATANTE em caso de sinistro, a fim de que a Administração não venha a sofrer eventuais perdas de natureza patrimonial.</w:t>
      </w:r>
    </w:p>
    <w:p w14:paraId="38778080"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3.4.</w:t>
      </w:r>
      <w:r w:rsidRPr="005F4214">
        <w:rPr>
          <w:rFonts w:asciiTheme="minorHAnsi" w:hAnsiTheme="minorHAnsi" w:cstheme="minorHAnsi"/>
        </w:rPr>
        <w:t xml:space="preserve"> O contrato de seguro pretendido tem por objetivo indenizar ao Segurado, durante a vigência do contrato, observados os limites estabelecidos na apólice, os prejuízos decorrentes de perdas e danos materiais causados, de forma súbita e imprevista, aos bens/interesses garantidos, diretamente resultantes de riscos cobertos de acordo com as Condições Gerais, que fazem parte integrante e inseparável da Apólice.</w:t>
      </w:r>
    </w:p>
    <w:p w14:paraId="5B897A2D"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3.5.</w:t>
      </w:r>
      <w:r w:rsidRPr="005F4214">
        <w:rPr>
          <w:rFonts w:asciiTheme="minorHAnsi" w:hAnsiTheme="minorHAnsi" w:cstheme="minorHAnsi"/>
        </w:rPr>
        <w:t xml:space="preserve"> A futura e eventual contratação visa auxiliar nas atividades desempenhadas pela Defensoria Pública Estadual, qual seja a prestação de assistência judiciária gratuita às comunidades hipossuficientes, bem como, a das funções essenciais que permeiam o aludido atendimento.</w:t>
      </w:r>
    </w:p>
    <w:p w14:paraId="4421072F" w14:textId="77777777" w:rsidR="006731DB" w:rsidRPr="005F4214" w:rsidRDefault="006731DB" w:rsidP="006731DB">
      <w:pPr>
        <w:jc w:val="both"/>
        <w:rPr>
          <w:rFonts w:asciiTheme="minorHAnsi" w:hAnsiTheme="minorHAnsi" w:cstheme="minorHAnsi"/>
        </w:rPr>
      </w:pPr>
    </w:p>
    <w:p w14:paraId="421D730F" w14:textId="77777777" w:rsidR="006731DB" w:rsidRPr="005F4214" w:rsidRDefault="006731DB" w:rsidP="006731DB">
      <w:pPr>
        <w:widowControl w:val="0"/>
        <w:shd w:val="clear" w:color="auto" w:fill="D9D9D9" w:themeFill="background1" w:themeFillShade="D9"/>
        <w:tabs>
          <w:tab w:val="left" w:pos="-33"/>
        </w:tabs>
        <w:ind w:left="-33"/>
        <w:rPr>
          <w:rFonts w:asciiTheme="minorHAnsi" w:hAnsiTheme="minorHAnsi" w:cstheme="minorHAnsi"/>
          <w:b/>
          <w:u w:val="single"/>
        </w:rPr>
      </w:pPr>
      <w:r w:rsidRPr="005F4214">
        <w:rPr>
          <w:rFonts w:asciiTheme="minorHAnsi" w:hAnsiTheme="minorHAnsi" w:cstheme="minorHAnsi"/>
          <w:b/>
        </w:rPr>
        <w:t>4. DO VALOR ESTIMADO DO CERTAME:</w:t>
      </w:r>
      <w:r w:rsidRPr="005F4214">
        <w:rPr>
          <w:rFonts w:asciiTheme="minorHAnsi" w:hAnsiTheme="minorHAnsi" w:cstheme="minorHAnsi"/>
          <w:b/>
          <w:u w:val="single"/>
        </w:rPr>
        <w:t xml:space="preserve"> </w:t>
      </w:r>
    </w:p>
    <w:p w14:paraId="7ED3F03F" w14:textId="77777777" w:rsidR="006731DB" w:rsidRPr="005F4214" w:rsidRDefault="006731DB" w:rsidP="006731DB">
      <w:pPr>
        <w:tabs>
          <w:tab w:val="left" w:pos="70"/>
        </w:tabs>
        <w:ind w:left="-34"/>
        <w:jc w:val="both"/>
        <w:rPr>
          <w:rFonts w:asciiTheme="minorHAnsi" w:hAnsiTheme="minorHAnsi" w:cstheme="minorHAnsi"/>
          <w:b/>
          <w:color w:val="000000"/>
        </w:rPr>
      </w:pPr>
      <w:r w:rsidRPr="005F4214">
        <w:rPr>
          <w:rFonts w:asciiTheme="minorHAnsi" w:hAnsiTheme="minorHAnsi" w:cstheme="minorHAnsi"/>
          <w:b/>
        </w:rPr>
        <w:t>4.1</w:t>
      </w:r>
      <w:r w:rsidRPr="005F4214">
        <w:rPr>
          <w:rFonts w:asciiTheme="minorHAnsi" w:hAnsiTheme="minorHAnsi" w:cstheme="minorHAnsi"/>
        </w:rPr>
        <w:t xml:space="preserve"> O valor estimado do certame é </w:t>
      </w:r>
      <w:r w:rsidRPr="005F4214">
        <w:rPr>
          <w:rFonts w:asciiTheme="minorHAnsi" w:hAnsiTheme="minorHAnsi" w:cstheme="minorHAnsi"/>
          <w:b/>
          <w:color w:val="000000"/>
        </w:rPr>
        <w:t>R$ 18.963,39 (dezoito mil novecentos e sessenta e três reais e trinta e nove centavos).</w:t>
      </w:r>
    </w:p>
    <w:p w14:paraId="23B48D03" w14:textId="77777777" w:rsidR="006731DB" w:rsidRPr="005F4214" w:rsidRDefault="006731DB" w:rsidP="006731DB">
      <w:pPr>
        <w:tabs>
          <w:tab w:val="left" w:pos="70"/>
        </w:tabs>
        <w:ind w:left="-34" w:right="-12"/>
        <w:jc w:val="both"/>
        <w:rPr>
          <w:rFonts w:asciiTheme="minorHAnsi" w:hAnsiTheme="minorHAnsi" w:cstheme="minorHAnsi"/>
          <w:color w:val="000000"/>
          <w:highlight w:val="white"/>
        </w:rPr>
      </w:pPr>
      <w:r w:rsidRPr="005F4214">
        <w:rPr>
          <w:rFonts w:asciiTheme="minorHAnsi" w:hAnsiTheme="minorHAnsi" w:cstheme="minorHAnsi"/>
          <w:b/>
          <w:color w:val="000000"/>
          <w:highlight w:val="white"/>
        </w:rPr>
        <w:t>4.2.</w:t>
      </w:r>
      <w:r w:rsidRPr="005F4214">
        <w:rPr>
          <w:rFonts w:asciiTheme="minorHAnsi" w:hAnsiTheme="minorHAnsi" w:cstheme="minorHAnsi"/>
          <w:color w:val="000000"/>
          <w:highlight w:val="white"/>
        </w:rPr>
        <w:t xml:space="preserve"> Os valores dos itens que compõem o certame são:</w:t>
      </w:r>
    </w:p>
    <w:p w14:paraId="609263C3" w14:textId="77777777" w:rsidR="006731DB" w:rsidRPr="005F4214" w:rsidRDefault="006731DB" w:rsidP="006731DB">
      <w:pPr>
        <w:tabs>
          <w:tab w:val="left" w:pos="70"/>
        </w:tabs>
        <w:ind w:left="-34" w:right="-12"/>
        <w:jc w:val="both"/>
        <w:rPr>
          <w:rFonts w:asciiTheme="minorHAnsi" w:hAnsiTheme="minorHAnsi" w:cstheme="minorHAnsi"/>
          <w:b/>
          <w:color w:val="000000"/>
        </w:rPr>
      </w:pPr>
      <w:r w:rsidRPr="005F4214">
        <w:rPr>
          <w:rFonts w:asciiTheme="minorHAnsi" w:hAnsiTheme="minorHAnsi" w:cstheme="minorHAnsi"/>
          <w:color w:val="000000"/>
        </w:rPr>
        <w:t xml:space="preserve">a) Item 01 – </w:t>
      </w:r>
      <w:r w:rsidRPr="005F4214">
        <w:rPr>
          <w:rFonts w:asciiTheme="minorHAnsi" w:hAnsiTheme="minorHAnsi" w:cstheme="minorHAnsi"/>
          <w:b/>
          <w:bCs/>
        </w:rPr>
        <w:t>R$ 3.779,93 (três mil setecentos e setenta e nove reais e noventa e três centavos);</w:t>
      </w:r>
    </w:p>
    <w:p w14:paraId="6B0A081A" w14:textId="77777777" w:rsidR="006731DB" w:rsidRPr="005F4214" w:rsidRDefault="006731DB" w:rsidP="006731DB">
      <w:pPr>
        <w:tabs>
          <w:tab w:val="left" w:pos="70"/>
        </w:tabs>
        <w:ind w:left="-34" w:right="-12"/>
        <w:jc w:val="both"/>
        <w:rPr>
          <w:rFonts w:asciiTheme="minorHAnsi" w:hAnsiTheme="minorHAnsi" w:cstheme="minorHAnsi"/>
          <w:b/>
          <w:color w:val="000000"/>
        </w:rPr>
      </w:pPr>
      <w:r w:rsidRPr="005F4214">
        <w:rPr>
          <w:rFonts w:asciiTheme="minorHAnsi" w:hAnsiTheme="minorHAnsi" w:cstheme="minorHAnsi"/>
          <w:color w:val="000000"/>
        </w:rPr>
        <w:t xml:space="preserve">b) Item 02 – </w:t>
      </w:r>
      <w:r w:rsidRPr="005F4214">
        <w:rPr>
          <w:rFonts w:asciiTheme="minorHAnsi" w:hAnsiTheme="minorHAnsi" w:cstheme="minorHAnsi"/>
          <w:b/>
          <w:bCs/>
        </w:rPr>
        <w:t>R$ 1.413,21 (mil quatrocentos e treze reais e vinte e um centavos);</w:t>
      </w:r>
    </w:p>
    <w:p w14:paraId="7AE5CC98" w14:textId="77777777" w:rsidR="006731DB" w:rsidRPr="005F4214" w:rsidRDefault="006731DB" w:rsidP="006731DB">
      <w:pPr>
        <w:tabs>
          <w:tab w:val="left" w:pos="70"/>
        </w:tabs>
        <w:ind w:left="-34" w:right="-12"/>
        <w:jc w:val="both"/>
        <w:rPr>
          <w:rFonts w:asciiTheme="minorHAnsi" w:hAnsiTheme="minorHAnsi" w:cstheme="minorHAnsi"/>
          <w:b/>
          <w:color w:val="000000"/>
        </w:rPr>
      </w:pPr>
      <w:r w:rsidRPr="005F4214">
        <w:rPr>
          <w:rFonts w:asciiTheme="minorHAnsi" w:hAnsiTheme="minorHAnsi" w:cstheme="minorHAnsi"/>
          <w:color w:val="000000"/>
        </w:rPr>
        <w:t xml:space="preserve">c) Item 03 – </w:t>
      </w:r>
      <w:r w:rsidRPr="005F4214">
        <w:rPr>
          <w:rFonts w:asciiTheme="minorHAnsi" w:hAnsiTheme="minorHAnsi" w:cstheme="minorHAnsi"/>
          <w:b/>
          <w:bCs/>
        </w:rPr>
        <w:t>R$ 6.480,97 (seis mil quatrocentos e oitenta reais e noventa e sete centavos);</w:t>
      </w:r>
    </w:p>
    <w:p w14:paraId="5CE6ECDC" w14:textId="77777777" w:rsidR="006731DB" w:rsidRPr="005F4214" w:rsidRDefault="006731DB" w:rsidP="006731DB">
      <w:pPr>
        <w:tabs>
          <w:tab w:val="left" w:pos="70"/>
        </w:tabs>
        <w:ind w:left="-34" w:right="-12"/>
        <w:jc w:val="both"/>
        <w:rPr>
          <w:rFonts w:asciiTheme="minorHAnsi" w:hAnsiTheme="minorHAnsi" w:cstheme="minorHAnsi"/>
          <w:b/>
          <w:color w:val="000000"/>
        </w:rPr>
      </w:pPr>
      <w:r w:rsidRPr="005F4214">
        <w:rPr>
          <w:rFonts w:asciiTheme="minorHAnsi" w:hAnsiTheme="minorHAnsi" w:cstheme="minorHAnsi"/>
          <w:color w:val="000000"/>
        </w:rPr>
        <w:t xml:space="preserve">d) Item 04 – </w:t>
      </w:r>
      <w:r w:rsidRPr="005F4214">
        <w:rPr>
          <w:rFonts w:asciiTheme="minorHAnsi" w:hAnsiTheme="minorHAnsi" w:cstheme="minorHAnsi"/>
          <w:b/>
          <w:bCs/>
        </w:rPr>
        <w:t>R$ 7.289,28 (sete mil duzentos e oitenta e nove reais e vinte e oito centavos).</w:t>
      </w:r>
    </w:p>
    <w:p w14:paraId="2219A7B0" w14:textId="77777777" w:rsidR="006731DB" w:rsidRPr="005F4214" w:rsidRDefault="006731DB" w:rsidP="006731DB">
      <w:pPr>
        <w:widowControl w:val="0"/>
        <w:tabs>
          <w:tab w:val="left" w:pos="-33"/>
        </w:tabs>
        <w:jc w:val="both"/>
        <w:rPr>
          <w:rFonts w:asciiTheme="minorHAnsi" w:hAnsiTheme="minorHAnsi" w:cstheme="minorHAnsi"/>
          <w:color w:val="000000"/>
        </w:rPr>
      </w:pPr>
      <w:r w:rsidRPr="005F4214">
        <w:rPr>
          <w:rFonts w:asciiTheme="minorHAnsi" w:hAnsiTheme="minorHAnsi" w:cstheme="minorHAnsi"/>
          <w:b/>
          <w:color w:val="000000"/>
          <w:highlight w:val="white"/>
        </w:rPr>
        <w:t>4.</w:t>
      </w:r>
      <w:r w:rsidRPr="005F4214">
        <w:rPr>
          <w:rFonts w:asciiTheme="minorHAnsi" w:hAnsiTheme="minorHAnsi" w:cstheme="minorHAnsi"/>
          <w:b/>
          <w:bCs/>
          <w:color w:val="000000"/>
        </w:rPr>
        <w:t>3.</w:t>
      </w:r>
      <w:r w:rsidRPr="005F4214">
        <w:rPr>
          <w:rFonts w:asciiTheme="minorHAnsi" w:hAnsiTheme="minorHAnsi" w:cstheme="minorHAnsi"/>
          <w:color w:val="000000"/>
        </w:rPr>
        <w:t xml:space="preserve"> Os valores constantes neste instrumento foram informados pela Central de Cotações através de realização de pesquisa de preços – </w:t>
      </w:r>
      <w:r w:rsidRPr="005F4214">
        <w:rPr>
          <w:rFonts w:asciiTheme="minorHAnsi" w:hAnsiTheme="minorHAnsi" w:cstheme="minorHAnsi"/>
          <w:b/>
          <w:i/>
          <w:color w:val="000000"/>
          <w:u w:val="single"/>
        </w:rPr>
        <w:t>Relatório n. 046/2021/CDC/CAC – Procedimento de Cotação</w:t>
      </w:r>
      <w:r w:rsidRPr="005F4214">
        <w:rPr>
          <w:rFonts w:asciiTheme="minorHAnsi" w:hAnsiTheme="minorHAnsi" w:cstheme="minorHAnsi"/>
          <w:color w:val="000000"/>
        </w:rPr>
        <w:t>.</w:t>
      </w:r>
    </w:p>
    <w:p w14:paraId="4D42D6C4" w14:textId="77777777" w:rsidR="006731DB" w:rsidRPr="005F4214" w:rsidRDefault="006731DB" w:rsidP="006731DB">
      <w:pPr>
        <w:jc w:val="both"/>
        <w:rPr>
          <w:rFonts w:asciiTheme="minorHAnsi" w:hAnsiTheme="minorHAnsi" w:cstheme="minorHAnsi"/>
        </w:rPr>
      </w:pPr>
    </w:p>
    <w:p w14:paraId="1835F027"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5. DO PRAZO E CONDIÇÕES DA</w:t>
      </w:r>
      <w:r w:rsidRPr="005F4214">
        <w:rPr>
          <w:rFonts w:asciiTheme="minorHAnsi" w:hAnsiTheme="minorHAnsi" w:cstheme="minorHAnsi"/>
          <w:b/>
          <w:color w:val="FF0000"/>
        </w:rPr>
        <w:t xml:space="preserve"> </w:t>
      </w:r>
      <w:r w:rsidRPr="005F4214">
        <w:rPr>
          <w:rFonts w:asciiTheme="minorHAnsi" w:hAnsiTheme="minorHAnsi" w:cstheme="minorHAnsi"/>
          <w:b/>
        </w:rPr>
        <w:t>EXECUÇÃO DO OBJETO LICITADO:</w:t>
      </w:r>
    </w:p>
    <w:p w14:paraId="684ABE90" w14:textId="77777777" w:rsidR="006731DB" w:rsidRPr="005F4214" w:rsidRDefault="006731DB" w:rsidP="006731DB">
      <w:pPr>
        <w:widowControl w:val="0"/>
        <w:ind w:right="-12"/>
        <w:jc w:val="both"/>
        <w:rPr>
          <w:rFonts w:asciiTheme="minorHAnsi" w:hAnsiTheme="minorHAnsi" w:cstheme="minorHAnsi"/>
        </w:rPr>
      </w:pPr>
      <w:r w:rsidRPr="005F4214">
        <w:rPr>
          <w:rFonts w:asciiTheme="minorHAnsi" w:hAnsiTheme="minorHAnsi" w:cstheme="minorHAnsi"/>
          <w:b/>
          <w:bCs/>
        </w:rPr>
        <w:t>5.1.</w:t>
      </w:r>
      <w:r w:rsidRPr="005F4214">
        <w:rPr>
          <w:rFonts w:asciiTheme="minorHAnsi" w:hAnsiTheme="minorHAnsi" w:cstheme="minorHAnsi"/>
          <w:b/>
        </w:rPr>
        <w:t xml:space="preserve"> </w:t>
      </w:r>
      <w:r w:rsidRPr="005F4214">
        <w:rPr>
          <w:rFonts w:asciiTheme="minorHAnsi" w:hAnsiTheme="minorHAnsi" w:cstheme="minorHAnsi"/>
        </w:rPr>
        <w:t>A empresa contratada deve iniciar a execução dos serviços após a assinatura do contrato ou documento equivalente, de forma imediata.</w:t>
      </w:r>
    </w:p>
    <w:p w14:paraId="167D9593" w14:textId="77777777" w:rsidR="006731DB" w:rsidRPr="005F4214" w:rsidRDefault="006731DB" w:rsidP="006731DB">
      <w:pPr>
        <w:jc w:val="both"/>
        <w:rPr>
          <w:rFonts w:asciiTheme="minorHAnsi" w:hAnsiTheme="minorHAnsi" w:cstheme="minorHAnsi"/>
          <w:b/>
          <w:bCs/>
          <w:u w:val="single"/>
        </w:rPr>
      </w:pPr>
      <w:r w:rsidRPr="005F4214">
        <w:rPr>
          <w:rFonts w:asciiTheme="minorHAnsi" w:hAnsiTheme="minorHAnsi" w:cstheme="minorHAnsi"/>
          <w:b/>
        </w:rPr>
        <w:t>5.2</w:t>
      </w:r>
      <w:r w:rsidRPr="005F4214">
        <w:rPr>
          <w:rFonts w:asciiTheme="minorHAnsi" w:hAnsiTheme="minorHAnsi" w:cstheme="minorHAnsi"/>
        </w:rPr>
        <w:t xml:space="preserve">. A prestação de serviços de seguro predial, para cobertura do patrimônio móvel e imóvel da Defensoria Pública de Mato Grosso deverão ser executados em conformidade com o descrito neste Termo de Referência e com a devida entrega da Apólice de Seguro no prazo máximo de 30 (trinta) dias, conforme disposto no Item 8.1.23. </w:t>
      </w:r>
    </w:p>
    <w:p w14:paraId="6ADFD428"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5.3.</w:t>
      </w:r>
      <w:r w:rsidRPr="005F4214">
        <w:rPr>
          <w:rFonts w:asciiTheme="minorHAnsi" w:hAnsiTheme="minorHAnsi" w:cstheme="minorHAnsi"/>
        </w:rPr>
        <w:t xml:space="preserve"> O cumprimento das obrigações constantes da apólice de seguros será acompanhado e fiscalizado, em todos os seus termos, pelo fiscal técnico do contrato, servidor a ser designado por meio de Portaria para representar a Contratante. Este anotará em registro próprio todas as ocorrências relacionadas com a execução dos serviços e na hipótese de sinistros, determinando o que for necessário à regularização das falhas ou impropriedades observadas.</w:t>
      </w:r>
    </w:p>
    <w:p w14:paraId="27DB05BC" w14:textId="77777777" w:rsidR="006731DB" w:rsidRPr="005F4214" w:rsidRDefault="006731DB" w:rsidP="006731DB">
      <w:pPr>
        <w:jc w:val="both"/>
        <w:rPr>
          <w:rFonts w:asciiTheme="minorHAnsi" w:hAnsiTheme="minorHAnsi" w:cstheme="minorHAnsi"/>
          <w:bCs/>
          <w:u w:val="single"/>
        </w:rPr>
      </w:pPr>
      <w:r w:rsidRPr="005F4214">
        <w:rPr>
          <w:rFonts w:asciiTheme="minorHAnsi" w:hAnsiTheme="minorHAnsi" w:cstheme="minorHAnsi"/>
          <w:b/>
        </w:rPr>
        <w:t>5.4.</w:t>
      </w:r>
      <w:r w:rsidRPr="005F4214">
        <w:rPr>
          <w:rFonts w:asciiTheme="minorHAnsi" w:hAnsiTheme="minorHAnsi" w:cstheme="minorHAnsi"/>
        </w:rPr>
        <w:t xml:space="preserve"> Além do acompanhamento e da fiscalização do contrato, o fiscal poderá, ainda, sustar qualquer serviço que, por ocasião de sinistro, esteja sendo executado em desacordo com o especificado, sempre que essa medida se tornar necessária.</w:t>
      </w:r>
    </w:p>
    <w:p w14:paraId="1877B2E0" w14:textId="77777777" w:rsidR="006731DB" w:rsidRPr="005F4214" w:rsidRDefault="006731DB" w:rsidP="006731DB">
      <w:pPr>
        <w:pStyle w:val="PargrafodaLista"/>
        <w:tabs>
          <w:tab w:val="left" w:pos="336"/>
        </w:tabs>
        <w:ind w:left="0" w:right="-12"/>
        <w:jc w:val="both"/>
        <w:rPr>
          <w:rFonts w:asciiTheme="minorHAnsi" w:hAnsiTheme="minorHAnsi" w:cstheme="minorHAnsi"/>
          <w:sz w:val="22"/>
          <w:szCs w:val="22"/>
        </w:rPr>
      </w:pPr>
      <w:r w:rsidRPr="005F4214">
        <w:rPr>
          <w:rFonts w:asciiTheme="minorHAnsi" w:hAnsiTheme="minorHAnsi" w:cstheme="minorHAnsi"/>
          <w:b/>
          <w:bCs/>
          <w:sz w:val="22"/>
          <w:szCs w:val="22"/>
        </w:rPr>
        <w:t>5.5.</w:t>
      </w:r>
      <w:r w:rsidRPr="005F4214">
        <w:rPr>
          <w:rFonts w:asciiTheme="minorHAnsi" w:hAnsiTheme="minorHAnsi" w:cstheme="minorHAnsi"/>
          <w:sz w:val="22"/>
          <w:szCs w:val="22"/>
        </w:rPr>
        <w:t xml:space="preserve"> O regime de execução do objeto será </w:t>
      </w:r>
      <w:proofErr w:type="gramStart"/>
      <w:r w:rsidRPr="005F4214">
        <w:rPr>
          <w:rFonts w:asciiTheme="minorHAnsi" w:hAnsiTheme="minorHAnsi" w:cstheme="minorHAnsi"/>
          <w:sz w:val="22"/>
          <w:szCs w:val="22"/>
        </w:rPr>
        <w:t>indireta</w:t>
      </w:r>
      <w:proofErr w:type="gramEnd"/>
      <w:r w:rsidRPr="005F4214">
        <w:rPr>
          <w:rFonts w:asciiTheme="minorHAnsi" w:hAnsiTheme="minorHAnsi" w:cstheme="minorHAnsi"/>
          <w:sz w:val="22"/>
          <w:szCs w:val="22"/>
        </w:rPr>
        <w:t xml:space="preserve"> por preço unitário.</w:t>
      </w:r>
    </w:p>
    <w:p w14:paraId="4315E9FB" w14:textId="77777777" w:rsidR="006731DB" w:rsidRPr="005F4214" w:rsidRDefault="006731DB" w:rsidP="00810965">
      <w:pPr>
        <w:pStyle w:val="PargrafodaLista"/>
        <w:numPr>
          <w:ilvl w:val="0"/>
          <w:numId w:val="6"/>
        </w:numPr>
        <w:tabs>
          <w:tab w:val="left" w:pos="336"/>
        </w:tabs>
        <w:ind w:right="-12"/>
        <w:jc w:val="both"/>
        <w:rPr>
          <w:rFonts w:asciiTheme="minorHAnsi" w:hAnsiTheme="minorHAnsi" w:cstheme="minorHAnsi"/>
          <w:color w:val="FF0000"/>
          <w:sz w:val="22"/>
          <w:szCs w:val="22"/>
        </w:rPr>
      </w:pPr>
    </w:p>
    <w:p w14:paraId="3ABE1B46"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6. DA GARANTIA CONTRATUAL:</w:t>
      </w:r>
    </w:p>
    <w:p w14:paraId="2A292525"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6.1</w:t>
      </w:r>
      <w:r w:rsidRPr="005F4214">
        <w:rPr>
          <w:rFonts w:asciiTheme="minorHAnsi" w:eastAsia="MS Mincho" w:hAnsiTheme="minorHAnsi" w:cstheme="minorHAnsi"/>
          <w:sz w:val="22"/>
          <w:szCs w:val="22"/>
        </w:rPr>
        <w:t xml:space="preserve">. A contratada prestará garantia no prazo máximo de 03 (três) dias úteis, contados da devida notificação pela Defensoria Pública do Estado de Mato Grosso, em percentual equivalente a 2% (dois por cento) sobre o valor do contrato, podendo optar por quaisquer das modalidades previstas no art. 56 da Lei 8.666/93. </w:t>
      </w:r>
    </w:p>
    <w:p w14:paraId="0782D8AF" w14:textId="77777777" w:rsidR="006731DB" w:rsidRPr="005F4214" w:rsidRDefault="006731DB" w:rsidP="006731DB">
      <w:pPr>
        <w:pStyle w:val="PargrafodaLista"/>
        <w:tabs>
          <w:tab w:val="left" w:pos="567"/>
        </w:tabs>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6.1.1</w:t>
      </w:r>
      <w:r w:rsidRPr="005F4214">
        <w:rPr>
          <w:rFonts w:asciiTheme="minorHAnsi" w:eastAsia="MS Mincho" w:hAnsiTheme="minorHAnsi" w:cstheme="minorHAnsi"/>
          <w:sz w:val="22"/>
          <w:szCs w:val="22"/>
        </w:rPr>
        <w:t>.</w:t>
      </w:r>
      <w:r w:rsidRPr="005F4214">
        <w:rPr>
          <w:rFonts w:asciiTheme="minorHAnsi" w:eastAsia="MS Mincho" w:hAnsiTheme="minorHAnsi" w:cstheme="minorHAnsi"/>
          <w:sz w:val="22"/>
          <w:szCs w:val="22"/>
        </w:rPr>
        <w:tab/>
        <w:t>O atraso superior a 25 (vinte e cinco) dias autoriza a Contratante a promover a rescisão do contrato por descumprimento ou cumprimento irregular de suas cláusulas, conforme dispõem os incisos I e II do art. 78 da Lei 8.666, de 1993.</w:t>
      </w:r>
    </w:p>
    <w:p w14:paraId="41BF55B1"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6.1.2</w:t>
      </w:r>
      <w:r w:rsidRPr="005F4214">
        <w:rPr>
          <w:rFonts w:asciiTheme="minorHAnsi" w:eastAsia="MS Mincho" w:hAnsiTheme="minorHAnsi" w:cstheme="minorHAnsi"/>
          <w:sz w:val="22"/>
          <w:szCs w:val="22"/>
        </w:rPr>
        <w:t xml:space="preserve">. Os depósitos para garantia das obrigações decorrentes da execução do contrato, quando em dinheiro, serão obrigatoriamente efetuados mediante abertura de conta corrente no Banco do Brasil, vinculando-a ao contrato. Sendo que este documento deverá ser entregue no ato da assinatura. No caso da empresa optar por </w:t>
      </w:r>
      <w:r w:rsidRPr="005F4214">
        <w:rPr>
          <w:rFonts w:asciiTheme="minorHAnsi" w:eastAsia="MS Mincho" w:hAnsiTheme="minorHAnsi" w:cstheme="minorHAnsi"/>
          <w:sz w:val="22"/>
          <w:szCs w:val="22"/>
        </w:rPr>
        <w:lastRenderedPageBreak/>
        <w:t>outra forma de garantia, o documento será entregue na Defensoria Pública, que encarregará de envia-lo para a Coordenadoria de Orçamentos, Finanças e Contabilidade para registro e guarda;</w:t>
      </w:r>
    </w:p>
    <w:p w14:paraId="64472FE8"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6.1.3</w:t>
      </w:r>
      <w:r w:rsidRPr="005F4214">
        <w:rPr>
          <w:rFonts w:asciiTheme="minorHAnsi" w:eastAsia="MS Mincho" w:hAnsiTheme="minorHAnsi" w:cstheme="minorHAnsi"/>
          <w:sz w:val="22"/>
          <w:szCs w:val="22"/>
        </w:rPr>
        <w:t>. No caso da contratada optar pela apresentação do seguro-garantia, a apólice deverá conter cláusula de “cancelamento” e, ainda da previsão expressa de cobertura de multas contratuais;</w:t>
      </w:r>
    </w:p>
    <w:p w14:paraId="1A05B17F"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6.1.4</w:t>
      </w:r>
      <w:r w:rsidRPr="005F4214">
        <w:rPr>
          <w:rFonts w:asciiTheme="minorHAnsi" w:eastAsia="MS Mincho" w:hAnsiTheme="minorHAnsi" w:cstheme="minorHAnsi"/>
          <w:sz w:val="22"/>
          <w:szCs w:val="22"/>
        </w:rPr>
        <w:t xml:space="preserve">. A garantia terá validade durante a execução do contrato. </w:t>
      </w:r>
    </w:p>
    <w:p w14:paraId="67772349"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6.1.5.</w:t>
      </w:r>
      <w:r w:rsidRPr="005F4214">
        <w:rPr>
          <w:rFonts w:asciiTheme="minorHAnsi" w:eastAsia="MS Mincho" w:hAnsiTheme="minorHAnsi" w:cstheme="minorHAnsi"/>
          <w:sz w:val="22"/>
          <w:szCs w:val="22"/>
        </w:rPr>
        <w:t xml:space="preserve"> No caso de alteração do valor do contrato, ou prorrogação de sua vigência, a garantia deverá ser readequada ou renovada nas mesmas condições.</w:t>
      </w:r>
    </w:p>
    <w:p w14:paraId="609192AA"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6.2.</w:t>
      </w:r>
      <w:r w:rsidRPr="005F4214">
        <w:rPr>
          <w:rFonts w:asciiTheme="minorHAnsi" w:eastAsia="MS Mincho" w:hAnsiTheme="minorHAnsi" w:cstheme="minorHAnsi"/>
          <w:sz w:val="22"/>
          <w:szCs w:val="22"/>
        </w:rPr>
        <w:t xml:space="preserve"> </w:t>
      </w:r>
      <w:r w:rsidRPr="005F4214">
        <w:rPr>
          <w:rFonts w:asciiTheme="minorHAnsi" w:hAnsiTheme="minorHAnsi" w:cstheme="minorHAnsi"/>
          <w:sz w:val="22"/>
          <w:szCs w:val="22"/>
        </w:rPr>
        <w:t xml:space="preserve">A garantia contratual se destina a assegurar o pleno cumprimento do contrato administrativo, possibilitando do valor prestado em garantia contratual servir como pagamento de eventuais multas aplicadas e de débitos decorrentes de prejuízos causados à Administração, sem que para isso seja necessária a propositura de ação judicial, </w:t>
      </w:r>
      <w:r w:rsidRPr="005F4214">
        <w:rPr>
          <w:rFonts w:asciiTheme="minorHAnsi" w:hAnsiTheme="minorHAnsi" w:cstheme="minorHAnsi"/>
          <w:sz w:val="22"/>
          <w:szCs w:val="22"/>
          <w:shd w:val="clear" w:color="auto" w:fill="FFFFFF"/>
        </w:rPr>
        <w:t>nos termos do art. 56, §2º, da lei nº 8.666/93</w:t>
      </w:r>
      <w:r w:rsidRPr="005F4214">
        <w:rPr>
          <w:rFonts w:asciiTheme="minorHAnsi" w:hAnsiTheme="minorHAnsi" w:cstheme="minorHAnsi"/>
          <w:sz w:val="22"/>
          <w:szCs w:val="22"/>
        </w:rPr>
        <w:t>.</w:t>
      </w:r>
    </w:p>
    <w:p w14:paraId="4BB47A38"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6.3</w:t>
      </w:r>
      <w:r w:rsidRPr="005F4214">
        <w:rPr>
          <w:rFonts w:asciiTheme="minorHAnsi" w:eastAsia="MS Mincho" w:hAnsiTheme="minorHAnsi" w:cstheme="minorHAnsi"/>
          <w:sz w:val="22"/>
          <w:szCs w:val="22"/>
        </w:rPr>
        <w:t xml:space="preserve"> A garantia assegurará o pagamento de:</w:t>
      </w:r>
    </w:p>
    <w:p w14:paraId="65C196D9"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6.3.1</w:t>
      </w:r>
      <w:r w:rsidRPr="005F4214">
        <w:rPr>
          <w:rFonts w:asciiTheme="minorHAnsi" w:eastAsia="MS Mincho" w:hAnsiTheme="minorHAnsi" w:cstheme="minorHAnsi"/>
          <w:sz w:val="22"/>
          <w:szCs w:val="22"/>
        </w:rPr>
        <w:t>. Prejuízo advindo do não cumprimento do objeto do contrato e do não adimplemento das demais obrigações nele previstas;</w:t>
      </w:r>
    </w:p>
    <w:p w14:paraId="4EC5013C"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6.3.2.</w:t>
      </w:r>
      <w:r w:rsidRPr="005F4214">
        <w:rPr>
          <w:rFonts w:asciiTheme="minorHAnsi" w:eastAsia="MS Mincho" w:hAnsiTheme="minorHAnsi" w:cstheme="minorHAnsi"/>
          <w:sz w:val="22"/>
          <w:szCs w:val="22"/>
        </w:rPr>
        <w:t xml:space="preserve"> Prejuízos causados à Contratante ou a terceiro, decorrentes de culpa ou dolo durante a execução do contrato; e,</w:t>
      </w:r>
    </w:p>
    <w:p w14:paraId="76CD450B"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6.3.3</w:t>
      </w:r>
      <w:r w:rsidRPr="005F4214">
        <w:rPr>
          <w:rFonts w:asciiTheme="minorHAnsi" w:eastAsia="MS Mincho" w:hAnsiTheme="minorHAnsi" w:cstheme="minorHAnsi"/>
          <w:sz w:val="22"/>
          <w:szCs w:val="22"/>
        </w:rPr>
        <w:t>. As multas moratórias e punitivas aplicadas pela Contratante à Contratada.</w:t>
      </w:r>
    </w:p>
    <w:p w14:paraId="3BDEA691"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6.4</w:t>
      </w:r>
      <w:r w:rsidRPr="005F4214">
        <w:rPr>
          <w:rFonts w:asciiTheme="minorHAnsi" w:eastAsia="MS Mincho" w:hAnsiTheme="minorHAnsi" w:cstheme="minorHAnsi"/>
          <w:sz w:val="22"/>
          <w:szCs w:val="22"/>
        </w:rPr>
        <w:t>. Se o valor da garantia for utilizado total ou parcialmente em pagamento de qualquer obrigação, a Contratada obriga-se a fazer a respectiva reposição no prazo máximo de 03 (três) dias úteis, contados da data em que for notificada.</w:t>
      </w:r>
    </w:p>
    <w:p w14:paraId="67A8CDFB" w14:textId="77777777" w:rsidR="006731DB" w:rsidRPr="005F4214" w:rsidRDefault="006731DB" w:rsidP="006731DB">
      <w:pPr>
        <w:pStyle w:val="PargrafodaLista"/>
        <w:tabs>
          <w:tab w:val="left" w:pos="426"/>
        </w:tabs>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6.5</w:t>
      </w:r>
      <w:r w:rsidRPr="005F4214">
        <w:rPr>
          <w:rFonts w:asciiTheme="minorHAnsi" w:eastAsia="MS Mincho" w:hAnsiTheme="minorHAnsi" w:cstheme="minorHAnsi"/>
          <w:sz w:val="22"/>
          <w:szCs w:val="22"/>
        </w:rPr>
        <w:tab/>
        <w:t>O garantidor não é parte interessada para figurar em processo administrativo instaurado pela Contratante com o objetivo de apurar prejuízos e aplicar sanções à Contratada.</w:t>
      </w:r>
    </w:p>
    <w:p w14:paraId="51F3170F" w14:textId="77777777" w:rsidR="006731DB" w:rsidRPr="005F4214" w:rsidRDefault="006731DB" w:rsidP="006731DB">
      <w:pPr>
        <w:pStyle w:val="PargrafodaLista"/>
        <w:tabs>
          <w:tab w:val="left" w:pos="426"/>
        </w:tabs>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6.6.</w:t>
      </w:r>
      <w:r w:rsidRPr="005F4214">
        <w:rPr>
          <w:rFonts w:asciiTheme="minorHAnsi" w:eastAsia="MS Mincho" w:hAnsiTheme="minorHAnsi" w:cstheme="minorHAnsi"/>
          <w:sz w:val="22"/>
          <w:szCs w:val="22"/>
        </w:rPr>
        <w:tab/>
        <w:t>A Contratante não executará a garantia na ocorrência de uma ou mais das seguintes hipóteses:</w:t>
      </w:r>
    </w:p>
    <w:p w14:paraId="75C88478"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6.6.1</w:t>
      </w:r>
      <w:r w:rsidRPr="005F4214">
        <w:rPr>
          <w:rFonts w:asciiTheme="minorHAnsi" w:eastAsia="MS Mincho" w:hAnsiTheme="minorHAnsi" w:cstheme="minorHAnsi"/>
          <w:sz w:val="22"/>
          <w:szCs w:val="22"/>
        </w:rPr>
        <w:t>. Caso fortuito ou força maior;</w:t>
      </w:r>
    </w:p>
    <w:p w14:paraId="288EF09F"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6.6.2</w:t>
      </w:r>
      <w:r w:rsidRPr="005F4214">
        <w:rPr>
          <w:rFonts w:asciiTheme="minorHAnsi" w:eastAsia="MS Mincho" w:hAnsiTheme="minorHAnsi" w:cstheme="minorHAnsi"/>
          <w:sz w:val="22"/>
          <w:szCs w:val="22"/>
        </w:rPr>
        <w:t xml:space="preserve">. Alteração, sem prévia anuência da seguradora, das obrigações contratuais; </w:t>
      </w:r>
    </w:p>
    <w:p w14:paraId="0EB1D55D"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6.6.3</w:t>
      </w:r>
      <w:r w:rsidRPr="005F4214">
        <w:rPr>
          <w:rFonts w:asciiTheme="minorHAnsi" w:eastAsia="MS Mincho" w:hAnsiTheme="minorHAnsi" w:cstheme="minorHAnsi"/>
          <w:sz w:val="22"/>
          <w:szCs w:val="22"/>
        </w:rPr>
        <w:t xml:space="preserve">. Descumprimento das obrigações pela Contratada decorrentes de atos ou fatos praticados pela Contratante; </w:t>
      </w:r>
    </w:p>
    <w:p w14:paraId="5752FCD8"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6.6.4</w:t>
      </w:r>
      <w:r w:rsidRPr="005F4214">
        <w:rPr>
          <w:rFonts w:asciiTheme="minorHAnsi" w:eastAsia="MS Mincho" w:hAnsiTheme="minorHAnsi" w:cstheme="minorHAnsi"/>
          <w:sz w:val="22"/>
          <w:szCs w:val="22"/>
        </w:rPr>
        <w:tab/>
        <w:t>Atos ilícitos dolosos praticados por servidores da Contratante.</w:t>
      </w:r>
    </w:p>
    <w:p w14:paraId="25BABCD1" w14:textId="77777777" w:rsidR="006731DB" w:rsidRPr="005F4214" w:rsidRDefault="006731DB" w:rsidP="006731DB">
      <w:pPr>
        <w:pStyle w:val="PargrafodaLista"/>
        <w:ind w:left="0"/>
        <w:jc w:val="both"/>
        <w:rPr>
          <w:rFonts w:asciiTheme="minorHAnsi" w:eastAsia="MS Mincho" w:hAnsiTheme="minorHAnsi" w:cstheme="minorHAnsi"/>
          <w:sz w:val="22"/>
          <w:szCs w:val="22"/>
        </w:rPr>
      </w:pPr>
      <w:r w:rsidRPr="005F4214">
        <w:rPr>
          <w:rFonts w:asciiTheme="minorHAnsi" w:eastAsia="MS Mincho" w:hAnsiTheme="minorHAnsi" w:cstheme="minorHAnsi"/>
          <w:b/>
          <w:sz w:val="22"/>
          <w:szCs w:val="22"/>
        </w:rPr>
        <w:t>6.7</w:t>
      </w:r>
      <w:r w:rsidRPr="005F4214">
        <w:rPr>
          <w:rFonts w:asciiTheme="minorHAnsi" w:eastAsia="MS Mincho" w:hAnsiTheme="minorHAnsi" w:cstheme="minorHAnsi"/>
          <w:sz w:val="22"/>
          <w:szCs w:val="22"/>
        </w:rPr>
        <w:t>. Não serão aceitas garantias que incluam outras isenções de responsabilidade que não as previstas neste item.</w:t>
      </w:r>
    </w:p>
    <w:p w14:paraId="07EA694F" w14:textId="77777777" w:rsidR="006731DB" w:rsidRPr="005F4214" w:rsidRDefault="006731DB" w:rsidP="006731DB">
      <w:pPr>
        <w:tabs>
          <w:tab w:val="left" w:pos="426"/>
        </w:tabs>
        <w:jc w:val="both"/>
        <w:rPr>
          <w:rFonts w:asciiTheme="minorHAnsi" w:eastAsia="MS Mincho" w:hAnsiTheme="minorHAnsi" w:cstheme="minorHAnsi"/>
        </w:rPr>
      </w:pPr>
      <w:r w:rsidRPr="005F4214">
        <w:rPr>
          <w:rFonts w:asciiTheme="minorHAnsi" w:eastAsia="MS Mincho" w:hAnsiTheme="minorHAnsi" w:cstheme="minorHAnsi"/>
          <w:b/>
        </w:rPr>
        <w:t>6.8</w:t>
      </w:r>
      <w:r w:rsidRPr="005F4214">
        <w:rPr>
          <w:rFonts w:asciiTheme="minorHAnsi" w:eastAsia="MS Mincho" w:hAnsiTheme="minorHAnsi" w:cstheme="minorHAnsi"/>
        </w:rPr>
        <w:t>.</w:t>
      </w:r>
      <w:r w:rsidRPr="005F4214">
        <w:rPr>
          <w:rFonts w:asciiTheme="minorHAnsi" w:eastAsia="MS Mincho" w:hAnsiTheme="minorHAnsi" w:cstheme="minorHAnsi"/>
        </w:rPr>
        <w:tab/>
        <w:t>Será considerada extinta a garantia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46D6A4D6"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7. DA REVISÃO E REJUSTE CONTRATUAL:</w:t>
      </w:r>
    </w:p>
    <w:p w14:paraId="337E74DE" w14:textId="77777777" w:rsidR="006731DB" w:rsidRPr="005F4214" w:rsidRDefault="006731DB" w:rsidP="006731DB">
      <w:pPr>
        <w:tabs>
          <w:tab w:val="left" w:pos="-142"/>
        </w:tabs>
        <w:autoSpaceDE w:val="0"/>
        <w:jc w:val="both"/>
        <w:rPr>
          <w:rFonts w:asciiTheme="minorHAnsi" w:hAnsiTheme="minorHAnsi" w:cstheme="minorHAnsi"/>
          <w:b/>
          <w:bCs/>
        </w:rPr>
      </w:pPr>
      <w:r w:rsidRPr="005F4214">
        <w:rPr>
          <w:rFonts w:asciiTheme="minorHAnsi" w:hAnsiTheme="minorHAnsi" w:cstheme="minorHAnsi"/>
          <w:b/>
        </w:rPr>
        <w:t>7.1.</w:t>
      </w:r>
      <w:r w:rsidRPr="005F4214">
        <w:rPr>
          <w:rFonts w:asciiTheme="minorHAnsi" w:hAnsiTheme="minorHAnsi" w:cstheme="minorHAnsi"/>
        </w:rPr>
        <w:t xml:space="preserve"> O valor do </w:t>
      </w:r>
      <w:r w:rsidRPr="005F4214">
        <w:rPr>
          <w:rFonts w:asciiTheme="minorHAnsi" w:hAnsiTheme="minorHAnsi" w:cstheme="minorHAnsi"/>
          <w:b/>
          <w:caps/>
        </w:rPr>
        <w:t>contrato</w:t>
      </w:r>
      <w:r w:rsidRPr="005F4214">
        <w:rPr>
          <w:rFonts w:asciiTheme="minorHAnsi" w:hAnsiTheme="minorHAnsi" w:cstheme="minorHAnsi"/>
        </w:rPr>
        <w:t xml:space="preserve"> poderá ser revisto nos termos do art. 65, indico II, alínea ‘d’ da Lei Federal nº 8.666/1993, desde que o pedido esteja devidamente fundamentado, visando o equilíbrio econômico-financeiro do</w:t>
      </w:r>
      <w:r w:rsidRPr="005F4214">
        <w:rPr>
          <w:rFonts w:asciiTheme="minorHAnsi" w:hAnsiTheme="minorHAnsi" w:cstheme="minorHAnsi"/>
          <w:spacing w:val="-3"/>
        </w:rPr>
        <w:t xml:space="preserve"> </w:t>
      </w:r>
      <w:r w:rsidRPr="005F4214">
        <w:rPr>
          <w:rFonts w:asciiTheme="minorHAnsi" w:hAnsiTheme="minorHAnsi" w:cstheme="minorHAnsi"/>
        </w:rPr>
        <w:t>Contrato.</w:t>
      </w:r>
    </w:p>
    <w:p w14:paraId="15563B4C" w14:textId="77777777" w:rsidR="006731DB" w:rsidRPr="005F4214" w:rsidRDefault="006731DB" w:rsidP="00810965">
      <w:pPr>
        <w:pStyle w:val="PargrafodaLista"/>
        <w:numPr>
          <w:ilvl w:val="0"/>
          <w:numId w:val="6"/>
        </w:numPr>
        <w:tabs>
          <w:tab w:val="clear" w:pos="0"/>
          <w:tab w:val="left" w:pos="-142"/>
        </w:tabs>
        <w:autoSpaceDE w:val="0"/>
        <w:jc w:val="both"/>
        <w:rPr>
          <w:rFonts w:asciiTheme="minorHAnsi" w:hAnsiTheme="minorHAnsi" w:cstheme="minorHAnsi"/>
          <w:sz w:val="22"/>
          <w:szCs w:val="22"/>
        </w:rPr>
      </w:pPr>
      <w:r w:rsidRPr="005F4214">
        <w:rPr>
          <w:rFonts w:asciiTheme="minorHAnsi" w:hAnsiTheme="minorHAnsi" w:cstheme="minorHAnsi"/>
          <w:b/>
          <w:sz w:val="22"/>
          <w:szCs w:val="22"/>
        </w:rPr>
        <w:t>7.2.</w:t>
      </w:r>
      <w:r w:rsidRPr="005F4214">
        <w:rPr>
          <w:rFonts w:asciiTheme="minorHAnsi" w:hAnsiTheme="minorHAnsi" w:cstheme="minorHAnsi"/>
          <w:sz w:val="22"/>
          <w:szCs w:val="22"/>
        </w:rPr>
        <w:t xml:space="preserve"> Não será concedido reajuste por índice inflacionário</w:t>
      </w:r>
      <w:r w:rsidRPr="005F4214">
        <w:rPr>
          <w:rFonts w:asciiTheme="minorHAnsi" w:hAnsiTheme="minorHAnsi" w:cstheme="minorHAnsi"/>
          <w:b/>
          <w:bCs/>
          <w:sz w:val="22"/>
          <w:szCs w:val="22"/>
        </w:rPr>
        <w:t>.</w:t>
      </w:r>
    </w:p>
    <w:p w14:paraId="282D9380" w14:textId="77777777" w:rsidR="006731DB" w:rsidRPr="005F4214" w:rsidRDefault="006731DB" w:rsidP="00810965">
      <w:pPr>
        <w:pStyle w:val="PargrafodaLista"/>
        <w:numPr>
          <w:ilvl w:val="0"/>
          <w:numId w:val="6"/>
        </w:numPr>
        <w:tabs>
          <w:tab w:val="clear" w:pos="0"/>
          <w:tab w:val="left" w:pos="-142"/>
        </w:tabs>
        <w:autoSpaceDE w:val="0"/>
        <w:jc w:val="both"/>
        <w:rPr>
          <w:rFonts w:asciiTheme="minorHAnsi" w:hAnsiTheme="minorHAnsi" w:cstheme="minorHAnsi"/>
          <w:sz w:val="22"/>
          <w:szCs w:val="22"/>
        </w:rPr>
      </w:pPr>
    </w:p>
    <w:p w14:paraId="77805483"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 xml:space="preserve">8. DAS OBRIGAÇÕES DA CONTRATADA: </w:t>
      </w:r>
    </w:p>
    <w:p w14:paraId="11371C94"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w:t>
      </w:r>
      <w:r w:rsidRPr="005F4214">
        <w:rPr>
          <w:rFonts w:asciiTheme="minorHAnsi" w:hAnsiTheme="minorHAnsi" w:cstheme="minorHAnsi"/>
        </w:rPr>
        <w:t>. Para garantir o fiel cumprimento do objeto deste, a Empresa contratada se compromete a:</w:t>
      </w:r>
    </w:p>
    <w:p w14:paraId="0A501E54"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w:t>
      </w:r>
      <w:r w:rsidRPr="005F4214">
        <w:rPr>
          <w:rFonts w:asciiTheme="minorHAnsi" w:hAnsiTheme="minorHAnsi" w:cstheme="minorHAnsi"/>
        </w:rPr>
        <w:t xml:space="preserve"> Após a homologação da licitação, assinar o Contrato no prazo, máximo, de 03 (três) dias úteis, contados do recebimento da convocação oficial; </w:t>
      </w:r>
    </w:p>
    <w:p w14:paraId="3EA837B6"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8.1.2.</w:t>
      </w:r>
      <w:r w:rsidRPr="005F4214">
        <w:rPr>
          <w:rFonts w:asciiTheme="minorHAnsi" w:hAnsiTheme="minorHAnsi" w:cstheme="minorHAnsi"/>
        </w:rPr>
        <w:t xml:space="preserve"> Manter contato com a Defensoria Pública do Estado de Mato Grosso sobre quaisquer assuntos relativos aos serviços contratados, sempre por escrito, ressalvados os entendimentos verbais determinados pela urgência de cada caso;</w:t>
      </w:r>
    </w:p>
    <w:p w14:paraId="566E07A0"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8.1.3.</w:t>
      </w:r>
      <w:r w:rsidRPr="005F4214">
        <w:rPr>
          <w:rFonts w:asciiTheme="minorHAnsi" w:hAnsiTheme="minorHAnsi" w:cstheme="minorHAnsi"/>
        </w:rPr>
        <w:t xml:space="preserve"> Arcar com todas as despesas, diretas ou indiretas, decorrentes do cumprimento das obrigações assumidas, sem qualquer ônus para a Defensoria Pública do Estado de Mato Grosso;</w:t>
      </w:r>
    </w:p>
    <w:p w14:paraId="56275C0A"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lastRenderedPageBreak/>
        <w:t>8.1.4</w:t>
      </w:r>
      <w:r w:rsidRPr="005F4214">
        <w:rPr>
          <w:rFonts w:asciiTheme="minorHAnsi" w:hAnsiTheme="minorHAnsi" w:cstheme="minorHAnsi"/>
        </w:rPr>
        <w:t>. Respeitar e fazer cumprir a legislação de segurança e saúde no trabalho, previstas nas normas regulamentadoras pertinentes;</w:t>
      </w:r>
    </w:p>
    <w:p w14:paraId="3F02E072"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8.1.5</w:t>
      </w:r>
      <w:r w:rsidRPr="005F4214">
        <w:rPr>
          <w:rFonts w:asciiTheme="minorHAnsi"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6C695612"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8.1.6.</w:t>
      </w:r>
      <w:r w:rsidRPr="005F4214">
        <w:rPr>
          <w:rFonts w:asciiTheme="minorHAnsi" w:hAnsiTheme="minorHAnsi" w:cstheme="minorHAnsi"/>
        </w:rPr>
        <w:t xml:space="preserve"> Comunicar imediatamente à Defensoria Pública qualquer alteração ocorrida no endereço, conta bancária e outros julgáveis necessários para o recebimento de correspondência;</w:t>
      </w:r>
    </w:p>
    <w:p w14:paraId="2017D685"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8.1.7</w:t>
      </w:r>
      <w:r w:rsidRPr="005F4214">
        <w:rPr>
          <w:rFonts w:asciiTheme="minorHAnsi" w:hAnsiTheme="minorHAnsi" w:cstheme="minorHAnsi"/>
        </w:rPr>
        <w:t>. Efetuar a imediata correção das deficiências apontadas pela Defensoria Pública do Estado de Mato Grosso, com relação a execução de serviço;</w:t>
      </w:r>
    </w:p>
    <w:p w14:paraId="4D8D6809"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8.1.8.</w:t>
      </w:r>
      <w:r w:rsidRPr="005F4214">
        <w:rPr>
          <w:rFonts w:asciiTheme="minorHAnsi" w:hAnsiTheme="minorHAnsi" w:cstheme="minorHAnsi"/>
        </w:rPr>
        <w:t xml:space="preserve"> Executar a prestação, de acordo com a solicitação da Defensoria Pública, obedecendo a proposta apresentada, dentro dos padrões estabelecidos, de acordo com as especificações do Termo de </w:t>
      </w:r>
      <w:proofErr w:type="gramStart"/>
      <w:r w:rsidRPr="005F4214">
        <w:rPr>
          <w:rFonts w:asciiTheme="minorHAnsi" w:hAnsiTheme="minorHAnsi" w:cstheme="minorHAnsi"/>
        </w:rPr>
        <w:t>Referência,  proposta</w:t>
      </w:r>
      <w:proofErr w:type="gramEnd"/>
      <w:r w:rsidRPr="005F4214">
        <w:rPr>
          <w:rFonts w:asciiTheme="minorHAnsi" w:hAnsiTheme="minorHAnsi" w:cstheme="minorHAnsi"/>
        </w:rPr>
        <w:t xml:space="preserve"> de preço apresentada, contrato e/ou documento equivalente responsabilizando-se por eventuais prejuízos decorrentes do descumprimento de condição estabelecida;</w:t>
      </w:r>
    </w:p>
    <w:p w14:paraId="44DCF231"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8.1.9</w:t>
      </w:r>
      <w:r w:rsidRPr="005F4214">
        <w:rPr>
          <w:rFonts w:asciiTheme="minorHAnsi" w:hAnsiTheme="minorHAnsi" w:cstheme="minorHAnsi"/>
        </w:rPr>
        <w:t>. Manter, durante o prazo de vigência do contrato, e ou documento equivalente a este, todas as condições de qualificação e habilitação exigidas na licitação;</w:t>
      </w:r>
    </w:p>
    <w:p w14:paraId="6B44223B"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8.1.10</w:t>
      </w:r>
      <w:r w:rsidRPr="005F4214">
        <w:rPr>
          <w:rFonts w:asciiTheme="minorHAnsi"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2FE228DF"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8.1.11.</w:t>
      </w:r>
      <w:r w:rsidRPr="005F4214">
        <w:rPr>
          <w:rFonts w:asciiTheme="minorHAnsi" w:hAnsiTheme="minorHAnsi" w:cstheme="minorHAnsi"/>
        </w:rPr>
        <w:t xml:space="preserve"> Dispor-se a toda e qualquer fiscalização da Defensoria Pública, no tocante ao fornecimento da prestação de serviço, assim como ao cumprimento das obrigações constantes do contrato ou documento equivalente a este;</w:t>
      </w:r>
    </w:p>
    <w:p w14:paraId="1246BB05"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8.1.12.</w:t>
      </w:r>
      <w:r w:rsidRPr="005F4214">
        <w:rPr>
          <w:rFonts w:asciiTheme="minorHAnsi"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3E8177A6"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8.1.13.</w:t>
      </w:r>
      <w:r w:rsidRPr="005F4214">
        <w:rPr>
          <w:rFonts w:asciiTheme="minorHAnsi" w:hAnsiTheme="minorHAnsi" w:cstheme="minorHAnsi"/>
        </w:rPr>
        <w:t xml:space="preserve"> Os preços ofertados pela empresa deverão incluir todas as despesas relativas ao objeto contratado (tributos, seguros, encargos sociais, frete, </w:t>
      </w:r>
      <w:proofErr w:type="spellStart"/>
      <w:r w:rsidRPr="005F4214">
        <w:rPr>
          <w:rFonts w:asciiTheme="minorHAnsi" w:hAnsiTheme="minorHAnsi" w:cstheme="minorHAnsi"/>
        </w:rPr>
        <w:t>etc</w:t>
      </w:r>
      <w:proofErr w:type="spellEnd"/>
      <w:r w:rsidRPr="005F4214">
        <w:rPr>
          <w:rFonts w:asciiTheme="minorHAnsi" w:hAnsiTheme="minorHAnsi" w:cstheme="minorHAnsi"/>
        </w:rPr>
        <w:t>);</w:t>
      </w:r>
    </w:p>
    <w:p w14:paraId="07D7E410"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8.1.14</w:t>
      </w:r>
      <w:r w:rsidRPr="005F4214">
        <w:rPr>
          <w:rFonts w:asciiTheme="minorHAnsi" w:hAnsiTheme="minorHAnsi" w:cstheme="minorHAnsi"/>
        </w:rPr>
        <w:t>. Responsabilizar-se e ressarcir todo e qualquer dano que causar ao Órgão, ou a terceiros, ainda que culposo praticado por seus prepostos, empregado ou mandatários, não excluindo ou reduzindo essa responsabilidade a fiscalização ou acompanhamento pela Defensoria Pública do Estado;</w:t>
      </w:r>
    </w:p>
    <w:p w14:paraId="0054FB9B"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8.1.15.</w:t>
      </w:r>
      <w:r w:rsidRPr="005F4214">
        <w:rPr>
          <w:rFonts w:asciiTheme="minorHAnsi" w:hAnsiTheme="minorHAnsi" w:cstheme="minorHAnsi"/>
        </w:rPr>
        <w:t xml:space="preserve"> Responsabilizar-se por todo e qualquer tipo de atuação ou ação que venha a sofrer em decorrência da /execução do serviço em questão, bem como pelos Contratos de trabalho de seus empregados, mesmo nos casos que envolvam eventuais decisões judiciais, eximindo esta instituição de qualquer solidariedade ou responsabilidade;</w:t>
      </w:r>
    </w:p>
    <w:p w14:paraId="574508DA"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8.1.16.</w:t>
      </w:r>
      <w:r w:rsidRPr="005F4214">
        <w:rPr>
          <w:rFonts w:asciiTheme="minorHAnsi"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0E717F19"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8.1.17.</w:t>
      </w:r>
      <w:r w:rsidRPr="005F4214">
        <w:rPr>
          <w:rFonts w:asciiTheme="minorHAnsi" w:hAnsiTheme="minorHAnsi" w:cstheme="minorHAnsi"/>
        </w:rPr>
        <w:t xml:space="preserve"> A empresa contratada deverá cumprir quaisquer outras exigências legais pertinentes ao objeto licitado, que por ventura não tenham sido explicitados no Termo de Referência, contrato e /ou documento equivalente;</w:t>
      </w:r>
    </w:p>
    <w:p w14:paraId="33259329" w14:textId="77777777" w:rsidR="006731DB" w:rsidRPr="005F4214" w:rsidRDefault="006731DB" w:rsidP="006731DB">
      <w:pPr>
        <w:tabs>
          <w:tab w:val="left" w:pos="284"/>
        </w:tabs>
        <w:jc w:val="both"/>
        <w:rPr>
          <w:rFonts w:asciiTheme="minorHAnsi" w:hAnsiTheme="minorHAnsi" w:cstheme="minorHAnsi"/>
        </w:rPr>
      </w:pPr>
      <w:r w:rsidRPr="005F4214">
        <w:rPr>
          <w:rFonts w:asciiTheme="minorHAnsi" w:hAnsiTheme="minorHAnsi" w:cstheme="minorHAnsi"/>
          <w:b/>
          <w:bCs/>
        </w:rPr>
        <w:t>8.1.18.</w:t>
      </w:r>
      <w:r w:rsidRPr="005F4214">
        <w:rPr>
          <w:rFonts w:asciiTheme="minorHAnsi" w:hAnsiTheme="minorHAnsi" w:cstheme="minorHAnsi"/>
        </w:rPr>
        <w:t xml:space="preserve"> Não transferir/subcontratar no todo ou em parte, o Objeto;</w:t>
      </w:r>
    </w:p>
    <w:p w14:paraId="438B64C2"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8.1.19.</w:t>
      </w:r>
      <w:r w:rsidRPr="005F4214">
        <w:rPr>
          <w:rFonts w:asciiTheme="minorHAnsi" w:hAnsiTheme="minorHAnsi" w:cstheme="minorHAnsi"/>
        </w:rPr>
        <w:t xml:space="preserve"> Observar conduta adequada na utilização dos materiais, equipamentos, ferramentas e utensílios, objetivando a correta prestação do serviço;</w:t>
      </w:r>
    </w:p>
    <w:p w14:paraId="55A550A6"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8.1.20.</w:t>
      </w:r>
      <w:r w:rsidRPr="005F4214">
        <w:rPr>
          <w:rFonts w:asciiTheme="minorHAnsi" w:hAnsiTheme="minorHAnsi" w:cstheme="minorHAnsi"/>
        </w:rPr>
        <w:t xml:space="preserve"> Utilizar empregados capacitados, com conhecimentos dos serviços a serem executados, em conformidade com as normas e determinações em vigor.</w:t>
      </w:r>
    </w:p>
    <w:p w14:paraId="4213D8E8"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8.1.21</w:t>
      </w:r>
      <w:r w:rsidRPr="005F4214">
        <w:rPr>
          <w:rFonts w:asciiTheme="minorHAnsi" w:hAnsiTheme="minorHAnsi" w:cstheme="minorHAnsi"/>
        </w:rPr>
        <w:t>. Fornecer, sempre que solicitado, documentos que comprovem todas as condições de qualificação exigidas na</w:t>
      </w:r>
      <w:r w:rsidRPr="005F4214">
        <w:rPr>
          <w:rFonts w:asciiTheme="minorHAnsi" w:hAnsiTheme="minorHAnsi" w:cstheme="minorHAnsi"/>
          <w:spacing w:val="-3"/>
        </w:rPr>
        <w:t xml:space="preserve"> </w:t>
      </w:r>
      <w:r w:rsidRPr="005F4214">
        <w:rPr>
          <w:rFonts w:asciiTheme="minorHAnsi" w:hAnsiTheme="minorHAnsi" w:cstheme="minorHAnsi"/>
        </w:rPr>
        <w:t>contratação;</w:t>
      </w:r>
    </w:p>
    <w:p w14:paraId="0E7505A4"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8.1.22.</w:t>
      </w:r>
      <w:r w:rsidRPr="005F4214">
        <w:rPr>
          <w:rFonts w:asciiTheme="minorHAnsi" w:hAnsiTheme="minorHAnsi" w:cstheme="minorHAnsi"/>
        </w:rPr>
        <w:t xml:space="preserve"> Em havendo necessidade, aceitar os acréscimos ou supressões nos quantitativos que se fizerem indispensáveis, sempre nas mesmas condições da proposta, na forma do preceituado no art. 65, § 1º, da Lei nº</w:t>
      </w:r>
      <w:r w:rsidRPr="005F4214">
        <w:rPr>
          <w:rFonts w:asciiTheme="minorHAnsi" w:hAnsiTheme="minorHAnsi" w:cstheme="minorHAnsi"/>
          <w:spacing w:val="-5"/>
        </w:rPr>
        <w:t xml:space="preserve"> </w:t>
      </w:r>
      <w:r w:rsidRPr="005F4214">
        <w:rPr>
          <w:rFonts w:asciiTheme="minorHAnsi" w:hAnsiTheme="minorHAnsi" w:cstheme="minorHAnsi"/>
        </w:rPr>
        <w:t>8.666/93;</w:t>
      </w:r>
    </w:p>
    <w:p w14:paraId="3A661163" w14:textId="77777777" w:rsidR="006731DB" w:rsidRPr="005F4214" w:rsidRDefault="006731DB" w:rsidP="006731DB">
      <w:pPr>
        <w:tabs>
          <w:tab w:val="left" w:pos="426"/>
          <w:tab w:val="left" w:pos="1097"/>
        </w:tabs>
        <w:jc w:val="both"/>
        <w:rPr>
          <w:rFonts w:asciiTheme="minorHAnsi" w:hAnsiTheme="minorHAnsi" w:cstheme="minorHAnsi"/>
        </w:rPr>
      </w:pPr>
      <w:r w:rsidRPr="005F4214">
        <w:rPr>
          <w:rFonts w:asciiTheme="minorHAnsi" w:hAnsiTheme="minorHAnsi" w:cstheme="minorHAnsi"/>
          <w:b/>
        </w:rPr>
        <w:t>8.1.23.</w:t>
      </w:r>
      <w:r w:rsidRPr="005F4214">
        <w:rPr>
          <w:rFonts w:asciiTheme="minorHAnsi" w:hAnsiTheme="minorHAnsi" w:cstheme="minorHAnsi"/>
        </w:rPr>
        <w:t xml:space="preserve"> Entregar a apólice no prazo máximo de até 30 (trinta) dias, após a assinatura do instrumento contratual, no endereço da Defensoria Pública do Estado de Mato Grosso, cito a Rua Engenheiro Agrônomo Arnaldo Duarte Monteiro S/N, Centro Político Administrativo, Cuiabá-MT – CEP: 78.049-912, juntamente com os cartões contendo os dados dos imóveis</w:t>
      </w:r>
      <w:r w:rsidRPr="005F4214">
        <w:rPr>
          <w:rFonts w:asciiTheme="minorHAnsi" w:hAnsiTheme="minorHAnsi" w:cstheme="minorHAnsi"/>
          <w:spacing w:val="-7"/>
        </w:rPr>
        <w:t xml:space="preserve"> </w:t>
      </w:r>
      <w:r w:rsidRPr="005F4214">
        <w:rPr>
          <w:rFonts w:asciiTheme="minorHAnsi" w:hAnsiTheme="minorHAnsi" w:cstheme="minorHAnsi"/>
        </w:rPr>
        <w:t>segurados;</w:t>
      </w:r>
    </w:p>
    <w:p w14:paraId="78B5CE44"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8.1.24.</w:t>
      </w:r>
      <w:r w:rsidRPr="005F4214">
        <w:rPr>
          <w:rFonts w:asciiTheme="minorHAnsi" w:hAnsiTheme="minorHAnsi" w:cstheme="minorHAnsi"/>
        </w:rPr>
        <w:t xml:space="preserve"> Em caso de sinistro, ressarcir à Defensoria Pública do Estado de Mato Grosso os valores apurados através de perícia, visando repor o(s) bem(</w:t>
      </w:r>
      <w:proofErr w:type="spellStart"/>
      <w:r w:rsidRPr="005F4214">
        <w:rPr>
          <w:rFonts w:asciiTheme="minorHAnsi" w:hAnsiTheme="minorHAnsi" w:cstheme="minorHAnsi"/>
        </w:rPr>
        <w:t>ns</w:t>
      </w:r>
      <w:proofErr w:type="spellEnd"/>
      <w:r w:rsidRPr="005F4214">
        <w:rPr>
          <w:rFonts w:asciiTheme="minorHAnsi" w:hAnsiTheme="minorHAnsi" w:cstheme="minorHAnsi"/>
        </w:rPr>
        <w:t>) avariado(s) ou destruído(s);</w:t>
      </w:r>
    </w:p>
    <w:p w14:paraId="71B6F598"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lastRenderedPageBreak/>
        <w:t>8.1.25</w:t>
      </w:r>
      <w:r w:rsidRPr="005F4214">
        <w:rPr>
          <w:rFonts w:asciiTheme="minorHAnsi" w:hAnsiTheme="minorHAnsi" w:cstheme="minorHAnsi"/>
        </w:rPr>
        <w:t>. Em caso de sinistro com perda total, roubo ou furto, a indenização será mediante pagamento em moeda corrente nacional;</w:t>
      </w:r>
    </w:p>
    <w:p w14:paraId="12F8C1D5" w14:textId="77777777" w:rsidR="006731DB" w:rsidRPr="005F4214" w:rsidRDefault="006731DB" w:rsidP="006731DB">
      <w:pPr>
        <w:tabs>
          <w:tab w:val="left" w:pos="426"/>
        </w:tabs>
        <w:ind w:right="-2"/>
        <w:jc w:val="both"/>
        <w:rPr>
          <w:rFonts w:asciiTheme="minorHAnsi" w:hAnsiTheme="minorHAnsi" w:cstheme="minorHAnsi"/>
        </w:rPr>
      </w:pPr>
      <w:r w:rsidRPr="005F4214">
        <w:rPr>
          <w:rFonts w:asciiTheme="minorHAnsi" w:hAnsiTheme="minorHAnsi" w:cstheme="minorHAnsi"/>
          <w:b/>
        </w:rPr>
        <w:t>8.1.26</w:t>
      </w:r>
      <w:r w:rsidRPr="005F4214">
        <w:rPr>
          <w:rFonts w:asciiTheme="minorHAnsi" w:hAnsiTheme="minorHAnsi" w:cstheme="minorHAnsi"/>
        </w:rPr>
        <w:t xml:space="preserve">. Quando da assinatura do contrato, indicar o nome do preposto para representá-la, nesta Capital, sempre que for necessário, durante o período de vigência do Contrato, fornecendo a Defensoria Pública do Estado de Mato Grosso o endereço da Seguradora em Cuiabá-MT, o telefone e o e-mail do atendimento ao cliente para os casos de sinistro no decorrer da vigência deste contrato, e todos os procedimentos para que a Defensoria Pública do Estado de Mato Grosso possa realizar eventuais chamados; </w:t>
      </w:r>
    </w:p>
    <w:p w14:paraId="6C30B45C" w14:textId="77777777" w:rsidR="006731DB" w:rsidRPr="005F4214" w:rsidRDefault="006731DB" w:rsidP="006731DB">
      <w:pPr>
        <w:tabs>
          <w:tab w:val="left" w:pos="426"/>
        </w:tabs>
        <w:ind w:right="-2"/>
        <w:jc w:val="both"/>
        <w:rPr>
          <w:rFonts w:asciiTheme="minorHAnsi" w:hAnsiTheme="minorHAnsi" w:cstheme="minorHAnsi"/>
        </w:rPr>
      </w:pPr>
      <w:r w:rsidRPr="005F4214">
        <w:rPr>
          <w:rFonts w:asciiTheme="minorHAnsi" w:hAnsiTheme="minorHAnsi" w:cstheme="minorHAnsi"/>
          <w:b/>
        </w:rPr>
        <w:t>8.1.27.</w:t>
      </w:r>
      <w:r w:rsidRPr="005F4214">
        <w:rPr>
          <w:rFonts w:asciiTheme="minorHAnsi" w:hAnsiTheme="minorHAnsi" w:cstheme="minorHAnsi"/>
        </w:rPr>
        <w:t xml:space="preserve"> Manter na cidade de Cuiabá-MT, durante a vigência do contrato, preposto, devidamente documentado, sendo disponibilizado número de telefone e endereço eletrônico do mesmo, com a finalidade de prestar esclarecimentos, receber e resolver reclamações, acordar a respeito, fazer pagamento de indenizações e de capitais garantidos, para atender casos de urgência, dentre outras atribuições;</w:t>
      </w:r>
    </w:p>
    <w:p w14:paraId="23841F2A" w14:textId="77777777" w:rsidR="006731DB" w:rsidRPr="005F4214" w:rsidRDefault="006731DB" w:rsidP="006731DB">
      <w:pPr>
        <w:tabs>
          <w:tab w:val="left" w:pos="426"/>
        </w:tabs>
        <w:ind w:right="-2"/>
        <w:jc w:val="both"/>
        <w:rPr>
          <w:rFonts w:asciiTheme="minorHAnsi" w:hAnsiTheme="minorHAnsi" w:cstheme="minorHAnsi"/>
        </w:rPr>
      </w:pPr>
      <w:r w:rsidRPr="005F4214">
        <w:rPr>
          <w:rFonts w:asciiTheme="minorHAnsi" w:hAnsiTheme="minorHAnsi" w:cstheme="minorHAnsi"/>
          <w:b/>
        </w:rPr>
        <w:t>8.1.28.</w:t>
      </w:r>
      <w:r w:rsidRPr="005F4214">
        <w:rPr>
          <w:rFonts w:asciiTheme="minorHAnsi" w:hAnsiTheme="minorHAnsi" w:cstheme="minorHAnsi"/>
        </w:rPr>
        <w:t xml:space="preserve"> O preposto da seguradora responsável, deverá se apresentar em casos de sinistro, em até 72 (setenta e duas) horas, no local indicado, para que seja providenciada a documentação legal necessária à prestação dos serviços;</w:t>
      </w:r>
    </w:p>
    <w:p w14:paraId="1EAC5DC2" w14:textId="77777777" w:rsidR="006731DB" w:rsidRPr="005F4214" w:rsidRDefault="006731DB" w:rsidP="006731DB">
      <w:pPr>
        <w:tabs>
          <w:tab w:val="left" w:pos="426"/>
        </w:tabs>
        <w:ind w:right="-2"/>
        <w:jc w:val="both"/>
        <w:rPr>
          <w:rFonts w:asciiTheme="minorHAnsi" w:hAnsiTheme="minorHAnsi" w:cstheme="minorHAnsi"/>
        </w:rPr>
      </w:pPr>
      <w:r w:rsidRPr="005F4214">
        <w:rPr>
          <w:rFonts w:asciiTheme="minorHAnsi" w:hAnsiTheme="minorHAnsi" w:cstheme="minorHAnsi"/>
          <w:b/>
        </w:rPr>
        <w:t>8.1.29.</w:t>
      </w:r>
      <w:r w:rsidRPr="005F4214">
        <w:rPr>
          <w:rFonts w:asciiTheme="minorHAnsi" w:hAnsiTheme="minorHAnsi" w:cstheme="minorHAnsi"/>
        </w:rPr>
        <w:t xml:space="preserve"> Responsabilizar-se por todas as despesas diretas ou indiretas, tais como: salários, transportes, encargos sociais, fiscais, trabalhistas, previdenciários e de ordem de classe, indenizações e quaisquer outras que forem devidas aos seus empregados no desempenho dos serviços objeto do contrato, ficando a Defensoria Pública do Estado de Mato Grosso isenta de qualquer vínculo empregatício com os</w:t>
      </w:r>
      <w:r w:rsidRPr="005F4214">
        <w:rPr>
          <w:rFonts w:asciiTheme="minorHAnsi" w:hAnsiTheme="minorHAnsi" w:cstheme="minorHAnsi"/>
          <w:spacing w:val="-7"/>
        </w:rPr>
        <w:t xml:space="preserve"> </w:t>
      </w:r>
      <w:r w:rsidRPr="005F4214">
        <w:rPr>
          <w:rFonts w:asciiTheme="minorHAnsi" w:hAnsiTheme="minorHAnsi" w:cstheme="minorHAnsi"/>
        </w:rPr>
        <w:t>mesmos;</w:t>
      </w:r>
    </w:p>
    <w:p w14:paraId="5595AA9A" w14:textId="77777777" w:rsidR="006731DB" w:rsidRPr="005F4214" w:rsidRDefault="006731DB" w:rsidP="006731DB">
      <w:pPr>
        <w:tabs>
          <w:tab w:val="left" w:pos="426"/>
          <w:tab w:val="left" w:pos="1101"/>
        </w:tabs>
        <w:ind w:right="-2"/>
        <w:jc w:val="both"/>
        <w:rPr>
          <w:rFonts w:asciiTheme="minorHAnsi" w:hAnsiTheme="minorHAnsi" w:cstheme="minorHAnsi"/>
        </w:rPr>
      </w:pPr>
      <w:r w:rsidRPr="005F4214">
        <w:rPr>
          <w:rFonts w:asciiTheme="minorHAnsi" w:hAnsiTheme="minorHAnsi" w:cstheme="minorHAnsi"/>
          <w:b/>
        </w:rPr>
        <w:t>8.1.30.</w:t>
      </w:r>
      <w:r w:rsidRPr="005F4214">
        <w:rPr>
          <w:rFonts w:asciiTheme="minorHAnsi" w:hAnsiTheme="minorHAnsi" w:cstheme="minorHAnsi"/>
        </w:rPr>
        <w:t xml:space="preserve"> Atender as solicitações e determinações da fiscalização, bem como providenciar a imediata correção das deficiências apontadas pela Defensoria Pública do Estado de Mato Grosso, quanto à execução dos serviços</w:t>
      </w:r>
      <w:r w:rsidRPr="005F4214">
        <w:rPr>
          <w:rFonts w:asciiTheme="minorHAnsi" w:hAnsiTheme="minorHAnsi" w:cstheme="minorHAnsi"/>
          <w:spacing w:val="-7"/>
        </w:rPr>
        <w:t xml:space="preserve"> </w:t>
      </w:r>
      <w:r w:rsidRPr="005F4214">
        <w:rPr>
          <w:rFonts w:asciiTheme="minorHAnsi" w:hAnsiTheme="minorHAnsi" w:cstheme="minorHAnsi"/>
        </w:rPr>
        <w:t xml:space="preserve">contratados; </w:t>
      </w:r>
    </w:p>
    <w:p w14:paraId="69BEA897" w14:textId="77777777" w:rsidR="006731DB" w:rsidRPr="005F4214" w:rsidRDefault="006731DB" w:rsidP="006731DB">
      <w:pPr>
        <w:tabs>
          <w:tab w:val="left" w:pos="426"/>
          <w:tab w:val="left" w:pos="1101"/>
        </w:tabs>
        <w:ind w:right="-2"/>
        <w:jc w:val="both"/>
        <w:rPr>
          <w:rFonts w:asciiTheme="minorHAnsi" w:hAnsiTheme="minorHAnsi" w:cstheme="minorHAnsi"/>
        </w:rPr>
      </w:pPr>
      <w:r w:rsidRPr="005F4214">
        <w:rPr>
          <w:rFonts w:asciiTheme="minorHAnsi" w:hAnsiTheme="minorHAnsi" w:cstheme="minorHAnsi"/>
          <w:b/>
        </w:rPr>
        <w:t>8.1.31.</w:t>
      </w:r>
      <w:r w:rsidRPr="005F4214">
        <w:rPr>
          <w:rFonts w:asciiTheme="minorHAnsi" w:hAnsiTheme="minorHAnsi" w:cstheme="minorHAnsi"/>
        </w:rPr>
        <w:t xml:space="preserve"> Executar os serviços decorrentes desta contratação na forma e condições determinadas neste Estudo Técnico, Termo de Referência, no Edital e seus anexos, e nas normas aplicáveis ao objeto da contratação;</w:t>
      </w:r>
    </w:p>
    <w:p w14:paraId="5256901B" w14:textId="77777777" w:rsidR="006731DB" w:rsidRPr="005F4214" w:rsidRDefault="006731DB" w:rsidP="006731DB">
      <w:pPr>
        <w:tabs>
          <w:tab w:val="left" w:pos="426"/>
          <w:tab w:val="left" w:pos="1101"/>
        </w:tabs>
        <w:ind w:right="-2"/>
        <w:jc w:val="both"/>
        <w:rPr>
          <w:rFonts w:asciiTheme="minorHAnsi" w:hAnsiTheme="minorHAnsi" w:cstheme="minorHAnsi"/>
        </w:rPr>
      </w:pPr>
      <w:r w:rsidRPr="005F4214">
        <w:rPr>
          <w:rFonts w:asciiTheme="minorHAnsi" w:hAnsiTheme="minorHAnsi" w:cstheme="minorHAnsi"/>
          <w:b/>
        </w:rPr>
        <w:t>8.1.32.</w:t>
      </w:r>
      <w:r w:rsidRPr="005F4214">
        <w:rPr>
          <w:rFonts w:asciiTheme="minorHAnsi" w:hAnsiTheme="minorHAnsi" w:cstheme="minorHAnsi"/>
        </w:rPr>
        <w:t xml:space="preserve"> A empresa vencedora deverá fornecer manual ou outro documento equivalente, contendo informações relativas ao funcionamento do seguro predial, objeto da contratação.</w:t>
      </w:r>
    </w:p>
    <w:p w14:paraId="5DE3412F" w14:textId="77777777" w:rsidR="006731DB" w:rsidRPr="005F4214" w:rsidRDefault="006731DB" w:rsidP="006731DB">
      <w:pPr>
        <w:jc w:val="both"/>
        <w:rPr>
          <w:rFonts w:asciiTheme="minorHAnsi" w:hAnsiTheme="minorHAnsi" w:cstheme="minorHAnsi"/>
          <w:color w:val="FF0000"/>
        </w:rPr>
      </w:pPr>
    </w:p>
    <w:p w14:paraId="72489F0F"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9. DAS OBRIGAÇÕES DA DEFESORIA PÚBLICA:</w:t>
      </w:r>
    </w:p>
    <w:p w14:paraId="670AED5F"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9.1.</w:t>
      </w:r>
      <w:r w:rsidRPr="005F4214">
        <w:rPr>
          <w:rFonts w:asciiTheme="minorHAnsi" w:hAnsiTheme="minorHAnsi" w:cstheme="minorHAnsi"/>
        </w:rPr>
        <w:t xml:space="preserve"> A Defensoria Pública do Estado de Mato Grosso obriga-se a: </w:t>
      </w:r>
    </w:p>
    <w:p w14:paraId="29413725"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9.1.1.</w:t>
      </w:r>
      <w:r w:rsidRPr="005F4214">
        <w:rPr>
          <w:rFonts w:asciiTheme="minorHAnsi" w:hAnsiTheme="minorHAnsi" w:cstheme="minorHAnsi"/>
        </w:rPr>
        <w:t xml:space="preserve"> Proporcionar todas as facilidades indispensáveis à boa execução das obrigações a serem contratadas, inclusive permitindo o acesso de empregados, prepostos ou representantes da empresa contratada nas dependências da Defensoria Pública; </w:t>
      </w:r>
    </w:p>
    <w:p w14:paraId="45ED53EB"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9.1.2.</w:t>
      </w:r>
      <w:r w:rsidRPr="005F4214">
        <w:rPr>
          <w:rFonts w:asciiTheme="minorHAnsi" w:hAnsiTheme="minorHAnsi" w:cstheme="minorHAnsi"/>
        </w:rPr>
        <w:t xml:space="preserve"> Permitir ao pessoal da contratada, acesso ao local da execução dos serviços desde que observadas às normas de segurança; </w:t>
      </w:r>
    </w:p>
    <w:p w14:paraId="3CB9312B"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9.1.3.</w:t>
      </w:r>
      <w:r w:rsidRPr="005F4214">
        <w:rPr>
          <w:rFonts w:asciiTheme="minorHAnsi" w:hAnsiTheme="minorHAnsi" w:cstheme="minorHAnsi"/>
        </w:rPr>
        <w:t xml:space="preserve"> Notificar a empresa consignatária de qualquer irregularidade encontrada na prestação de serviço; </w:t>
      </w:r>
    </w:p>
    <w:p w14:paraId="27A00D73"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9.1.4.</w:t>
      </w:r>
      <w:r w:rsidRPr="005F4214">
        <w:rPr>
          <w:rFonts w:asciiTheme="minorHAnsi" w:hAnsiTheme="minorHAnsi" w:cstheme="minorHAnsi"/>
        </w:rPr>
        <w:t xml:space="preserve"> Efetuar os pagamentos devidos, nas condições estabelecidas neste instrumento, garantindo a real disponibilidade financeira para a quitação de seus débitos frente à empresa prestadora dos serviços ora contratados, sob pena de ilegalidade dos atos; </w:t>
      </w:r>
    </w:p>
    <w:p w14:paraId="4230AB8D"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9.1.5.</w:t>
      </w:r>
      <w:r w:rsidRPr="005F4214">
        <w:rPr>
          <w:rFonts w:asciiTheme="minorHAnsi" w:hAnsiTheme="minorHAnsi" w:cstheme="minorHAnsi"/>
        </w:rPr>
        <w:t xml:space="preserve"> Receber os serviços, nos termos, prazos, quantidade, qualidade e condições estabelecidas neste instrumento; </w:t>
      </w:r>
    </w:p>
    <w:p w14:paraId="60321198"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9.2.</w:t>
      </w:r>
      <w:r w:rsidRPr="005F4214">
        <w:rPr>
          <w:rFonts w:asciiTheme="minorHAnsi" w:hAnsiTheme="minorHAnsi" w:cstheme="minorHAnsi"/>
        </w:rPr>
        <w:t xml:space="preserve"> Recusar os serviços devolvê-los nas seguintes hipóteses: </w:t>
      </w:r>
    </w:p>
    <w:p w14:paraId="7BD9D818"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9.2.1</w:t>
      </w:r>
      <w:r w:rsidRPr="005F4214">
        <w:rPr>
          <w:rFonts w:asciiTheme="minorHAnsi" w:hAnsiTheme="minorHAnsi" w:cstheme="minorHAnsi"/>
        </w:rPr>
        <w:t xml:space="preserve">. Que apresentarem vício de qualidade ou impropriedade para o uso; </w:t>
      </w:r>
    </w:p>
    <w:p w14:paraId="6F4415CA"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9.2.2.</w:t>
      </w:r>
      <w:r w:rsidRPr="005F4214">
        <w:rPr>
          <w:rFonts w:asciiTheme="minorHAnsi" w:hAnsiTheme="minorHAnsi" w:cstheme="minorHAnsi"/>
        </w:rPr>
        <w:t xml:space="preserve"> Que possuírem nota fiscal com especificação e quantidade em desacordo com presente Termo; </w:t>
      </w:r>
    </w:p>
    <w:p w14:paraId="2204D701"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9.2.3.</w:t>
      </w:r>
      <w:r w:rsidRPr="005F4214">
        <w:rPr>
          <w:rFonts w:asciiTheme="minorHAnsi" w:hAnsiTheme="minorHAnsi" w:cstheme="minorHAnsi"/>
        </w:rPr>
        <w:t xml:space="preserve"> Quando entregues em desacordo com as especificações dos requisitos obrigatórios deste. </w:t>
      </w:r>
    </w:p>
    <w:p w14:paraId="2EB8F524"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9.3.</w:t>
      </w:r>
      <w:r w:rsidRPr="005F4214">
        <w:rPr>
          <w:rFonts w:asciiTheme="minorHAnsi" w:hAnsiTheme="minorHAnsi" w:cstheme="minorHAnsi"/>
        </w:rPr>
        <w:t xml:space="preserve"> O recebimento provisório dar-se-á, por responsável indicado pela Defensoria Pública, no ato da entrega da prestação do serviço e da nota fiscal pela Defensoria Pública do Estado de Mato Grosso; </w:t>
      </w:r>
    </w:p>
    <w:p w14:paraId="08A12D44"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9.4.</w:t>
      </w:r>
      <w:r w:rsidRPr="005F4214">
        <w:rPr>
          <w:rFonts w:asciiTheme="minorHAnsi" w:hAnsiTheme="minorHAnsi" w:cstheme="minorHAnsi"/>
        </w:rPr>
        <w:t xml:space="preserve"> O recebimento provisório não implica sua aceitação; </w:t>
      </w:r>
    </w:p>
    <w:p w14:paraId="2A522C3F"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9.5.</w:t>
      </w:r>
      <w:r w:rsidRPr="005F4214">
        <w:rPr>
          <w:rFonts w:asciiTheme="minorHAnsi" w:hAnsiTheme="minorHAnsi" w:cstheme="minorHAnsi"/>
        </w:rPr>
        <w:t xml:space="preserve"> O recebimento definitivo dar-se-á, pela Defensoria Pública, após a verificação do cumprimento da prestação do serviço, nos termos deste e da proposta vencedora, no prazo de até 05(cinco) dias úteis, contados do recebimento provisório; </w:t>
      </w:r>
    </w:p>
    <w:p w14:paraId="2D783C9D" w14:textId="77777777" w:rsidR="006731DB" w:rsidRPr="005F4214" w:rsidRDefault="006731DB" w:rsidP="006731DB">
      <w:pPr>
        <w:ind w:right="-12"/>
        <w:jc w:val="both"/>
        <w:rPr>
          <w:rFonts w:asciiTheme="minorHAnsi" w:hAnsiTheme="minorHAnsi" w:cstheme="minorHAnsi"/>
        </w:rPr>
      </w:pPr>
      <w:r w:rsidRPr="005F4214">
        <w:rPr>
          <w:rFonts w:asciiTheme="minorHAnsi" w:hAnsiTheme="minorHAnsi" w:cstheme="minorHAnsi"/>
          <w:b/>
          <w:bCs/>
        </w:rPr>
        <w:t>9.6.</w:t>
      </w:r>
      <w:r w:rsidRPr="005F4214">
        <w:rPr>
          <w:rFonts w:asciiTheme="minorHAnsi" w:hAnsiTheme="minorHAnsi" w:cstheme="minorHAnsi"/>
        </w:rPr>
        <w:t xml:space="preserve"> Efetuar o pagamento, após o recebimento definitivo, o qual deverá atender aos termos do Decreto nº 840/2017, bem como o Decreto 8.199/2006, após o recebimento definitivo dos produtos/serviços, mediante ordem bancária, através do Banco do Brasil S/A, em moeda corrente até o 30º (trigésimo) dia, desde que a Nota Fiscal esteja atestada por responsável da Defensoria Pública do Estado de Mato Grosso.</w:t>
      </w:r>
    </w:p>
    <w:p w14:paraId="78BA10B3"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bCs/>
        </w:rPr>
        <w:lastRenderedPageBreak/>
        <w:t>9.7.</w:t>
      </w:r>
      <w:r w:rsidRPr="005F4214">
        <w:rPr>
          <w:rFonts w:asciiTheme="minorHAnsi" w:hAnsiTheme="minorHAnsi" w:cstheme="minorHAnsi"/>
        </w:rPr>
        <w:t xml:space="preserve"> Exigir a substituição, de qualquer empregado ou preposto da contratada que não atue adequadamente no trato dos serviços, estiver sem uniforme ou crachá, que produza complicações com o exercício das atribuições que lhe foram designadas.</w:t>
      </w:r>
    </w:p>
    <w:p w14:paraId="151F8FAD"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9.8</w:t>
      </w:r>
      <w:r w:rsidRPr="005F4214">
        <w:rPr>
          <w:rFonts w:asciiTheme="minorHAnsi" w:hAnsiTheme="minorHAnsi" w:cstheme="minorHAnsi"/>
        </w:rPr>
        <w:t>. Requisitar a prestação dos serviços relativos aos seguros contratados, conforme condições contratuais;</w:t>
      </w:r>
    </w:p>
    <w:p w14:paraId="76D7A1DB"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9.9</w:t>
      </w:r>
      <w:r w:rsidRPr="005F4214">
        <w:rPr>
          <w:rFonts w:asciiTheme="minorHAnsi" w:hAnsiTheme="minorHAnsi" w:cstheme="minorHAnsi"/>
        </w:rPr>
        <w:t>. Exigir da contratada o fiel cumprimento dos deveres e obrigações decorrentes desta contratação;</w:t>
      </w:r>
    </w:p>
    <w:p w14:paraId="49694FBC"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9.10.</w:t>
      </w:r>
      <w:r w:rsidRPr="005F4214">
        <w:rPr>
          <w:rFonts w:asciiTheme="minorHAnsi" w:hAnsiTheme="minorHAnsi" w:cstheme="minorHAnsi"/>
        </w:rPr>
        <w:t xml:space="preserve"> Efetuar o pagamento a contratada, de acordo com as condições de preço e prazo estabelecidos;</w:t>
      </w:r>
    </w:p>
    <w:p w14:paraId="6824BED4"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9.11.</w:t>
      </w:r>
      <w:r w:rsidRPr="005F4214">
        <w:rPr>
          <w:rFonts w:asciiTheme="minorHAnsi" w:hAnsiTheme="minorHAnsi" w:cstheme="minorHAnsi"/>
        </w:rPr>
        <w:t xml:space="preserve"> Fornecer a documentação solicitada pela contratada em caso de sinistro;</w:t>
      </w:r>
    </w:p>
    <w:p w14:paraId="64B9BB8E"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9.12</w:t>
      </w:r>
      <w:r w:rsidRPr="005F4214">
        <w:rPr>
          <w:rFonts w:asciiTheme="minorHAnsi" w:hAnsiTheme="minorHAnsi" w:cstheme="minorHAnsi"/>
        </w:rPr>
        <w:t>. Designar representante para acompanhar e fiscalizar a execução do</w:t>
      </w:r>
      <w:r w:rsidRPr="005F4214">
        <w:rPr>
          <w:rFonts w:asciiTheme="minorHAnsi" w:hAnsiTheme="minorHAnsi" w:cstheme="minorHAnsi"/>
          <w:spacing w:val="-13"/>
        </w:rPr>
        <w:t xml:space="preserve"> </w:t>
      </w:r>
      <w:r w:rsidRPr="005F4214">
        <w:rPr>
          <w:rFonts w:asciiTheme="minorHAnsi" w:hAnsiTheme="minorHAnsi" w:cstheme="minorHAnsi"/>
        </w:rPr>
        <w:t>Contrato;</w:t>
      </w:r>
    </w:p>
    <w:p w14:paraId="445D300B"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9.13.</w:t>
      </w:r>
      <w:r w:rsidRPr="005F4214">
        <w:rPr>
          <w:rFonts w:asciiTheme="minorHAnsi" w:hAnsiTheme="minorHAnsi" w:cstheme="minorHAnsi"/>
        </w:rPr>
        <w:t xml:space="preserve"> Aplicar penalidades à contratada, por descumprimento contratual;</w:t>
      </w:r>
    </w:p>
    <w:p w14:paraId="460900B2"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9.14</w:t>
      </w:r>
      <w:r w:rsidRPr="005F4214">
        <w:rPr>
          <w:rFonts w:asciiTheme="minorHAnsi" w:hAnsiTheme="minorHAnsi" w:cstheme="minorHAnsi"/>
        </w:rPr>
        <w:t>. Permitir e facilitar a vistoria dos imóveis e dos bens móveis a serem segurados;</w:t>
      </w:r>
    </w:p>
    <w:p w14:paraId="626C7950"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9.15.</w:t>
      </w:r>
      <w:r w:rsidRPr="005F4214">
        <w:rPr>
          <w:rFonts w:asciiTheme="minorHAnsi" w:hAnsiTheme="minorHAnsi" w:cstheme="minorHAnsi"/>
        </w:rPr>
        <w:t xml:space="preserve"> Prestar informações e/ou esclarecimentos necessários à cobertura do seguro;</w:t>
      </w:r>
    </w:p>
    <w:p w14:paraId="7676EB4B" w14:textId="77777777" w:rsidR="006731DB" w:rsidRPr="005F4214" w:rsidRDefault="006731DB" w:rsidP="006731DB">
      <w:pPr>
        <w:tabs>
          <w:tab w:val="left" w:pos="426"/>
        </w:tabs>
        <w:jc w:val="both"/>
        <w:rPr>
          <w:rFonts w:asciiTheme="minorHAnsi" w:hAnsiTheme="minorHAnsi" w:cstheme="minorHAnsi"/>
        </w:rPr>
      </w:pPr>
      <w:r w:rsidRPr="005F4214">
        <w:rPr>
          <w:rFonts w:asciiTheme="minorHAnsi" w:hAnsiTheme="minorHAnsi" w:cstheme="minorHAnsi"/>
          <w:b/>
        </w:rPr>
        <w:t>9.16.</w:t>
      </w:r>
      <w:r w:rsidRPr="005F4214">
        <w:rPr>
          <w:rFonts w:asciiTheme="minorHAnsi" w:hAnsiTheme="minorHAnsi" w:cstheme="minorHAnsi"/>
        </w:rPr>
        <w:t xml:space="preserve"> Comunicar à empresa de quaisquer alterações em relação à inclusão e exclusão de bens, assim como, a ocorrência de sinistro.</w:t>
      </w:r>
    </w:p>
    <w:p w14:paraId="4B2D9867" w14:textId="77777777" w:rsidR="006731DB" w:rsidRPr="005F4214" w:rsidRDefault="006731DB" w:rsidP="006731DB">
      <w:pPr>
        <w:jc w:val="both"/>
        <w:rPr>
          <w:rFonts w:asciiTheme="minorHAnsi" w:hAnsiTheme="minorHAnsi" w:cstheme="minorHAnsi"/>
        </w:rPr>
      </w:pPr>
    </w:p>
    <w:p w14:paraId="2F3C8082"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 xml:space="preserve">10. DA VISTORIA: </w:t>
      </w:r>
    </w:p>
    <w:p w14:paraId="3F1AD3F1"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10.1.</w:t>
      </w:r>
      <w:r w:rsidRPr="005F4214">
        <w:rPr>
          <w:rFonts w:asciiTheme="minorHAnsi" w:hAnsiTheme="minorHAnsi" w:cstheme="minorHAnsi"/>
        </w:rPr>
        <w:t xml:space="preserve"> Para o correto dimensionamento e elaboração de sua proposta, o licitante poderá realizar vistoria nas instalações do local de execução dos serviços, acompanhado por servidor designado para esse fim, devendo o agendamento ser efetuado previamente pelo telefone (65) 99941-4401, podendo sua realização ser comprovada por: </w:t>
      </w:r>
    </w:p>
    <w:p w14:paraId="0341A0CB"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10.1.1.</w:t>
      </w:r>
      <w:r w:rsidRPr="005F4214">
        <w:rPr>
          <w:rFonts w:asciiTheme="minorHAnsi" w:hAnsiTheme="minorHAnsi" w:cstheme="minorHAnsi"/>
        </w:rPr>
        <w:t xml:space="preserve"> Declaração emitida pelo licitante de que conhece as condições locais para execução do objeto ou que realizou vistoria nas edificações a serem cobertas,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esta Entidade; </w:t>
      </w:r>
    </w:p>
    <w:p w14:paraId="07C22FDE"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10.1.2</w:t>
      </w:r>
      <w:r w:rsidRPr="005F4214">
        <w:rPr>
          <w:rFonts w:asciiTheme="minorHAnsi" w:hAnsiTheme="minorHAnsi" w:cstheme="minorHAnsi"/>
        </w:rPr>
        <w:t>. O prazo para vistoria iniciar-se-á no dia útil seguinte ao da publicação do Edital, estendendo-se até o dia útil anterior à data prevista para a abertura da sessão pública;</w:t>
      </w:r>
    </w:p>
    <w:p w14:paraId="3FB2F9E5"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10.1.3.</w:t>
      </w:r>
      <w:r w:rsidRPr="005F4214">
        <w:rPr>
          <w:rFonts w:asciiTheme="minorHAnsi" w:hAnsiTheme="minorHAnsi" w:cstheme="minorHAnsi"/>
        </w:rPr>
        <w:t xml:space="preserve"> Para a vistoria, o licitante, ou o seu representante, deverá estar devidamente identificado; </w:t>
      </w:r>
    </w:p>
    <w:p w14:paraId="50299109" w14:textId="77777777" w:rsidR="006731DB" w:rsidRPr="005F4214" w:rsidRDefault="006731DB" w:rsidP="006731DB">
      <w:pPr>
        <w:jc w:val="both"/>
        <w:rPr>
          <w:rFonts w:asciiTheme="minorHAnsi" w:hAnsiTheme="minorHAnsi" w:cstheme="minorHAnsi"/>
          <w:b/>
          <w:bCs/>
          <w:u w:val="single"/>
        </w:rPr>
      </w:pPr>
      <w:r w:rsidRPr="005F4214">
        <w:rPr>
          <w:rFonts w:asciiTheme="minorHAnsi" w:hAnsiTheme="minorHAnsi" w:cstheme="minorHAnsi"/>
          <w:b/>
        </w:rPr>
        <w:t>10.1.4.</w:t>
      </w:r>
      <w:r w:rsidRPr="005F4214">
        <w:rPr>
          <w:rFonts w:asciiTheme="minorHAnsi" w:hAnsiTheme="minorHAnsi" w:cstheme="minorHAnsi"/>
        </w:rPr>
        <w:t xml:space="preserve"> Não serão aceitas reclamações posteriores quanto ao desconhecimento de quaisquer particularidades que afetem, direta ou indiretamente, a perfeita execução dos trabalhos.</w:t>
      </w:r>
    </w:p>
    <w:p w14:paraId="65ADE26E" w14:textId="77777777" w:rsidR="006731DB" w:rsidRPr="005F4214" w:rsidRDefault="006731DB" w:rsidP="006731DB">
      <w:pPr>
        <w:jc w:val="both"/>
        <w:rPr>
          <w:rFonts w:asciiTheme="minorHAnsi" w:hAnsiTheme="minorHAnsi" w:cstheme="minorHAnsi"/>
        </w:rPr>
      </w:pPr>
    </w:p>
    <w:p w14:paraId="5AD47FD5"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11. DAS CONDIÇÕES DE PAGAMENTO:</w:t>
      </w:r>
    </w:p>
    <w:p w14:paraId="25390179" w14:textId="77777777" w:rsidR="006731DB" w:rsidRPr="005F4214" w:rsidRDefault="006731DB" w:rsidP="006731DB">
      <w:pPr>
        <w:jc w:val="both"/>
        <w:rPr>
          <w:rFonts w:asciiTheme="minorHAnsi" w:hAnsiTheme="minorHAnsi" w:cstheme="minorHAnsi"/>
          <w:color w:val="000000"/>
        </w:rPr>
      </w:pPr>
      <w:r w:rsidRPr="005F4214">
        <w:rPr>
          <w:rFonts w:asciiTheme="minorHAnsi" w:hAnsiTheme="minorHAnsi" w:cstheme="minorHAnsi"/>
          <w:b/>
          <w:color w:val="000000"/>
        </w:rPr>
        <w:t>11.1.</w:t>
      </w:r>
      <w:r w:rsidRPr="005F4214">
        <w:rPr>
          <w:rFonts w:asciiTheme="minorHAnsi" w:hAnsiTheme="minorHAnsi" w:cstheme="minorHAnsi"/>
          <w:color w:val="000000"/>
        </w:rPr>
        <w:t xml:space="preserve"> O pagamento será realizado da seguinte forma:</w:t>
      </w:r>
    </w:p>
    <w:p w14:paraId="16FA3270"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color w:val="000000"/>
        </w:rPr>
        <w:t xml:space="preserve">11.1.1. </w:t>
      </w:r>
      <w:r w:rsidRPr="005F4214">
        <w:rPr>
          <w:rFonts w:asciiTheme="minorHAnsi" w:hAnsiTheme="minorHAnsi" w:cstheme="minorHAnsi"/>
          <w:color w:val="000000"/>
        </w:rPr>
        <w:t xml:space="preserve">A Nota Fiscal deverá ser protocolada junto à Defensoria Pública do Estado de Mato Grosso até 10º dia útil após a assinatura do contrato, cujo pagamento será realizado em até o </w:t>
      </w:r>
      <w:r w:rsidRPr="005F4214">
        <w:rPr>
          <w:rFonts w:asciiTheme="minorHAnsi" w:hAnsiTheme="minorHAnsi" w:cstheme="minorHAnsi"/>
          <w:b/>
          <w:color w:val="000000"/>
        </w:rPr>
        <w:t xml:space="preserve">30 (trinta) dias, desde que </w:t>
      </w:r>
      <w:r w:rsidRPr="005F4214">
        <w:rPr>
          <w:rFonts w:asciiTheme="minorHAnsi" w:hAnsiTheme="minorHAnsi" w:cstheme="minorHAnsi"/>
          <w:color w:val="000000"/>
        </w:rPr>
        <w:t>devidamente atestada pelo setor responsável pelo seu recebimento e pelo servidor designado para esse fim. Serão feitos descontos dos impostos devidos;</w:t>
      </w:r>
    </w:p>
    <w:p w14:paraId="176D9E00" w14:textId="77777777" w:rsidR="006731DB" w:rsidRPr="005F4214" w:rsidRDefault="006731DB" w:rsidP="006731DB">
      <w:pPr>
        <w:jc w:val="both"/>
        <w:rPr>
          <w:rFonts w:asciiTheme="minorHAnsi" w:hAnsiTheme="minorHAnsi" w:cstheme="minorHAnsi"/>
          <w:color w:val="000000"/>
        </w:rPr>
      </w:pPr>
      <w:r w:rsidRPr="005F4214">
        <w:rPr>
          <w:rFonts w:asciiTheme="minorHAnsi" w:hAnsiTheme="minorHAnsi" w:cstheme="minorHAnsi"/>
          <w:b/>
          <w:color w:val="000000"/>
        </w:rPr>
        <w:t>11.2.</w:t>
      </w:r>
      <w:r w:rsidRPr="005F4214">
        <w:rPr>
          <w:rFonts w:asciiTheme="minorHAnsi" w:hAnsiTheme="minorHAnsi" w:cstheme="minorHAnsi"/>
          <w:color w:val="000000"/>
        </w:rPr>
        <w:t xml:space="preserve"> Havendo erro na nota fiscal/fatura ou circunstância que impeça a liquidação da despesa, aquela será devolvida pela fiscalização da contratada e o pagamento ficará pendente até que sejam providenciadas as medidas saneadoras. Nesta hipótese, o prazo para pagamento iniciar-se-á após a regularização da situação ou reapresentação do documento fiscal, não acarretando qualquer ônus para a </w:t>
      </w:r>
      <w:r w:rsidRPr="005F4214">
        <w:rPr>
          <w:rFonts w:asciiTheme="minorHAnsi" w:hAnsiTheme="minorHAnsi" w:cstheme="minorHAnsi"/>
        </w:rPr>
        <w:t>Defensoria Pública do Estado de Mato Grosso</w:t>
      </w:r>
      <w:r w:rsidRPr="005F4214">
        <w:rPr>
          <w:rFonts w:asciiTheme="minorHAnsi" w:hAnsiTheme="minorHAnsi" w:cstheme="minorHAnsi"/>
          <w:color w:val="000000"/>
        </w:rPr>
        <w:t>;</w:t>
      </w:r>
    </w:p>
    <w:p w14:paraId="63531906" w14:textId="77777777" w:rsidR="006731DB" w:rsidRPr="005F4214" w:rsidRDefault="006731DB" w:rsidP="006731DB">
      <w:pPr>
        <w:jc w:val="both"/>
        <w:rPr>
          <w:rFonts w:asciiTheme="minorHAnsi" w:hAnsiTheme="minorHAnsi" w:cstheme="minorHAnsi"/>
          <w:color w:val="000000"/>
        </w:rPr>
      </w:pPr>
      <w:r w:rsidRPr="005F4214">
        <w:rPr>
          <w:rFonts w:asciiTheme="minorHAnsi" w:hAnsiTheme="minorHAnsi" w:cstheme="minorHAnsi"/>
          <w:b/>
          <w:color w:val="000000"/>
        </w:rPr>
        <w:t>11.3.</w:t>
      </w:r>
      <w:r w:rsidRPr="005F4214">
        <w:rPr>
          <w:rFonts w:asciiTheme="minorHAnsi" w:hAnsiTheme="minorHAnsi" w:cstheme="minorHAnsi"/>
          <w:color w:val="000000"/>
        </w:rPr>
        <w:t xml:space="preserve"> A documentação de cobrança não aceita pela </w:t>
      </w:r>
      <w:r w:rsidRPr="005F4214">
        <w:rPr>
          <w:rFonts w:asciiTheme="minorHAnsi" w:hAnsiTheme="minorHAnsi" w:cstheme="minorHAnsi"/>
        </w:rPr>
        <w:t>Defensoria Pública do Estado de Mato Grosso</w:t>
      </w:r>
      <w:r w:rsidRPr="005F4214">
        <w:rPr>
          <w:rFonts w:asciiTheme="minorHAnsi" w:hAnsiTheme="minorHAnsi" w:cstheme="minorHAnsi"/>
          <w:color w:val="000000"/>
        </w:rPr>
        <w:t xml:space="preserve"> será devolvida à contratada para as devidas correções, com as informações que motivaram sua rejeição pela fiscalização.</w:t>
      </w:r>
    </w:p>
    <w:p w14:paraId="05F3EFC6"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color w:val="000000"/>
        </w:rPr>
        <w:t>11.4.</w:t>
      </w:r>
      <w:r w:rsidRPr="005F4214">
        <w:rPr>
          <w:rFonts w:asciiTheme="minorHAnsi" w:hAnsiTheme="minorHAnsi" w:cstheme="minorHAnsi"/>
          <w:color w:val="000000"/>
        </w:rPr>
        <w:t xml:space="preserve"> Nenhum pagamento será efetuado à empresa contratada enquanto pendente de liquidação qualquer obrigação. Esse fato não será gerador de direito a reajustamento de preços ou a atualização monetária;</w:t>
      </w:r>
    </w:p>
    <w:p w14:paraId="7A422451"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color w:val="000000"/>
        </w:rPr>
        <w:t>11.5.</w:t>
      </w:r>
      <w:r w:rsidRPr="005F4214">
        <w:rPr>
          <w:rFonts w:asciiTheme="minorHAnsi" w:hAnsiTheme="minorHAnsi" w:cstheme="minorHAnsi"/>
          <w:color w:val="000000"/>
        </w:rPr>
        <w:t xml:space="preserve"> A contratada indicará no corpo da Nota Fiscal o número da Nota de Empenho, nome do banco, agência e conta corrente, onde deverá ser feito o pagamento e será efetuado via ordem bancária, bem como o número do contrato;</w:t>
      </w:r>
    </w:p>
    <w:p w14:paraId="567829C4" w14:textId="77777777" w:rsidR="006731DB" w:rsidRPr="005F4214" w:rsidRDefault="006731DB" w:rsidP="006731DB">
      <w:pPr>
        <w:jc w:val="both"/>
        <w:rPr>
          <w:rFonts w:asciiTheme="minorHAnsi" w:hAnsiTheme="minorHAnsi" w:cstheme="minorHAnsi"/>
          <w:b/>
          <w:color w:val="000000"/>
        </w:rPr>
      </w:pPr>
      <w:r w:rsidRPr="005F4214">
        <w:rPr>
          <w:rFonts w:asciiTheme="minorHAnsi" w:hAnsiTheme="minorHAnsi" w:cstheme="minorHAnsi"/>
          <w:b/>
          <w:color w:val="000000"/>
        </w:rPr>
        <w:t xml:space="preserve">11.6. </w:t>
      </w:r>
      <w:r w:rsidRPr="005F4214">
        <w:rPr>
          <w:rFonts w:asciiTheme="minorHAnsi" w:hAnsiTheme="minorHAnsi" w:cstheme="minorHAnsi"/>
          <w:color w:val="000000"/>
        </w:rPr>
        <w:t>Junto às Notas Fiscais a contratada deverá, obrigatoriamente, apresentar Certidão Negativa de Débito dos Tributos Federais, Estaduais e Municipais, Certidão Negativa de Débito do FGTS e INSS, nos termos do art. 1º do Decreto Estadual 8.199/2006;</w:t>
      </w:r>
    </w:p>
    <w:p w14:paraId="5AE72516" w14:textId="77777777" w:rsidR="006731DB" w:rsidRPr="005F4214" w:rsidRDefault="006731DB" w:rsidP="006731DB">
      <w:pPr>
        <w:jc w:val="both"/>
        <w:rPr>
          <w:rFonts w:asciiTheme="minorHAnsi" w:hAnsiTheme="minorHAnsi" w:cstheme="minorHAnsi"/>
          <w:b/>
          <w:color w:val="000000"/>
        </w:rPr>
      </w:pPr>
      <w:r w:rsidRPr="005F4214">
        <w:rPr>
          <w:rFonts w:asciiTheme="minorHAnsi" w:hAnsiTheme="minorHAnsi" w:cstheme="minorHAnsi"/>
          <w:b/>
          <w:color w:val="000000"/>
        </w:rPr>
        <w:t>11.7.</w:t>
      </w:r>
      <w:r w:rsidRPr="005F4214">
        <w:rPr>
          <w:rFonts w:asciiTheme="minorHAnsi" w:hAnsiTheme="minorHAnsi" w:cstheme="minorHAnsi"/>
          <w:color w:val="000000"/>
        </w:rPr>
        <w:t xml:space="preserve"> No preço apresentado na proposta deverão estar incluídas todas as despesas relativas ao objeto contratado (tributos, seguros, encargos sociais, etc.).</w:t>
      </w:r>
    </w:p>
    <w:p w14:paraId="70869182"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lastRenderedPageBreak/>
        <w:t>11.8.</w:t>
      </w:r>
      <w:r w:rsidRPr="005F4214">
        <w:rPr>
          <w:rFonts w:asciiTheme="minorHAnsi" w:hAnsiTheme="minorHAnsi" w:cstheme="minorHAnsi"/>
        </w:rPr>
        <w:t xml:space="preserve"> A critério da Defensoria Pública do Estado de Mato Grosso, os créditos existentes em favor da contratada poderão ser utilizados para compensar quaisquer possíveis despesas resultantes de multas, indenizações, inadimplências contratuais e/ou outras responsabilidades desta última;</w:t>
      </w:r>
    </w:p>
    <w:p w14:paraId="7589243B"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11.9.</w:t>
      </w:r>
      <w:r w:rsidRPr="005F4214">
        <w:rPr>
          <w:rFonts w:asciiTheme="minorHAnsi" w:hAnsiTheme="minorHAnsi" w:cstheme="minorHAnsi"/>
        </w:rPr>
        <w:t xml:space="preserve"> A não disponibilização das informações e/ou documentos exigidos no item 11.5 e 11.6 caracteriza descumprimento de cláusula contratual, sujeitando a contratada à aplicação da penalidade legalmente cabível;</w:t>
      </w:r>
    </w:p>
    <w:p w14:paraId="293FDCF4"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11.10.</w:t>
      </w:r>
      <w:r w:rsidRPr="005F4214">
        <w:rPr>
          <w:rFonts w:asciiTheme="minorHAnsi" w:hAnsiTheme="minorHAnsi" w:cstheme="minorHAnsi"/>
        </w:rPr>
        <w:t xml:space="preserve"> A Defensoria Pública do Estado de Mato Grosso, sem prejuízo de exercer outras prerrogativas contratuais, poderá sustar o pagamento de qualquer nota fiscal/fatura de prestação de serviços apresentada pela contratada, no todo ou em parte, nos seguintes casos:</w:t>
      </w:r>
    </w:p>
    <w:p w14:paraId="120C3750"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11.10.1.</w:t>
      </w:r>
      <w:r w:rsidRPr="005F4214">
        <w:rPr>
          <w:rFonts w:asciiTheme="minorHAnsi" w:hAnsiTheme="minorHAnsi" w:cstheme="minorHAnsi"/>
        </w:rPr>
        <w:t xml:space="preserve"> Execução parcial ou defeituosa dos serviços;</w:t>
      </w:r>
    </w:p>
    <w:p w14:paraId="79B2B427"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11.10.2.</w:t>
      </w:r>
      <w:r w:rsidRPr="005F4214">
        <w:rPr>
          <w:rFonts w:asciiTheme="minorHAnsi" w:hAnsiTheme="minorHAnsi" w:cstheme="minorHAnsi"/>
        </w:rPr>
        <w:t xml:space="preserve"> Existência de débito da contratada para a Defensoria Pública do Estado de Mato Grosso, proveniente da execução do contrato e/ou instrumento equivalente a este;</w:t>
      </w:r>
    </w:p>
    <w:p w14:paraId="57B62FEE"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11.10.3.</w:t>
      </w:r>
      <w:r w:rsidRPr="005F4214">
        <w:rPr>
          <w:rFonts w:asciiTheme="minorHAnsi" w:hAnsiTheme="minorHAnsi" w:cstheme="minorHAnsi"/>
        </w:rPr>
        <w:t xml:space="preserve"> Não cumprimento da obrigação contratual, hipótese em que o pagamento ficará retido até a contratada atenda cláusula infringida;</w:t>
      </w:r>
    </w:p>
    <w:p w14:paraId="0359AFBB"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11.10.4</w:t>
      </w:r>
      <w:r w:rsidRPr="005F4214">
        <w:rPr>
          <w:rFonts w:asciiTheme="minorHAnsi" w:hAnsiTheme="minorHAnsi" w:cstheme="minorHAnsi"/>
        </w:rPr>
        <w:t>. Paralisação dos serviços por culpa da contratada.</w:t>
      </w:r>
    </w:p>
    <w:p w14:paraId="22B74C7D"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11.11.</w:t>
      </w:r>
      <w:r w:rsidRPr="005F4214">
        <w:rPr>
          <w:rFonts w:asciiTheme="minorHAnsi" w:hAnsiTheme="minorHAnsi" w:cstheme="minorHAnsi"/>
        </w:rPr>
        <w:t xml:space="preserve"> Ocorrerá retenção ou glosa no pagamento sem prejuízo das sanções cabíveis, nas hipóteses em que a contratada:</w:t>
      </w:r>
    </w:p>
    <w:p w14:paraId="6CFE09AF"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11.11.1.</w:t>
      </w:r>
      <w:r w:rsidRPr="005F4214">
        <w:rPr>
          <w:rFonts w:asciiTheme="minorHAnsi" w:hAnsiTheme="minorHAnsi" w:cstheme="minorHAnsi"/>
        </w:rPr>
        <w:t xml:space="preserve"> Não produzir os resultados, deixar de executar ou não executar com a qualidade mínima exigida as atividades contratadas;</w:t>
      </w:r>
    </w:p>
    <w:p w14:paraId="68C67A34" w14:textId="77777777" w:rsidR="006731DB" w:rsidRPr="005F4214" w:rsidRDefault="006731DB" w:rsidP="006731DB">
      <w:pPr>
        <w:jc w:val="both"/>
        <w:rPr>
          <w:rFonts w:asciiTheme="minorHAnsi" w:hAnsiTheme="minorHAnsi" w:cstheme="minorHAnsi"/>
          <w:bCs/>
        </w:rPr>
      </w:pPr>
      <w:r w:rsidRPr="005F4214">
        <w:rPr>
          <w:rFonts w:asciiTheme="minorHAnsi" w:hAnsiTheme="minorHAnsi" w:cstheme="minorHAnsi"/>
          <w:b/>
        </w:rPr>
        <w:t>11.11.2.</w:t>
      </w:r>
      <w:r w:rsidRPr="005F4214">
        <w:rPr>
          <w:rFonts w:asciiTheme="minorHAnsi" w:hAnsiTheme="minorHAnsi" w:cstheme="minorHAnsi"/>
        </w:rPr>
        <w:t xml:space="preserve"> Deixar de utilizar materiais/equipamentos e recursos humanos exigidos para a execução dos serviços, ou utilizá-los com qualidade ou quantidade inferior à demandada.</w:t>
      </w:r>
    </w:p>
    <w:p w14:paraId="214B11DB" w14:textId="77777777" w:rsidR="006731DB" w:rsidRPr="005F4214" w:rsidRDefault="006731DB" w:rsidP="006731DB">
      <w:pPr>
        <w:jc w:val="both"/>
        <w:rPr>
          <w:rFonts w:asciiTheme="minorHAnsi" w:hAnsiTheme="minorHAnsi" w:cstheme="minorHAnsi"/>
          <w:bCs/>
        </w:rPr>
      </w:pPr>
    </w:p>
    <w:p w14:paraId="57F8C6CA"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12. DAS GLOSAS:</w:t>
      </w:r>
    </w:p>
    <w:p w14:paraId="7DEF111D" w14:textId="77777777" w:rsidR="006731DB" w:rsidRPr="005F4214" w:rsidRDefault="006731DB" w:rsidP="006731DB">
      <w:pPr>
        <w:tabs>
          <w:tab w:val="left" w:pos="142"/>
          <w:tab w:val="left" w:pos="284"/>
          <w:tab w:val="left" w:pos="426"/>
          <w:tab w:val="left" w:pos="494"/>
        </w:tabs>
        <w:autoSpaceDE w:val="0"/>
        <w:autoSpaceDN w:val="0"/>
        <w:adjustRightInd w:val="0"/>
        <w:jc w:val="both"/>
        <w:rPr>
          <w:rFonts w:asciiTheme="minorHAnsi" w:hAnsiTheme="minorHAnsi" w:cstheme="minorHAnsi"/>
        </w:rPr>
      </w:pPr>
      <w:r w:rsidRPr="005F4214">
        <w:rPr>
          <w:rFonts w:asciiTheme="minorHAnsi" w:hAnsiTheme="minorHAnsi" w:cstheme="minorHAnsi"/>
          <w:b/>
        </w:rPr>
        <w:t xml:space="preserve">12.1. </w:t>
      </w:r>
      <w:r w:rsidRPr="005F4214">
        <w:rPr>
          <w:rFonts w:asciiTheme="minorHAnsi" w:hAnsiTheme="minorHAnsi" w:cstheme="minorHAnsi"/>
          <w:b/>
          <w:color w:val="025680"/>
        </w:rPr>
        <w:tab/>
      </w:r>
      <w:r w:rsidRPr="005F4214">
        <w:rPr>
          <w:rFonts w:asciiTheme="minorHAnsi" w:hAnsiTheme="minorHAnsi" w:cstheme="minorHAnsi"/>
        </w:rPr>
        <w:t>A DPE-MT poderá realizar glosas nas faturas conferidas, indicando-as nos avisos de crédito a serem enviados à adjudicatária, nas seguintes hipóteses:</w:t>
      </w:r>
    </w:p>
    <w:p w14:paraId="57708EA7" w14:textId="77777777" w:rsidR="006731DB" w:rsidRPr="005F4214" w:rsidRDefault="006731DB" w:rsidP="00810965">
      <w:pPr>
        <w:numPr>
          <w:ilvl w:val="0"/>
          <w:numId w:val="7"/>
        </w:numPr>
        <w:tabs>
          <w:tab w:val="left" w:pos="142"/>
          <w:tab w:val="left" w:pos="210"/>
          <w:tab w:val="left" w:pos="494"/>
        </w:tabs>
        <w:ind w:left="0" w:firstLine="0"/>
        <w:jc w:val="both"/>
        <w:rPr>
          <w:rFonts w:asciiTheme="minorHAnsi" w:hAnsiTheme="minorHAnsi" w:cstheme="minorHAnsi"/>
        </w:rPr>
      </w:pPr>
      <w:r w:rsidRPr="005F4214">
        <w:rPr>
          <w:rFonts w:asciiTheme="minorHAnsi" w:hAnsiTheme="minorHAnsi" w:cstheme="minorHAnsi"/>
        </w:rPr>
        <w:t xml:space="preserve">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w:t>
      </w:r>
      <w:proofErr w:type="spellStart"/>
      <w:r w:rsidRPr="005F4214">
        <w:rPr>
          <w:rFonts w:asciiTheme="minorHAnsi" w:hAnsiTheme="minorHAnsi" w:cstheme="minorHAnsi"/>
        </w:rPr>
        <w:t>etc</w:t>
      </w:r>
      <w:proofErr w:type="spellEnd"/>
      <w:r w:rsidRPr="005F4214">
        <w:rPr>
          <w:rFonts w:asciiTheme="minorHAnsi" w:hAnsiTheme="minorHAnsi" w:cstheme="minorHAnsi"/>
        </w:rPr>
        <w:t>;</w:t>
      </w:r>
    </w:p>
    <w:p w14:paraId="141D85F2" w14:textId="77777777" w:rsidR="006731DB" w:rsidRPr="005F4214" w:rsidRDefault="006731DB" w:rsidP="00810965">
      <w:pPr>
        <w:numPr>
          <w:ilvl w:val="0"/>
          <w:numId w:val="7"/>
        </w:numPr>
        <w:tabs>
          <w:tab w:val="left" w:pos="142"/>
          <w:tab w:val="left" w:pos="210"/>
          <w:tab w:val="left" w:pos="494"/>
        </w:tabs>
        <w:suppressAutoHyphens/>
        <w:autoSpaceDE w:val="0"/>
        <w:autoSpaceDN w:val="0"/>
        <w:adjustRightInd w:val="0"/>
        <w:ind w:left="0" w:firstLine="0"/>
        <w:jc w:val="both"/>
        <w:rPr>
          <w:rFonts w:asciiTheme="minorHAnsi" w:hAnsiTheme="minorHAnsi" w:cstheme="minorHAnsi"/>
        </w:rPr>
      </w:pPr>
      <w:r w:rsidRPr="005F4214">
        <w:rPr>
          <w:rFonts w:asciiTheme="minorHAnsi" w:hAnsiTheme="minorHAnsi" w:cstheme="minorHAnsi"/>
        </w:rPr>
        <w:t>Glosa técnica: aplicada quando da ocorrência de cobranças indevidas dos itens que compõem as faturas apresentadas.</w:t>
      </w:r>
    </w:p>
    <w:p w14:paraId="4BA85042" w14:textId="77777777" w:rsidR="006731DB" w:rsidRPr="005F4214" w:rsidRDefault="006731DB" w:rsidP="006731DB">
      <w:pPr>
        <w:tabs>
          <w:tab w:val="left" w:pos="142"/>
          <w:tab w:val="left" w:pos="284"/>
          <w:tab w:val="left" w:pos="426"/>
          <w:tab w:val="left" w:pos="494"/>
          <w:tab w:val="left" w:pos="567"/>
        </w:tabs>
        <w:autoSpaceDE w:val="0"/>
        <w:autoSpaceDN w:val="0"/>
        <w:adjustRightInd w:val="0"/>
        <w:jc w:val="both"/>
        <w:rPr>
          <w:rFonts w:asciiTheme="minorHAnsi" w:hAnsiTheme="minorHAnsi" w:cstheme="minorHAnsi"/>
        </w:rPr>
      </w:pPr>
      <w:r w:rsidRPr="005F4214">
        <w:rPr>
          <w:rFonts w:asciiTheme="minorHAnsi" w:hAnsiTheme="minorHAnsi" w:cstheme="minorHAnsi"/>
          <w:b/>
        </w:rPr>
        <w:t>12.2.</w:t>
      </w:r>
      <w:r w:rsidRPr="005F4214">
        <w:rPr>
          <w:rFonts w:asciiTheme="minorHAnsi" w:hAnsiTheme="minorHAnsi" w:cstheme="minorHAnsi"/>
        </w:rPr>
        <w:t xml:space="preserve"> </w:t>
      </w:r>
      <w:r w:rsidRPr="005F4214">
        <w:rPr>
          <w:rFonts w:asciiTheme="minorHAnsi" w:hAnsiTheme="minorHAnsi"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DPE-MT. Esgotado este prazo, as glosas serão consideradas definitivas.</w:t>
      </w:r>
    </w:p>
    <w:p w14:paraId="131BC86C" w14:textId="77777777" w:rsidR="006731DB" w:rsidRPr="005F4214" w:rsidRDefault="006731DB" w:rsidP="006731DB">
      <w:pPr>
        <w:tabs>
          <w:tab w:val="left" w:pos="142"/>
          <w:tab w:val="left" w:pos="284"/>
          <w:tab w:val="left" w:pos="426"/>
          <w:tab w:val="left" w:pos="494"/>
        </w:tabs>
        <w:autoSpaceDE w:val="0"/>
        <w:autoSpaceDN w:val="0"/>
        <w:adjustRightInd w:val="0"/>
        <w:jc w:val="both"/>
        <w:rPr>
          <w:rFonts w:asciiTheme="minorHAnsi" w:hAnsiTheme="minorHAnsi" w:cstheme="minorHAnsi"/>
        </w:rPr>
      </w:pPr>
      <w:r w:rsidRPr="005F4214">
        <w:rPr>
          <w:rFonts w:asciiTheme="minorHAnsi" w:hAnsiTheme="minorHAnsi" w:cstheme="minorHAnsi"/>
          <w:b/>
        </w:rPr>
        <w:t>12</w:t>
      </w:r>
      <w:r w:rsidRPr="005F4214">
        <w:rPr>
          <w:rFonts w:asciiTheme="minorHAnsi" w:hAnsiTheme="minorHAnsi" w:cstheme="minorHAnsi"/>
          <w:b/>
          <w:bCs/>
        </w:rPr>
        <w:t>.3.</w:t>
      </w:r>
      <w:r w:rsidRPr="005F4214">
        <w:rPr>
          <w:rFonts w:asciiTheme="minorHAnsi" w:hAnsiTheme="minorHAnsi" w:cstheme="minorHAnsi"/>
          <w:bCs/>
        </w:rPr>
        <w:tab/>
      </w:r>
      <w:r w:rsidRPr="005F4214">
        <w:rPr>
          <w:rFonts w:asciiTheme="minorHAnsi" w:hAnsiTheme="minorHAnsi" w:cstheme="minorHAnsi"/>
          <w:b/>
          <w:bCs/>
        </w:rPr>
        <w:t xml:space="preserve"> </w:t>
      </w:r>
      <w:r w:rsidRPr="005F4214">
        <w:rPr>
          <w:rFonts w:asciiTheme="minorHAnsi" w:hAnsiTheme="minorHAnsi" w:cstheme="minorHAnsi"/>
          <w:bCs/>
        </w:rPr>
        <w:t xml:space="preserve">Na hipótese de </w:t>
      </w:r>
      <w:r w:rsidRPr="005F4214">
        <w:rPr>
          <w:rFonts w:asciiTheme="minorHAnsi" w:hAnsiTheme="minorHAnsi" w:cstheme="minorHAnsi"/>
        </w:rPr>
        <w:t>silêncio ou inércia da adjudicatária</w:t>
      </w:r>
      <w:r w:rsidRPr="005F4214">
        <w:rPr>
          <w:rFonts w:asciiTheme="minorHAnsi" w:hAnsiTheme="minorHAnsi" w:cstheme="minorHAnsi"/>
          <w:b/>
          <w:bCs/>
        </w:rPr>
        <w:t xml:space="preserve"> </w:t>
      </w:r>
      <w:r w:rsidRPr="005F4214">
        <w:rPr>
          <w:rFonts w:asciiTheme="minorHAnsi" w:hAnsiTheme="minorHAnsi" w:cstheme="minorHAnsi"/>
        </w:rPr>
        <w:t>quanto às divergências apontadas, decorrido o prazo de 60 (sessenta) dias para interposição de recurso de glosa, dar-se-á rasa, total e plena quitação de toda e qualquer diferença.</w:t>
      </w:r>
    </w:p>
    <w:p w14:paraId="2BE4A5E9" w14:textId="77777777" w:rsidR="006731DB" w:rsidRPr="005F4214" w:rsidRDefault="006731DB" w:rsidP="006731DB">
      <w:pPr>
        <w:tabs>
          <w:tab w:val="left" w:pos="142"/>
          <w:tab w:val="left" w:pos="284"/>
          <w:tab w:val="left" w:pos="426"/>
          <w:tab w:val="left" w:pos="494"/>
          <w:tab w:val="left" w:pos="567"/>
        </w:tabs>
        <w:autoSpaceDE w:val="0"/>
        <w:autoSpaceDN w:val="0"/>
        <w:adjustRightInd w:val="0"/>
        <w:jc w:val="both"/>
        <w:rPr>
          <w:rFonts w:asciiTheme="minorHAnsi" w:hAnsiTheme="minorHAnsi" w:cstheme="minorHAnsi"/>
        </w:rPr>
      </w:pPr>
      <w:r w:rsidRPr="005F4214">
        <w:rPr>
          <w:rFonts w:asciiTheme="minorHAnsi" w:hAnsiTheme="minorHAnsi" w:cstheme="minorHAnsi"/>
          <w:b/>
        </w:rPr>
        <w:t>12.4.</w:t>
      </w:r>
      <w:r w:rsidRPr="005F4214">
        <w:rPr>
          <w:rFonts w:asciiTheme="minorHAnsi" w:hAnsiTheme="minorHAnsi" w:cstheme="minorHAnsi"/>
        </w:rPr>
        <w:t xml:space="preserve"> </w:t>
      </w:r>
      <w:r w:rsidRPr="005F4214">
        <w:rPr>
          <w:rFonts w:asciiTheme="minorHAnsi" w:hAnsiTheme="minorHAnsi" w:cstheme="minorHAnsi"/>
        </w:rPr>
        <w:tab/>
        <w:t>A DPE-MT terá prazo de 60 (sessenta) dias, contados a partir da data do recebimento formal do recurso, para apresentar à adjudicatária, também por escrito, o resultado da análise realizada, providenciando os devidos acertos, se for o caso.</w:t>
      </w:r>
    </w:p>
    <w:p w14:paraId="7DBDAAD7" w14:textId="77777777" w:rsidR="006731DB" w:rsidRPr="005F4214" w:rsidRDefault="006731DB" w:rsidP="006731DB">
      <w:pPr>
        <w:tabs>
          <w:tab w:val="left" w:pos="142"/>
          <w:tab w:val="left" w:pos="284"/>
          <w:tab w:val="left" w:pos="426"/>
          <w:tab w:val="left" w:pos="494"/>
          <w:tab w:val="left" w:pos="567"/>
        </w:tabs>
        <w:autoSpaceDE w:val="0"/>
        <w:autoSpaceDN w:val="0"/>
        <w:adjustRightInd w:val="0"/>
        <w:jc w:val="both"/>
        <w:rPr>
          <w:rFonts w:asciiTheme="minorHAnsi" w:hAnsiTheme="minorHAnsi" w:cstheme="minorHAnsi"/>
        </w:rPr>
      </w:pPr>
      <w:r w:rsidRPr="005F4214">
        <w:rPr>
          <w:rFonts w:asciiTheme="minorHAnsi" w:hAnsiTheme="minorHAnsi" w:cstheme="minorHAnsi"/>
          <w:b/>
        </w:rPr>
        <w:t>12.5.</w:t>
      </w:r>
      <w:r w:rsidRPr="005F4214">
        <w:rPr>
          <w:rFonts w:asciiTheme="minorHAnsi" w:hAnsiTheme="minorHAnsi" w:cstheme="minorHAnsi"/>
        </w:rPr>
        <w:t xml:space="preserve"> </w:t>
      </w:r>
      <w:r w:rsidRPr="005F4214">
        <w:rPr>
          <w:rFonts w:asciiTheme="minorHAnsi" w:hAnsiTheme="minorHAnsi" w:cstheme="minorHAnsi"/>
        </w:rPr>
        <w:tab/>
        <w:t>A DPE-MT poderá, também no prazo de 60 (sessenta) dias após os pagamentos, proceder a correções em virtude da identificação de questões não verificadas quando do processamento das faturas.</w:t>
      </w:r>
    </w:p>
    <w:p w14:paraId="704FFA15" w14:textId="77777777" w:rsidR="006731DB" w:rsidRPr="005F4214" w:rsidRDefault="006731DB" w:rsidP="006731DB">
      <w:pPr>
        <w:tabs>
          <w:tab w:val="left" w:pos="567"/>
        </w:tabs>
        <w:jc w:val="both"/>
        <w:rPr>
          <w:rFonts w:asciiTheme="minorHAnsi" w:hAnsiTheme="minorHAnsi" w:cstheme="minorHAnsi"/>
        </w:rPr>
      </w:pPr>
      <w:r w:rsidRPr="005F4214">
        <w:rPr>
          <w:rFonts w:asciiTheme="minorHAnsi" w:hAnsiTheme="minorHAnsi" w:cstheme="minorHAnsi"/>
          <w:b/>
        </w:rPr>
        <w:t>12.6.</w:t>
      </w:r>
      <w:r w:rsidRPr="005F4214">
        <w:rPr>
          <w:rFonts w:asciiTheme="minorHAnsi" w:hAnsiTheme="minorHAnsi" w:cstheme="minorHAnsi"/>
        </w:rPr>
        <w:t xml:space="preserve"> </w:t>
      </w:r>
      <w:r w:rsidRPr="005F4214">
        <w:rPr>
          <w:rFonts w:asciiTheme="minorHAnsi" w:hAnsiTheme="minorHAnsi" w:cstheme="minorHAnsi"/>
        </w:rPr>
        <w:tab/>
        <w:t>Fica acordado que os acertos a serem realizados acontecerão sempre de acordo com os calendários de pagamentos.</w:t>
      </w:r>
    </w:p>
    <w:p w14:paraId="4739DAC2" w14:textId="77777777" w:rsidR="006731DB" w:rsidRPr="005F4214" w:rsidRDefault="006731DB" w:rsidP="006731DB">
      <w:pPr>
        <w:jc w:val="both"/>
        <w:rPr>
          <w:rFonts w:asciiTheme="minorHAnsi" w:hAnsiTheme="minorHAnsi" w:cstheme="minorHAnsi"/>
        </w:rPr>
      </w:pPr>
    </w:p>
    <w:p w14:paraId="118A2A4F"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rPr>
      </w:pPr>
      <w:r w:rsidRPr="005F4214">
        <w:rPr>
          <w:rFonts w:asciiTheme="minorHAnsi" w:hAnsiTheme="minorHAnsi" w:cstheme="minorHAnsi"/>
          <w:b/>
        </w:rPr>
        <w:t>13. AQUISIÇÃO COM VERBA DE CONVÊNIO:</w:t>
      </w:r>
      <w:r w:rsidRPr="005F4214">
        <w:rPr>
          <w:rFonts w:asciiTheme="minorHAnsi" w:hAnsiTheme="minorHAnsi" w:cstheme="minorHAnsi"/>
        </w:rPr>
        <w:t xml:space="preserve"> </w:t>
      </w:r>
    </w:p>
    <w:p w14:paraId="7C85C667"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bCs/>
        </w:rPr>
        <w:t>13.1.</w:t>
      </w:r>
      <w:r w:rsidRPr="005F4214">
        <w:rPr>
          <w:rFonts w:asciiTheme="minorHAnsi" w:hAnsiTheme="minorHAnsi" w:cstheme="minorHAnsi"/>
        </w:rPr>
        <w:t xml:space="preserve"> </w:t>
      </w:r>
      <w:proofErr w:type="gramStart"/>
      <w:r w:rsidRPr="005F4214">
        <w:rPr>
          <w:rFonts w:asciiTheme="minorHAnsi" w:hAnsiTheme="minorHAnsi" w:cstheme="minorHAnsi"/>
        </w:rPr>
        <w:t xml:space="preserve">(  </w:t>
      </w:r>
      <w:proofErr w:type="gramEnd"/>
      <w:r w:rsidRPr="005F4214">
        <w:rPr>
          <w:rFonts w:asciiTheme="minorHAnsi" w:hAnsiTheme="minorHAnsi" w:cstheme="minorHAnsi"/>
        </w:rPr>
        <w:t xml:space="preserve"> ) SIM     (X) NÃO</w:t>
      </w:r>
    </w:p>
    <w:p w14:paraId="331955FB" w14:textId="77777777" w:rsidR="006731DB" w:rsidRPr="005F4214" w:rsidRDefault="006731DB" w:rsidP="006731DB">
      <w:pPr>
        <w:jc w:val="both"/>
        <w:rPr>
          <w:rFonts w:asciiTheme="minorHAnsi" w:hAnsiTheme="minorHAnsi" w:cstheme="minorHAnsi"/>
        </w:rPr>
      </w:pPr>
    </w:p>
    <w:p w14:paraId="6E043BB2"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14. DA DOTAÇÃO ORÇAMENTÁRIA:</w:t>
      </w:r>
    </w:p>
    <w:p w14:paraId="337320BD" w14:textId="77777777" w:rsidR="006731DB" w:rsidRPr="005F4214" w:rsidRDefault="006731DB" w:rsidP="006731DB">
      <w:pPr>
        <w:jc w:val="both"/>
        <w:rPr>
          <w:rFonts w:asciiTheme="minorHAnsi" w:hAnsiTheme="minorHAnsi" w:cstheme="minorHAnsi"/>
          <w:bCs/>
        </w:rPr>
      </w:pPr>
      <w:r w:rsidRPr="005F4214">
        <w:rPr>
          <w:rFonts w:asciiTheme="minorHAnsi" w:hAnsiTheme="minorHAnsi" w:cstheme="minorHAnsi"/>
          <w:b/>
          <w:bCs/>
        </w:rPr>
        <w:t>14.1.</w:t>
      </w:r>
      <w:r w:rsidRPr="005F4214">
        <w:rPr>
          <w:rFonts w:asciiTheme="minorHAnsi" w:hAnsiTheme="minorHAnsi" w:cstheme="minorHAnsi"/>
        </w:rPr>
        <w:t xml:space="preserve"> </w:t>
      </w:r>
      <w:r w:rsidRPr="005F4214">
        <w:rPr>
          <w:rFonts w:asciiTheme="minorHAnsi" w:hAnsiTheme="minorHAnsi" w:cstheme="minorHAnsi"/>
          <w:bCs/>
        </w:rPr>
        <w:t>As despesas decorrentes da presente contratação ocorrerão por conta da seguinte dotação orçamentária:</w:t>
      </w:r>
    </w:p>
    <w:tbl>
      <w:tblPr>
        <w:tblStyle w:val="Tabelacomgrade"/>
        <w:tblW w:w="9640" w:type="dxa"/>
        <w:tblInd w:w="67" w:type="dxa"/>
        <w:tblLayout w:type="fixed"/>
        <w:tblLook w:val="04A0" w:firstRow="1" w:lastRow="0" w:firstColumn="1" w:lastColumn="0" w:noHBand="0" w:noVBand="1"/>
      </w:tblPr>
      <w:tblGrid>
        <w:gridCol w:w="9640"/>
      </w:tblGrid>
      <w:tr w:rsidR="006731DB" w:rsidRPr="005F4214" w14:paraId="574B3712" w14:textId="77777777" w:rsidTr="003A4F65">
        <w:tc>
          <w:tcPr>
            <w:tcW w:w="9640" w:type="dxa"/>
          </w:tcPr>
          <w:p w14:paraId="62BBBCEA" w14:textId="77777777" w:rsidR="006731DB" w:rsidRPr="005F4214" w:rsidRDefault="006731DB" w:rsidP="003A4F65">
            <w:pPr>
              <w:tabs>
                <w:tab w:val="left" w:pos="0"/>
              </w:tabs>
              <w:rPr>
                <w:rFonts w:asciiTheme="minorHAnsi" w:hAnsiTheme="minorHAnsi" w:cstheme="minorHAnsi"/>
                <w:b/>
                <w:sz w:val="22"/>
                <w:szCs w:val="22"/>
              </w:rPr>
            </w:pPr>
          </w:p>
        </w:tc>
      </w:tr>
      <w:tr w:rsidR="006731DB" w:rsidRPr="005F4214" w14:paraId="5B1B0FEC" w14:textId="77777777" w:rsidTr="003A4F65">
        <w:tc>
          <w:tcPr>
            <w:tcW w:w="9640" w:type="dxa"/>
          </w:tcPr>
          <w:p w14:paraId="7B8C941D" w14:textId="77777777" w:rsidR="006731DB" w:rsidRPr="005F4214" w:rsidRDefault="006731DB" w:rsidP="003A4F65">
            <w:pPr>
              <w:tabs>
                <w:tab w:val="left" w:pos="0"/>
              </w:tabs>
              <w:jc w:val="both"/>
              <w:rPr>
                <w:rFonts w:asciiTheme="minorHAnsi" w:hAnsiTheme="minorHAnsi" w:cstheme="minorHAnsi"/>
                <w:b/>
                <w:sz w:val="22"/>
                <w:szCs w:val="22"/>
              </w:rPr>
            </w:pPr>
            <w:r w:rsidRPr="005F4214">
              <w:rPr>
                <w:rFonts w:asciiTheme="minorHAnsi" w:hAnsiTheme="minorHAnsi" w:cstheme="minorHAnsi"/>
                <w:b/>
                <w:sz w:val="22"/>
                <w:szCs w:val="22"/>
              </w:rPr>
              <w:t>Elemento de despesa:</w:t>
            </w:r>
            <w:r w:rsidRPr="005F4214">
              <w:rPr>
                <w:rFonts w:asciiTheme="minorHAnsi" w:hAnsiTheme="minorHAnsi" w:cstheme="minorHAnsi"/>
                <w:sz w:val="22"/>
                <w:szCs w:val="22"/>
              </w:rPr>
              <w:t xml:space="preserve"> </w:t>
            </w:r>
          </w:p>
        </w:tc>
      </w:tr>
    </w:tbl>
    <w:p w14:paraId="383EC673" w14:textId="77777777" w:rsidR="006731DB" w:rsidRPr="005F4214" w:rsidRDefault="006731DB" w:rsidP="006731DB">
      <w:pPr>
        <w:jc w:val="both"/>
        <w:rPr>
          <w:rFonts w:asciiTheme="minorHAnsi" w:hAnsiTheme="minorHAnsi" w:cstheme="minorHAnsi"/>
        </w:rPr>
      </w:pPr>
    </w:p>
    <w:p w14:paraId="5B4FEAF7" w14:textId="77777777" w:rsidR="006731DB" w:rsidRPr="005F4214" w:rsidRDefault="006731DB" w:rsidP="006731DB">
      <w:pPr>
        <w:pStyle w:val="Default"/>
        <w:shd w:val="clear" w:color="auto" w:fill="D9D9D9" w:themeFill="background1" w:themeFillShade="D9"/>
        <w:ind w:right="-12"/>
        <w:jc w:val="both"/>
        <w:rPr>
          <w:rFonts w:asciiTheme="minorHAnsi" w:hAnsiTheme="minorHAnsi" w:cstheme="minorHAnsi"/>
          <w:sz w:val="22"/>
          <w:szCs w:val="22"/>
        </w:rPr>
      </w:pPr>
      <w:r w:rsidRPr="005F4214">
        <w:rPr>
          <w:rFonts w:asciiTheme="minorHAnsi" w:hAnsiTheme="minorHAnsi" w:cstheme="minorHAnsi"/>
          <w:b/>
          <w:bCs/>
          <w:sz w:val="22"/>
          <w:szCs w:val="22"/>
        </w:rPr>
        <w:t>15. PÚBLICO/CLIENTELA ALVO:</w:t>
      </w:r>
      <w:r w:rsidRPr="005F4214">
        <w:rPr>
          <w:rFonts w:asciiTheme="minorHAnsi" w:hAnsiTheme="minorHAnsi" w:cstheme="minorHAnsi"/>
          <w:b/>
          <w:bCs/>
          <w:sz w:val="22"/>
          <w:szCs w:val="22"/>
          <w:u w:val="single"/>
        </w:rPr>
        <w:t xml:space="preserve"> </w:t>
      </w:r>
    </w:p>
    <w:p w14:paraId="23F5E09F"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bCs/>
        </w:rPr>
        <w:lastRenderedPageBreak/>
        <w:t>15.1.</w:t>
      </w:r>
      <w:r w:rsidRPr="005F4214">
        <w:rPr>
          <w:rFonts w:asciiTheme="minorHAnsi" w:hAnsiTheme="minorHAnsi" w:cstheme="minorHAnsi"/>
        </w:rPr>
        <w:t xml:space="preserve"> Os defensores, servidores, estagiários e assistidos da Defensoria Pública Estadual.</w:t>
      </w:r>
    </w:p>
    <w:p w14:paraId="2AB6F3E7" w14:textId="77777777" w:rsidR="006731DB" w:rsidRPr="005F4214" w:rsidRDefault="006731DB" w:rsidP="006731DB">
      <w:pPr>
        <w:jc w:val="both"/>
        <w:rPr>
          <w:rFonts w:asciiTheme="minorHAnsi" w:hAnsiTheme="minorHAnsi" w:cstheme="minorHAnsi"/>
        </w:rPr>
      </w:pPr>
    </w:p>
    <w:p w14:paraId="47B7AAFA"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16. MODALIDADE DA CONTRATAÇÃO:</w:t>
      </w:r>
    </w:p>
    <w:p w14:paraId="6C270C4A"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bCs/>
        </w:rPr>
        <w:t>16.1.</w:t>
      </w:r>
      <w:r w:rsidRPr="005F4214">
        <w:rPr>
          <w:rFonts w:asciiTheme="minorHAnsi" w:hAnsiTheme="minorHAnsi" w:cstheme="minorHAnsi"/>
        </w:rPr>
        <w:t xml:space="preserve"> A contratação será realizada por licitação na modalidade Pregão Eletrônico, nos termos da Lei Federal n° 8.666/93, Lei Federal n° 10.520/02, Lei Federal n° 12.846/2013, Decreto Federal n° 10.024/2019, e dos Decretos Estaduais n° 840/2017, 8.199/2006, 572/2016 e da Lei Estadual n. 11.123/2020 às quais todas as empresas participantes, bem como esta nobre Instituição, se sujeitarão</w:t>
      </w:r>
      <w:r w:rsidRPr="005F4214">
        <w:rPr>
          <w:rFonts w:asciiTheme="minorHAnsi" w:hAnsiTheme="minorHAnsi" w:cstheme="minorHAnsi"/>
          <w:color w:val="FF0000"/>
        </w:rPr>
        <w:t>.</w:t>
      </w:r>
    </w:p>
    <w:p w14:paraId="310F5A0F" w14:textId="77777777" w:rsidR="006731DB" w:rsidRPr="005F4214" w:rsidRDefault="006731DB" w:rsidP="006731DB">
      <w:pPr>
        <w:jc w:val="both"/>
        <w:rPr>
          <w:rFonts w:asciiTheme="minorHAnsi" w:hAnsiTheme="minorHAnsi" w:cstheme="minorHAnsi"/>
        </w:rPr>
      </w:pPr>
    </w:p>
    <w:p w14:paraId="34FECFEF"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17. DA FISCALIZAÇÃO:</w:t>
      </w:r>
    </w:p>
    <w:p w14:paraId="2E7BDF8A" w14:textId="77777777" w:rsidR="006731DB" w:rsidRPr="005F4214" w:rsidRDefault="006731DB" w:rsidP="006731DB">
      <w:pPr>
        <w:widowControl w:val="0"/>
        <w:ind w:right="-12"/>
        <w:jc w:val="both"/>
        <w:rPr>
          <w:rFonts w:asciiTheme="minorHAnsi" w:hAnsiTheme="minorHAnsi" w:cstheme="minorHAnsi"/>
        </w:rPr>
      </w:pPr>
      <w:r w:rsidRPr="005F4214">
        <w:rPr>
          <w:rFonts w:asciiTheme="minorHAnsi" w:hAnsiTheme="minorHAnsi" w:cstheme="minorHAnsi"/>
          <w:b/>
          <w:bCs/>
        </w:rPr>
        <w:t>17.1.</w:t>
      </w:r>
      <w:r w:rsidRPr="005F4214">
        <w:rPr>
          <w:rFonts w:asciiTheme="minorHAnsi" w:hAnsiTheme="minorHAnsi" w:cstheme="minorHAnsi"/>
        </w:rPr>
        <w:t xml:space="preserve"> A fiscalização será exercida por um representante da Defensoria Pública, designado pelo Órgão, ao qual competirá dirimir as dúvidas que surgirem e de tudo dará ciência à contratada (art. 67 da Lei nº8.666/93).</w:t>
      </w:r>
    </w:p>
    <w:p w14:paraId="613B7132"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bCs/>
        </w:rPr>
        <w:t>17.2.</w:t>
      </w:r>
      <w:r w:rsidRPr="005F4214">
        <w:rPr>
          <w:rFonts w:asciiTheme="minorHAnsi" w:hAnsiTheme="minorHAnsi" w:cstheme="minorHAnsi"/>
        </w:rPr>
        <w:t xml:space="preserve"> Tal Fiscalização não exclui nem reduz a responsabilidade da empresa vencedora do certame, inclusive perante terceiro, por qualquer irregularidade, resultante de imperfeições técnicas, vício redibitório, ou emprego de material inadequado ou de qualidade inferior e, na ocorrência desta, não implica corresponsabilidade da Defensoria Pública ou de seus agentes e prepostos (art. 70 da Lei nº 8.666/93).</w:t>
      </w:r>
    </w:p>
    <w:p w14:paraId="4072709E" w14:textId="77777777" w:rsidR="006731DB" w:rsidRPr="005F4214" w:rsidRDefault="006731DB" w:rsidP="006731DB">
      <w:pPr>
        <w:jc w:val="both"/>
        <w:rPr>
          <w:rFonts w:asciiTheme="minorHAnsi" w:hAnsiTheme="minorHAnsi" w:cstheme="minorHAnsi"/>
        </w:rPr>
      </w:pPr>
    </w:p>
    <w:p w14:paraId="015734FE"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18. DAS PRERROGATIVAS DA DEFENSORIA PÚBLICA:</w:t>
      </w:r>
    </w:p>
    <w:p w14:paraId="0998B4B7" w14:textId="77777777" w:rsidR="006731DB" w:rsidRPr="005F4214" w:rsidRDefault="006731DB" w:rsidP="006731DB">
      <w:pPr>
        <w:widowControl w:val="0"/>
        <w:ind w:right="-12"/>
        <w:jc w:val="both"/>
        <w:rPr>
          <w:rFonts w:asciiTheme="minorHAnsi" w:hAnsiTheme="minorHAnsi" w:cstheme="minorHAnsi"/>
        </w:rPr>
      </w:pPr>
      <w:r w:rsidRPr="005F4214">
        <w:rPr>
          <w:rFonts w:asciiTheme="minorHAnsi" w:hAnsiTheme="minorHAnsi" w:cstheme="minorHAnsi"/>
          <w:b/>
          <w:bCs/>
        </w:rPr>
        <w:t>18.1.</w:t>
      </w:r>
      <w:r w:rsidRPr="005F4214">
        <w:rPr>
          <w:rFonts w:asciiTheme="minorHAnsi" w:hAnsiTheme="minorHAnsi" w:cstheme="minorHAnsi"/>
        </w:rPr>
        <w:t xml:space="preserve"> As empresas vencedoras do certame reconhecem os direitos da Defensoria Pública Estadual concernente a:</w:t>
      </w:r>
    </w:p>
    <w:p w14:paraId="42598C0D" w14:textId="77777777" w:rsidR="006731DB" w:rsidRPr="005F4214" w:rsidRDefault="006731DB" w:rsidP="006731DB">
      <w:pPr>
        <w:widowControl w:val="0"/>
        <w:ind w:right="-12"/>
        <w:jc w:val="both"/>
        <w:rPr>
          <w:rFonts w:asciiTheme="minorHAnsi" w:hAnsiTheme="minorHAnsi" w:cstheme="minorHAnsi"/>
        </w:rPr>
      </w:pPr>
      <w:r w:rsidRPr="005F4214">
        <w:rPr>
          <w:rFonts w:asciiTheme="minorHAnsi" w:hAnsiTheme="minorHAnsi" w:cstheme="minorHAnsi"/>
        </w:rPr>
        <w:t>a) rescindi-lo, unilateralmente, nos casos especificados no inciso I do artigo 79 da Lei 8666/93;</w:t>
      </w:r>
    </w:p>
    <w:p w14:paraId="005E9D37" w14:textId="77777777" w:rsidR="006731DB" w:rsidRPr="005F4214" w:rsidRDefault="006731DB" w:rsidP="006731DB">
      <w:pPr>
        <w:widowControl w:val="0"/>
        <w:ind w:right="-12"/>
        <w:jc w:val="both"/>
        <w:rPr>
          <w:rFonts w:asciiTheme="minorHAnsi" w:hAnsiTheme="minorHAnsi" w:cstheme="minorHAnsi"/>
        </w:rPr>
      </w:pPr>
      <w:r w:rsidRPr="005F4214">
        <w:rPr>
          <w:rFonts w:asciiTheme="minorHAnsi" w:hAnsiTheme="minorHAnsi" w:cstheme="minorHAnsi"/>
        </w:rPr>
        <w:t>b) aplicar as sanções motivadas pela inexecução, total ou parcial do contrato e/ou instrumento equivalente a este;</w:t>
      </w:r>
    </w:p>
    <w:p w14:paraId="48C1F19D"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rPr>
        <w:t>c) fiscalizar a execução do ajuste.</w:t>
      </w:r>
    </w:p>
    <w:p w14:paraId="535EFB70" w14:textId="77777777" w:rsidR="006731DB" w:rsidRPr="005F4214" w:rsidRDefault="006731DB" w:rsidP="006731DB">
      <w:pPr>
        <w:jc w:val="both"/>
        <w:rPr>
          <w:rFonts w:asciiTheme="minorHAnsi" w:hAnsiTheme="minorHAnsi" w:cstheme="minorHAnsi"/>
        </w:rPr>
      </w:pPr>
    </w:p>
    <w:p w14:paraId="7DE0D306"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19. DA RESCISÃO:</w:t>
      </w:r>
    </w:p>
    <w:p w14:paraId="350C7721" w14:textId="77777777" w:rsidR="006731DB" w:rsidRPr="005F4214" w:rsidRDefault="006731DB" w:rsidP="006731DB">
      <w:pPr>
        <w:ind w:right="-12"/>
        <w:jc w:val="both"/>
        <w:rPr>
          <w:rFonts w:asciiTheme="minorHAnsi" w:hAnsiTheme="minorHAnsi" w:cstheme="minorHAnsi"/>
          <w:color w:val="000000"/>
        </w:rPr>
      </w:pPr>
      <w:r w:rsidRPr="005F4214">
        <w:rPr>
          <w:rFonts w:asciiTheme="minorHAnsi" w:hAnsiTheme="minorHAnsi" w:cstheme="minorHAnsi"/>
          <w:b/>
          <w:bCs/>
        </w:rPr>
        <w:t>19.1.</w:t>
      </w:r>
      <w:bookmarkStart w:id="46" w:name="_Hlk11390098"/>
      <w:r w:rsidRPr="005F4214">
        <w:rPr>
          <w:rFonts w:asciiTheme="minorHAnsi" w:hAnsiTheme="minorHAnsi" w:cstheme="minorHAnsi"/>
          <w:color w:val="000000"/>
        </w:rPr>
        <w:t xml:space="preserve"> O Contrato oriundo da futura e eventual aquisição poderá ser rescindido pelos motivos previstos nos artigos 77 e 78 e nas formas estabelecidas no art. 79, acarretando as consequências do art. 80, todos da Lei n.º 8.666/93, atualizada; </w:t>
      </w:r>
    </w:p>
    <w:p w14:paraId="3A4300AF" w14:textId="77777777" w:rsidR="006731DB" w:rsidRPr="005F4214" w:rsidRDefault="006731DB" w:rsidP="006731DB">
      <w:pPr>
        <w:ind w:right="-12"/>
        <w:jc w:val="both"/>
        <w:rPr>
          <w:rFonts w:asciiTheme="minorHAnsi" w:hAnsiTheme="minorHAnsi" w:cstheme="minorHAnsi"/>
          <w:color w:val="000000"/>
        </w:rPr>
      </w:pPr>
      <w:r w:rsidRPr="005F4214">
        <w:rPr>
          <w:rFonts w:asciiTheme="minorHAnsi" w:hAnsiTheme="minorHAnsi" w:cstheme="minorHAnsi"/>
          <w:b/>
          <w:bCs/>
          <w:color w:val="000000"/>
        </w:rPr>
        <w:t>19.2</w:t>
      </w:r>
      <w:r w:rsidRPr="005F4214">
        <w:rPr>
          <w:rFonts w:asciiTheme="minorHAnsi" w:hAnsiTheme="minorHAnsi" w:cstheme="minorHAnsi"/>
          <w:color w:val="000000"/>
        </w:rPr>
        <w:t>. A rescisão, por algum dos motivos previstos na Lei nº 8.666/93 e suas alterações, não dará à Contratado direito a indenização a qualquer título, independentemente de interpelação judicial ou extrajudicial;</w:t>
      </w:r>
    </w:p>
    <w:p w14:paraId="377E0F4B" w14:textId="77777777" w:rsidR="006731DB" w:rsidRPr="005F4214" w:rsidRDefault="006731DB" w:rsidP="006731DB">
      <w:pPr>
        <w:ind w:right="-12"/>
        <w:jc w:val="both"/>
        <w:rPr>
          <w:rFonts w:asciiTheme="minorHAnsi" w:hAnsiTheme="minorHAnsi" w:cstheme="minorHAnsi"/>
          <w:color w:val="000000"/>
        </w:rPr>
      </w:pPr>
      <w:r w:rsidRPr="005F4214">
        <w:rPr>
          <w:rFonts w:asciiTheme="minorHAnsi" w:hAnsiTheme="minorHAnsi" w:cstheme="minorHAnsi"/>
          <w:b/>
          <w:bCs/>
          <w:color w:val="000000"/>
        </w:rPr>
        <w:t>19.3.</w:t>
      </w:r>
      <w:r w:rsidRPr="005F4214">
        <w:rPr>
          <w:rFonts w:asciiTheme="minorHAnsi" w:hAnsiTheme="minorHAnsi" w:cstheme="minorHAnsi"/>
          <w:color w:val="000000"/>
        </w:rPr>
        <w:t xml:space="preserve"> 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7A1D824A" w14:textId="77777777" w:rsidR="006731DB" w:rsidRPr="005F4214" w:rsidRDefault="006731DB" w:rsidP="006731DB">
      <w:pPr>
        <w:jc w:val="both"/>
        <w:rPr>
          <w:rFonts w:asciiTheme="minorHAnsi" w:hAnsiTheme="minorHAnsi" w:cstheme="minorHAnsi"/>
          <w:color w:val="000000"/>
        </w:rPr>
      </w:pPr>
      <w:r w:rsidRPr="005F4214">
        <w:rPr>
          <w:rFonts w:asciiTheme="minorHAnsi" w:hAnsiTheme="minorHAnsi" w:cstheme="minorHAnsi"/>
          <w:b/>
          <w:bCs/>
          <w:color w:val="000000"/>
        </w:rPr>
        <w:t>19.4.</w:t>
      </w:r>
      <w:r w:rsidRPr="005F4214">
        <w:rPr>
          <w:rFonts w:asciiTheme="minorHAnsi" w:hAnsiTheme="minorHAnsi" w:cstheme="minorHAnsi"/>
          <w:color w:val="000000"/>
        </w:rPr>
        <w:t xml:space="preserve"> Fica expressamente acordado que, em caso de rescisão, nenhuma remuneração será cabível, a não ser o ressarcimento de despesas autorizadas pela Contratante, previstas no Contrato e comprovadamente realizadas pela Contratada</w:t>
      </w:r>
      <w:bookmarkEnd w:id="46"/>
      <w:r w:rsidRPr="005F4214">
        <w:rPr>
          <w:rFonts w:asciiTheme="minorHAnsi" w:hAnsiTheme="minorHAnsi" w:cstheme="minorHAnsi"/>
          <w:color w:val="000000"/>
        </w:rPr>
        <w:t>.</w:t>
      </w:r>
    </w:p>
    <w:p w14:paraId="591C4D1D" w14:textId="77777777" w:rsidR="006731DB" w:rsidRPr="005F4214" w:rsidRDefault="006731DB" w:rsidP="006731DB">
      <w:pPr>
        <w:jc w:val="both"/>
        <w:rPr>
          <w:rFonts w:asciiTheme="minorHAnsi" w:hAnsiTheme="minorHAnsi" w:cstheme="minorHAnsi"/>
        </w:rPr>
      </w:pPr>
    </w:p>
    <w:p w14:paraId="2DC73185"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20. DOS ACRÉSCIMOS E SUPRESSÕES:</w:t>
      </w:r>
    </w:p>
    <w:p w14:paraId="4DC388F1" w14:textId="77777777" w:rsidR="006731DB" w:rsidRPr="005F4214" w:rsidRDefault="006731DB" w:rsidP="006731DB">
      <w:pPr>
        <w:contextualSpacing/>
        <w:jc w:val="both"/>
        <w:rPr>
          <w:rStyle w:val="Hyperlink"/>
          <w:rFonts w:asciiTheme="minorHAnsi" w:hAnsiTheme="minorHAnsi" w:cstheme="minorHAnsi"/>
        </w:rPr>
      </w:pPr>
      <w:r w:rsidRPr="005F4214">
        <w:rPr>
          <w:rFonts w:asciiTheme="minorHAnsi" w:hAnsiTheme="minorHAnsi" w:cstheme="minorHAnsi"/>
          <w:b/>
          <w:bCs/>
        </w:rPr>
        <w:t>20.1.</w:t>
      </w:r>
      <w:r w:rsidRPr="005F4214">
        <w:rPr>
          <w:rFonts w:asciiTheme="minorHAnsi" w:hAnsiTheme="minorHAnsi" w:cstheme="minorHAnsi"/>
        </w:rPr>
        <w:t xml:space="preserve"> A contratada obriga-se a aceitar, nas mesmas condições contratuais, e mediante termo de aditamento, os acréscimos ou supressões que se fizerem necessários no montante de até 25% (vinte cinco por cento) da execução dos serviços, nos termos do art. 65, caput, e §1º, da Lei 8.666/93.</w:t>
      </w:r>
    </w:p>
    <w:p w14:paraId="61696648" w14:textId="77777777" w:rsidR="006731DB" w:rsidRPr="005F4214" w:rsidRDefault="006731DB" w:rsidP="006731DB">
      <w:pPr>
        <w:jc w:val="both"/>
        <w:rPr>
          <w:rStyle w:val="Hyperlink"/>
          <w:rFonts w:asciiTheme="minorHAnsi" w:hAnsiTheme="minorHAnsi" w:cstheme="minorHAnsi"/>
        </w:rPr>
      </w:pPr>
    </w:p>
    <w:p w14:paraId="2385C51B" w14:textId="77777777" w:rsidR="006731DB" w:rsidRPr="005F4214" w:rsidRDefault="006731DB" w:rsidP="006731DB">
      <w:pPr>
        <w:widowControl w:val="0"/>
        <w:shd w:val="clear" w:color="auto" w:fill="D9D9D9" w:themeFill="background1" w:themeFillShade="D9"/>
        <w:jc w:val="both"/>
        <w:rPr>
          <w:rFonts w:asciiTheme="minorHAnsi" w:hAnsiTheme="minorHAnsi" w:cstheme="minorHAnsi"/>
          <w:b/>
        </w:rPr>
      </w:pPr>
      <w:r w:rsidRPr="005F4214">
        <w:rPr>
          <w:rFonts w:asciiTheme="minorHAnsi" w:hAnsiTheme="minorHAnsi" w:cstheme="minorHAnsi"/>
          <w:b/>
        </w:rPr>
        <w:t>21. DAS SANÇÕES ADMISNITRATIVAS:</w:t>
      </w:r>
    </w:p>
    <w:p w14:paraId="5DE75454"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w:t>
      </w:r>
      <w:r w:rsidRPr="005F4214">
        <w:rPr>
          <w:rFonts w:asciiTheme="minorHAnsi" w:hAnsiTheme="minorHAnsi" w:cstheme="minorHAnsi"/>
        </w:rPr>
        <w:t xml:space="preserve"> Sem prejuízo das sanções previstas na Lei nº 10.520/02 e o Decreto Federal nº 10.024/2019, no que couber, na Lei nº 8.666/93, garantida a prévia defesa, a Administração poderá, isoladamente ou cumulativamente, aplicar ao LICITANTE, nas hipóteses de atraso ou recusa imotivada em assinar o contrato ou outro instrumento equivalente; retardamento da execução do objeto; fraude na execução do contrato; comportamento inidôneo; cometimento de fraude fiscal; não manutenção da proposta ou ainda pela inexecução parcial ou total das obrigações assumidas em decorrência da contratação e não sendo suas justificativas aceitas pela Administração, as seguintes penalidades:</w:t>
      </w:r>
    </w:p>
    <w:p w14:paraId="0E9B0B36"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.1.1.</w:t>
      </w:r>
      <w:r w:rsidRPr="005F4214">
        <w:rPr>
          <w:rFonts w:asciiTheme="minorHAnsi" w:hAnsiTheme="minorHAnsi" w:cstheme="minorHAnsi"/>
        </w:rPr>
        <w:t xml:space="preserve"> Advertência por escrito, no caso de irregularidades de pequena monta;</w:t>
      </w:r>
    </w:p>
    <w:p w14:paraId="6D09D149"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.1.2.</w:t>
      </w:r>
      <w:r w:rsidRPr="005F4214">
        <w:rPr>
          <w:rFonts w:asciiTheme="minorHAnsi" w:hAnsiTheme="minorHAnsi" w:cstheme="minorHAnsi"/>
        </w:rPr>
        <w:t xml:space="preserve"> Multa de mora, quando da inexecução contratual, inclusive por atraso injustificado na execução do contrato, que será aplicada por infração e graduada de acordo com a gravidade da infração, obedecidos os seguintes limites máximos:</w:t>
      </w:r>
    </w:p>
    <w:p w14:paraId="2CAEBFFA"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.1.2.1.</w:t>
      </w:r>
      <w:r w:rsidRPr="005F4214">
        <w:rPr>
          <w:rFonts w:asciiTheme="minorHAnsi" w:hAnsiTheme="minorHAnsi" w:cstheme="minorHAnsi"/>
        </w:rPr>
        <w:t xml:space="preserve"> 20% (vinte por cento) sobre o valor da nota de empenho ou contrato, em caso de descumprimento total da obrigação;</w:t>
      </w:r>
    </w:p>
    <w:p w14:paraId="4707A739"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lastRenderedPageBreak/>
        <w:t>21</w:t>
      </w:r>
      <w:r w:rsidRPr="005F4214">
        <w:rPr>
          <w:rFonts w:asciiTheme="minorHAnsi" w:hAnsiTheme="minorHAnsi" w:cstheme="minorHAnsi"/>
          <w:b/>
          <w:bCs/>
        </w:rPr>
        <w:t>.1.2.2.</w:t>
      </w:r>
      <w:r w:rsidRPr="005F4214">
        <w:rPr>
          <w:rFonts w:asciiTheme="minorHAnsi" w:hAnsiTheme="minorHAnsi" w:cstheme="minorHAnsi"/>
        </w:rPr>
        <w:t xml:space="preserve"> 0,3% (três décimos por cento) ao dia, até o 15º (décimo quinto) dia de atraso, sobre o valor total da parte do serviço/fornecimento não realizado;</w:t>
      </w:r>
    </w:p>
    <w:p w14:paraId="0BA7018A"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.2.3.</w:t>
      </w:r>
      <w:r w:rsidRPr="005F4214">
        <w:rPr>
          <w:rFonts w:asciiTheme="minorHAnsi" w:hAnsiTheme="minorHAnsi" w:cstheme="minorHAnsi"/>
        </w:rPr>
        <w:t xml:space="preserve"> 0,7% (sete décimos por cento) por dia de atraso subsequente ao 15º (décimo quinto), sobre o valor da parte do serviço/fornecimento não realizado, até o 30º (trigésimo);</w:t>
      </w:r>
    </w:p>
    <w:p w14:paraId="20F2B7B8"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.1.2.4.</w:t>
      </w:r>
      <w:r w:rsidRPr="005F4214">
        <w:rPr>
          <w:rFonts w:asciiTheme="minorHAnsi" w:hAnsiTheme="minorHAnsi" w:cstheme="minorHAnsi"/>
        </w:rPr>
        <w:t xml:space="preserve"> Após o trigésimo dia e a critério da Administração, no caso de execução com atraso, poderá ocorrer a não aceitação do objeto, de forma a configurar, nessa hipótese, inexecução total da obrigação assumida, sem prejuízo da rescisão unilateral da avença;</w:t>
      </w:r>
    </w:p>
    <w:p w14:paraId="1A7EC43F"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.1.3.</w:t>
      </w:r>
      <w:r w:rsidRPr="005F4214">
        <w:rPr>
          <w:rFonts w:asciiTheme="minorHAnsi" w:hAnsiTheme="minorHAnsi" w:cstheme="minorHAnsi"/>
        </w:rPr>
        <w:t xml:space="preserve"> Para fins de cálculo do valor total em multas porventura devido pela contratada, considerar-se-á o somatório entre todas as penalidades desta espécie, aplicadas conforme o número de infrações verificadas e a quantidade de dias em que estas ocorrem;</w:t>
      </w:r>
    </w:p>
    <w:p w14:paraId="0C3B536C"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.1.4.</w:t>
      </w:r>
      <w:r w:rsidRPr="005F4214">
        <w:rPr>
          <w:rFonts w:asciiTheme="minorHAnsi" w:hAnsiTheme="minorHAnsi" w:cstheme="minorHAnsi"/>
        </w:rPr>
        <w:t xml:space="preserve"> Para os casos de multas não previstas neste Edital, aplicar-se-á o valor de até 2% (dois por cento) sobre o total empenhado, apurado até o momento da respectiva ocorrência, ou sobre o valor total contratado no caso de atraso ou recusa imotivada em assinar o contrato ou outro instrumento equivalente;</w:t>
      </w:r>
    </w:p>
    <w:p w14:paraId="5AFC01FE"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.1.5.</w:t>
      </w:r>
      <w:r w:rsidRPr="005F4214">
        <w:rPr>
          <w:rFonts w:asciiTheme="minorHAnsi" w:hAnsiTheme="minorHAnsi" w:cstheme="minorHAnsi"/>
        </w:rPr>
        <w:t xml:space="preserve"> Será configurada a inexecução total do objeto, quando:</w:t>
      </w:r>
    </w:p>
    <w:p w14:paraId="10E54A1D"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.1.5.1.</w:t>
      </w:r>
      <w:r w:rsidRPr="005F4214">
        <w:rPr>
          <w:rFonts w:asciiTheme="minorHAnsi" w:hAnsiTheme="minorHAnsi" w:cstheme="minorHAnsi"/>
        </w:rPr>
        <w:t xml:space="preserve"> Houver atraso injustificado por mais de 30 (trinta) dias após o término do prazo fixado para a entrega do objeto, sem que qualquer parcela do objeto tenha sido entregue;</w:t>
      </w:r>
    </w:p>
    <w:p w14:paraId="4758F009"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.1.5.2.</w:t>
      </w:r>
      <w:r w:rsidRPr="005F4214">
        <w:rPr>
          <w:rFonts w:asciiTheme="minorHAnsi" w:hAnsiTheme="minorHAnsi" w:cstheme="minorHAnsi"/>
        </w:rPr>
        <w:t xml:space="preserve"> Todo o fornecimento não for aceito pela fiscalização por não atender às especificações.</w:t>
      </w:r>
    </w:p>
    <w:p w14:paraId="39FD5745" w14:textId="77777777" w:rsidR="006731DB" w:rsidRPr="005F4214" w:rsidRDefault="006731DB" w:rsidP="006731DB">
      <w:pPr>
        <w:autoSpaceDE w:val="0"/>
        <w:autoSpaceDN w:val="0"/>
        <w:adjustRightInd w:val="0"/>
        <w:rPr>
          <w:rFonts w:asciiTheme="minorHAnsi" w:hAnsiTheme="minorHAnsi" w:cstheme="minorHAnsi"/>
          <w:b/>
          <w:bCs/>
          <w:u w:val="single"/>
        </w:rPr>
      </w:pPr>
      <w:r w:rsidRPr="005F4214">
        <w:rPr>
          <w:rFonts w:asciiTheme="minorHAnsi" w:hAnsiTheme="minorHAnsi" w:cstheme="minorHAnsi"/>
          <w:b/>
        </w:rPr>
        <w:t>21</w:t>
      </w:r>
      <w:r w:rsidRPr="005F4214">
        <w:rPr>
          <w:rFonts w:asciiTheme="minorHAnsi" w:hAnsiTheme="minorHAnsi" w:cstheme="minorHAnsi"/>
          <w:b/>
          <w:bCs/>
        </w:rPr>
        <w:t>.2.</w:t>
      </w:r>
      <w:r w:rsidRPr="005F4214">
        <w:rPr>
          <w:rFonts w:asciiTheme="minorHAnsi" w:hAnsiTheme="minorHAnsi" w:cstheme="minorHAnsi"/>
        </w:rPr>
        <w:t xml:space="preserve"> </w:t>
      </w:r>
      <w:r w:rsidRPr="005F4214">
        <w:rPr>
          <w:rFonts w:asciiTheme="minorHAnsi" w:hAnsiTheme="minorHAnsi" w:cstheme="minorHAnsi"/>
          <w:b/>
          <w:bCs/>
          <w:u w:val="single"/>
        </w:rPr>
        <w:t>Sem prejuízo de outras sanções e multas, poderá incorrer nas seguintes penalidades:</w:t>
      </w:r>
    </w:p>
    <w:p w14:paraId="4709CF47"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.2.1.</w:t>
      </w:r>
      <w:r w:rsidRPr="005F4214">
        <w:rPr>
          <w:rFonts w:asciiTheme="minorHAnsi" w:hAnsiTheme="minorHAnsi" w:cstheme="minorHAnsi"/>
        </w:rPr>
        <w:t xml:space="preserve"> Suspensão temporária para participar de licitação e impedimento de contratar com a Defensoria Pública do Estado de Mato Grosso por até 02 (dois) anos;</w:t>
      </w:r>
    </w:p>
    <w:p w14:paraId="5E61AF22"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.2.2.</w:t>
      </w:r>
      <w:r w:rsidRPr="005F4214">
        <w:rPr>
          <w:rFonts w:asciiTheme="minorHAnsi" w:hAnsiTheme="minorHAnsi" w:cstheme="minorHAnsi"/>
        </w:rPr>
        <w:t xml:space="preserve"> Declaração de inidoneidade para licitar ou contratar com a Administração Pública enquanto perdurarem os motivos determinantes da punição ou até que seja promovida a reabilitação perante com a Defensoria Pública do Estado de Mato Grosso, depois de ressarcido dos prejuízos causados;</w:t>
      </w:r>
    </w:p>
    <w:p w14:paraId="64888B1C"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.2.3.</w:t>
      </w:r>
      <w:r w:rsidRPr="005F4214">
        <w:rPr>
          <w:rFonts w:asciiTheme="minorHAnsi" w:hAnsiTheme="minorHAnsi" w:cstheme="minorHAnsi"/>
        </w:rPr>
        <w:t xml:space="preserve"> Impedimento de licitar e contratar com o Estado de Mato Grosso e descredenciamento do SICAF ou do sistema de cadastramento de fornecedores a que se refere o inciso XIV do art. 4º da Lei nº 10.520/2002, pelo prazo de até 05 (cinco) anos, enquanto perdurarem os motivos determinantes da punição ou até que seja promovida a reabilitação perante a própria autoridade que aplicou a penalidade, se o licitante ensejar o retardamento da execução do certame, não mantiver a proposta, falhar ou fraudar na execução do compromisso consignado, comportar-se de modo inidôneo, fizer declaração falsa ou cometer fraude fiscal, garantido o direito prévio da citação e da ampla defesa;</w:t>
      </w:r>
    </w:p>
    <w:p w14:paraId="654D9041"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.2.3.1.</w:t>
      </w:r>
      <w:r w:rsidRPr="005F4214">
        <w:rPr>
          <w:rFonts w:asciiTheme="minorHAnsi" w:hAnsiTheme="minorHAnsi" w:cstheme="minorHAnsi"/>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BA3FAB5"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.3.</w:t>
      </w:r>
      <w:r w:rsidRPr="005F4214">
        <w:rPr>
          <w:rFonts w:asciiTheme="minorHAnsi" w:hAnsiTheme="minorHAnsi" w:cstheme="minorHAnsi"/>
        </w:rPr>
        <w:t xml:space="preserve"> A multa eventualmente imposta a contratada será automaticamente descontada da fatura a que fizer jus, acrescida de juros moratórios de 1% (um por cento) ao mês;</w:t>
      </w:r>
    </w:p>
    <w:p w14:paraId="0CD5DD94"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.4.</w:t>
      </w:r>
      <w:r w:rsidRPr="005F4214">
        <w:rPr>
          <w:rFonts w:asciiTheme="minorHAnsi" w:hAnsiTheme="minorHAnsi" w:cstheme="minorHAnsi"/>
        </w:rPr>
        <w:t xml:space="preserve"> Caso não tenha valor a receber da DPE-MT, ser-lhe-á concedido prazo de 05 (cinco) dias úteis, contados a partir da notificação, para que efetue o pagamento estipulado ou apresente defesa.</w:t>
      </w:r>
    </w:p>
    <w:p w14:paraId="03A238EE"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.5.</w:t>
      </w:r>
      <w:r w:rsidRPr="005F4214">
        <w:rPr>
          <w:rFonts w:asciiTheme="minorHAnsi" w:hAnsiTheme="minorHAnsi" w:cstheme="minorHAnsi"/>
        </w:rPr>
        <w:t xml:space="preserve"> Não realizado o pagamento, não apresentada defesa no prazo, ou não sendo esta aceita, os dados da contratada serão encaminhados ao órgão competente para proceder a inscrição do mesmo na dívida ativa do Estado.</w:t>
      </w:r>
    </w:p>
    <w:p w14:paraId="016EC4DA"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.6.</w:t>
      </w:r>
      <w:r w:rsidRPr="005F4214">
        <w:rPr>
          <w:rFonts w:asciiTheme="minorHAnsi" w:hAnsiTheme="minorHAnsi" w:cstheme="minorHAnsi"/>
        </w:rPr>
        <w:t xml:space="preserve"> As multas e sanções previstas neste Edital não eximem a contratada da reparação de eventuais danos, perdas ou prejuízos que seus atos venham a causar à Administração.</w:t>
      </w:r>
    </w:p>
    <w:p w14:paraId="11829020"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.7.</w:t>
      </w:r>
      <w:r w:rsidRPr="005F4214">
        <w:rPr>
          <w:rFonts w:asciiTheme="minorHAnsi" w:hAnsiTheme="minorHAnsi" w:cstheme="minorHAnsi"/>
        </w:rPr>
        <w:t xml:space="preserve"> Se o motivo ocorrer por comprovado impedimento ou por motivo de reconhecida força maior, devidamente justificado e aceito pela Administração, a contratada ficará isento das penalidades mencionadas.</w:t>
      </w:r>
    </w:p>
    <w:p w14:paraId="58DFE68E" w14:textId="77777777" w:rsidR="006731DB" w:rsidRPr="005F4214" w:rsidRDefault="006731DB" w:rsidP="006731DB">
      <w:pPr>
        <w:autoSpaceDE w:val="0"/>
        <w:autoSpaceDN w:val="0"/>
        <w:adjustRightInd w:val="0"/>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.8.</w:t>
      </w:r>
      <w:r w:rsidRPr="005F4214">
        <w:rPr>
          <w:rFonts w:asciiTheme="minorHAnsi" w:hAnsiTheme="minorHAnsi" w:cstheme="minorHAnsi"/>
        </w:rPr>
        <w:t xml:space="preserve"> As sanções descritas acima também se aplicam aos integrantes do cadastro de reserva, em pregão para registro de preços que, convocados, não honrarem o compromisso assumido sem justificativa ou com justificativa recusada pela administração pública.</w:t>
      </w:r>
    </w:p>
    <w:p w14:paraId="209CAD24"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21</w:t>
      </w:r>
      <w:r w:rsidRPr="005F4214">
        <w:rPr>
          <w:rFonts w:asciiTheme="minorHAnsi" w:hAnsiTheme="minorHAnsi" w:cstheme="minorHAnsi"/>
          <w:b/>
          <w:bCs/>
        </w:rPr>
        <w:t>.9.</w:t>
      </w:r>
      <w:r w:rsidRPr="005F4214">
        <w:rPr>
          <w:rFonts w:asciiTheme="minorHAnsi" w:hAnsiTheme="minorHAnsi" w:cstheme="minorHAnsi"/>
        </w:rPr>
        <w:t xml:space="preserve"> As penalidades serão obrigatoriamente registradas no SICAF.</w:t>
      </w:r>
    </w:p>
    <w:p w14:paraId="35AB0E41" w14:textId="77777777" w:rsidR="006731DB" w:rsidRPr="005F4214" w:rsidRDefault="006731DB" w:rsidP="006731DB">
      <w:pPr>
        <w:jc w:val="both"/>
        <w:rPr>
          <w:rFonts w:asciiTheme="minorHAnsi" w:hAnsiTheme="minorHAnsi" w:cstheme="minorHAnsi"/>
        </w:rPr>
      </w:pPr>
    </w:p>
    <w:p w14:paraId="7E4E94B9"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 xml:space="preserve">22. VIGÊNCIA DO CONTRATO: </w:t>
      </w:r>
    </w:p>
    <w:p w14:paraId="27AC777E" w14:textId="77777777" w:rsidR="006731DB" w:rsidRPr="005F4214" w:rsidRDefault="006731DB" w:rsidP="006731DB">
      <w:pPr>
        <w:tabs>
          <w:tab w:val="left" w:pos="4678"/>
        </w:tabs>
        <w:ind w:left="28" w:right="28"/>
        <w:jc w:val="both"/>
        <w:rPr>
          <w:rFonts w:asciiTheme="minorHAnsi" w:hAnsiTheme="minorHAnsi" w:cstheme="minorHAnsi"/>
          <w:bCs/>
        </w:rPr>
      </w:pPr>
      <w:r w:rsidRPr="005F4214">
        <w:rPr>
          <w:rFonts w:asciiTheme="minorHAnsi" w:hAnsiTheme="minorHAnsi" w:cstheme="minorHAnsi"/>
          <w:b/>
          <w:bCs/>
        </w:rPr>
        <w:lastRenderedPageBreak/>
        <w:t xml:space="preserve">22.1. </w:t>
      </w:r>
      <w:r w:rsidRPr="005F4214">
        <w:rPr>
          <w:rFonts w:asciiTheme="minorHAnsi" w:hAnsiTheme="minorHAnsi" w:cstheme="minorHAnsi"/>
        </w:rPr>
        <w:t xml:space="preserve">O prazo de vigência será de 12 (doze) meses contados a partir da data de sua assinatura, </w:t>
      </w:r>
      <w:r w:rsidRPr="005F4214">
        <w:rPr>
          <w:rFonts w:asciiTheme="minorHAnsi" w:hAnsiTheme="minorHAnsi" w:cstheme="minorHAnsi"/>
          <w:bCs/>
        </w:rPr>
        <w:t>tendo eficácia legal após a publicação do seu extrato no Diário Oficial do Estado, prorrogável na forma do art. 57, II, da Lei nº 8.666, de 1993,</w:t>
      </w:r>
      <w:r w:rsidRPr="005F4214">
        <w:rPr>
          <w:rFonts w:asciiTheme="minorHAnsi" w:hAnsiTheme="minorHAnsi" w:cstheme="minorHAnsi"/>
        </w:rPr>
        <w:t xml:space="preserve"> respeitando o bônus a que a administração vier a fazer jus.</w:t>
      </w:r>
    </w:p>
    <w:p w14:paraId="1E70E109"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23. DO GERENCIAMENTO DO CONTRATO:</w:t>
      </w:r>
    </w:p>
    <w:p w14:paraId="6B75DBF3" w14:textId="77777777" w:rsidR="006731DB" w:rsidRPr="005F4214" w:rsidRDefault="006731DB" w:rsidP="006731DB">
      <w:pPr>
        <w:widowControl w:val="0"/>
        <w:ind w:right="-11"/>
        <w:jc w:val="both"/>
        <w:rPr>
          <w:rFonts w:asciiTheme="minorHAnsi" w:hAnsiTheme="minorHAnsi" w:cstheme="minorHAnsi"/>
        </w:rPr>
      </w:pPr>
      <w:r w:rsidRPr="005F4214">
        <w:rPr>
          <w:rFonts w:asciiTheme="minorHAnsi" w:hAnsiTheme="minorHAnsi" w:cstheme="minorHAnsi"/>
          <w:b/>
        </w:rPr>
        <w:t xml:space="preserve">23.1. </w:t>
      </w:r>
      <w:r w:rsidRPr="005F4214">
        <w:rPr>
          <w:rFonts w:asciiTheme="minorHAnsi" w:hAnsiTheme="minorHAnsi" w:cstheme="minorHAnsi"/>
        </w:rPr>
        <w:t>O gerenciamento do contrato caberá a Gerência de Contratos, que é vinculada a Coordenadoria de Aquisições e Contratos, a qual competirá dirimir as dúvidas que surgirem no curso da execução e que de tudo dará ciência à contratada (art. 4°, inc. IX do Decreto Estadual n° 840/2017).</w:t>
      </w:r>
    </w:p>
    <w:p w14:paraId="2383F6A2" w14:textId="77777777" w:rsidR="006731DB" w:rsidRPr="005F4214" w:rsidRDefault="006731DB" w:rsidP="006731DB">
      <w:pPr>
        <w:widowControl w:val="0"/>
        <w:ind w:right="-12"/>
        <w:jc w:val="both"/>
        <w:rPr>
          <w:rFonts w:asciiTheme="minorHAnsi" w:hAnsiTheme="minorHAnsi" w:cstheme="minorHAnsi"/>
        </w:rPr>
      </w:pPr>
    </w:p>
    <w:p w14:paraId="18997A59"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rPr>
      </w:pPr>
      <w:r w:rsidRPr="005F4214">
        <w:rPr>
          <w:rFonts w:asciiTheme="minorHAnsi" w:hAnsiTheme="minorHAnsi" w:cstheme="minorHAnsi"/>
          <w:b/>
        </w:rPr>
        <w:t>24. DOS CASOS OMISSOS:</w:t>
      </w:r>
    </w:p>
    <w:p w14:paraId="52F76579" w14:textId="77777777" w:rsidR="006731DB" w:rsidRPr="005F4214" w:rsidRDefault="006731DB" w:rsidP="006731DB">
      <w:pPr>
        <w:jc w:val="both"/>
        <w:rPr>
          <w:rFonts w:asciiTheme="minorHAnsi" w:hAnsiTheme="minorHAnsi" w:cstheme="minorHAnsi"/>
          <w:color w:val="FF0000"/>
        </w:rPr>
      </w:pPr>
      <w:r w:rsidRPr="005F4214">
        <w:rPr>
          <w:rFonts w:asciiTheme="minorHAnsi" w:hAnsiTheme="minorHAnsi" w:cstheme="minorHAnsi"/>
          <w:b/>
          <w:bCs/>
        </w:rPr>
        <w:t>24.1.</w:t>
      </w:r>
      <w:r w:rsidRPr="005F4214">
        <w:rPr>
          <w:rFonts w:asciiTheme="minorHAnsi" w:hAnsiTheme="minorHAnsi" w:cstheme="minorHAnsi"/>
        </w:rPr>
        <w:t xml:space="preserve"> </w:t>
      </w:r>
      <w:r w:rsidRPr="005F4214">
        <w:rPr>
          <w:rFonts w:asciiTheme="minorHAnsi" w:hAnsiTheme="minorHAnsi" w:cstheme="minorHAnsi"/>
          <w:color w:val="000000" w:themeColor="text1"/>
        </w:rPr>
        <w:t xml:space="preserve">Os casos omissos deverão ser dirimidos de acordo com a Lei Federal n° 8.666/93, Lei Federal n° 10.520/02, Lei Federal n° 12.846/2013, </w:t>
      </w:r>
      <w:r w:rsidRPr="005F4214">
        <w:rPr>
          <w:rFonts w:asciiTheme="minorHAnsi" w:hAnsiTheme="minorHAnsi" w:cstheme="minorHAnsi"/>
        </w:rPr>
        <w:t xml:space="preserve">Lei Federal n° 10.406/2002, Decreto </w:t>
      </w:r>
      <w:r w:rsidRPr="005F4214">
        <w:rPr>
          <w:rFonts w:asciiTheme="minorHAnsi" w:hAnsiTheme="minorHAnsi" w:cstheme="minorHAnsi"/>
          <w:color w:val="000000" w:themeColor="text1"/>
        </w:rPr>
        <w:t xml:space="preserve">Federal n° 10.024/2019, Lei Estadual </w:t>
      </w:r>
      <w:r w:rsidRPr="005F4214">
        <w:rPr>
          <w:rFonts w:asciiTheme="minorHAnsi" w:hAnsiTheme="minorHAnsi" w:cstheme="minorHAnsi"/>
        </w:rPr>
        <w:t xml:space="preserve">n. 11.123/2020 </w:t>
      </w:r>
      <w:r w:rsidRPr="005F4214">
        <w:rPr>
          <w:rFonts w:asciiTheme="minorHAnsi" w:hAnsiTheme="minorHAnsi" w:cstheme="minorHAnsi"/>
          <w:color w:val="000000" w:themeColor="text1"/>
        </w:rPr>
        <w:t>e dos Decretos Estaduais n° 840/2017, 8.199/2006, 572/2016</w:t>
      </w:r>
      <w:r w:rsidRPr="005F4214">
        <w:rPr>
          <w:rFonts w:asciiTheme="minorHAnsi" w:hAnsiTheme="minorHAnsi" w:cstheme="minorHAnsi"/>
          <w:color w:val="FF0000"/>
        </w:rPr>
        <w:t>.</w:t>
      </w:r>
    </w:p>
    <w:p w14:paraId="77FCB52F" w14:textId="77777777" w:rsidR="006731DB" w:rsidRPr="005F4214" w:rsidRDefault="006731DB" w:rsidP="006731DB">
      <w:pPr>
        <w:jc w:val="both"/>
        <w:rPr>
          <w:rFonts w:asciiTheme="minorHAnsi" w:hAnsiTheme="minorHAnsi" w:cstheme="minorHAnsi"/>
        </w:rPr>
      </w:pPr>
    </w:p>
    <w:p w14:paraId="34BFD14C"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rPr>
      </w:pPr>
      <w:r w:rsidRPr="005F4214">
        <w:rPr>
          <w:rFonts w:asciiTheme="minorHAnsi" w:hAnsiTheme="minorHAnsi" w:cstheme="minorHAnsi"/>
          <w:b/>
        </w:rPr>
        <w:t>25. RESULTADOS ESPERADOS DIRETOS E INDIRETOS</w:t>
      </w:r>
      <w:r w:rsidRPr="005F4214">
        <w:rPr>
          <w:rFonts w:asciiTheme="minorHAnsi" w:hAnsiTheme="minorHAnsi" w:cstheme="minorHAnsi"/>
        </w:rPr>
        <w:t xml:space="preserve">: </w:t>
      </w:r>
    </w:p>
    <w:p w14:paraId="3DCD28CD"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bCs/>
        </w:rPr>
        <w:t>25.1</w:t>
      </w:r>
      <w:r w:rsidRPr="005F4214">
        <w:rPr>
          <w:rFonts w:asciiTheme="minorHAnsi" w:hAnsiTheme="minorHAnsi" w:cstheme="minorHAnsi"/>
        </w:rPr>
        <w:t>. Um melhor aproveitamento das atividades desenvolvidas, maior celeridade na realização dos trabalhos e relativa diminuição de gastos.</w:t>
      </w:r>
    </w:p>
    <w:p w14:paraId="02A3124C" w14:textId="77777777" w:rsidR="006731DB" w:rsidRPr="005F4214" w:rsidRDefault="006731DB" w:rsidP="006731DB">
      <w:pPr>
        <w:jc w:val="both"/>
        <w:rPr>
          <w:rFonts w:asciiTheme="minorHAnsi" w:hAnsiTheme="minorHAnsi" w:cstheme="minorHAnsi"/>
        </w:rPr>
      </w:pPr>
    </w:p>
    <w:p w14:paraId="4501AE92" w14:textId="77777777" w:rsidR="006731DB" w:rsidRPr="005F4214" w:rsidRDefault="006731DB" w:rsidP="006731DB">
      <w:pPr>
        <w:widowControl w:val="0"/>
        <w:shd w:val="clear" w:color="auto" w:fill="D9D9D9" w:themeFill="background1" w:themeFillShade="D9"/>
        <w:ind w:right="-12"/>
        <w:rPr>
          <w:rFonts w:asciiTheme="minorHAnsi" w:hAnsiTheme="minorHAnsi" w:cstheme="minorHAnsi"/>
          <w:b/>
        </w:rPr>
      </w:pPr>
      <w:r w:rsidRPr="005F4214">
        <w:rPr>
          <w:rFonts w:asciiTheme="minorHAnsi" w:hAnsiTheme="minorHAnsi" w:cstheme="minorHAnsi"/>
          <w:b/>
        </w:rPr>
        <w:t>26. DA ANTICORRUPÇÃO:</w:t>
      </w:r>
    </w:p>
    <w:p w14:paraId="6C930363"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bCs/>
        </w:rPr>
        <w:t>26.1.</w:t>
      </w:r>
      <w:r w:rsidRPr="005F4214">
        <w:rPr>
          <w:rFonts w:asciiTheme="minorHAnsi" w:hAnsiTheme="minorHAnsi" w:cstheme="minorHAnsi"/>
        </w:rPr>
        <w:t xml:space="preserve"> Para a execução deste contrato e/ou instrumento equivalente a este,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5EF5D078" w14:textId="77777777" w:rsidR="006731DB" w:rsidRPr="005F4214" w:rsidRDefault="006731DB" w:rsidP="006731DB">
      <w:pPr>
        <w:jc w:val="both"/>
        <w:rPr>
          <w:rFonts w:asciiTheme="minorHAnsi" w:hAnsiTheme="minorHAnsi" w:cstheme="minorHAnsi"/>
        </w:rPr>
      </w:pPr>
    </w:p>
    <w:p w14:paraId="174B6DD4" w14:textId="77777777" w:rsidR="006731DB" w:rsidRPr="005F4214" w:rsidRDefault="006731DB" w:rsidP="006731DB">
      <w:pPr>
        <w:widowControl w:val="0"/>
        <w:shd w:val="clear" w:color="auto" w:fill="D9D9D9" w:themeFill="background1" w:themeFillShade="D9"/>
        <w:ind w:right="-12"/>
        <w:jc w:val="both"/>
        <w:rPr>
          <w:rFonts w:asciiTheme="minorHAnsi" w:hAnsiTheme="minorHAnsi" w:cstheme="minorHAnsi"/>
          <w:b/>
        </w:rPr>
      </w:pPr>
      <w:r w:rsidRPr="005F4214">
        <w:rPr>
          <w:rFonts w:asciiTheme="minorHAnsi" w:hAnsiTheme="minorHAnsi" w:cstheme="minorHAnsi"/>
          <w:b/>
        </w:rPr>
        <w:t>27. DISPOSIÇÕES FINAIS:</w:t>
      </w:r>
    </w:p>
    <w:p w14:paraId="43C11683"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b/>
        </w:rPr>
        <w:t>27.1</w:t>
      </w:r>
      <w:r w:rsidRPr="005F4214">
        <w:rPr>
          <w:rFonts w:asciiTheme="minorHAnsi" w:hAnsiTheme="minorHAnsi" w:cstheme="minorHAnsi"/>
        </w:rPr>
        <w:t xml:space="preserve"> Diante do exposto submete-se o presente termo de referência à consideração à Autoridade superior competente, para análise e determinação quanto à aquisição.</w:t>
      </w:r>
    </w:p>
    <w:p w14:paraId="618977C7" w14:textId="77777777" w:rsidR="006731DB" w:rsidRPr="005F4214" w:rsidRDefault="006731DB" w:rsidP="006731DB">
      <w:pPr>
        <w:jc w:val="both"/>
        <w:rPr>
          <w:rFonts w:asciiTheme="minorHAnsi" w:hAnsiTheme="minorHAnsi" w:cstheme="minorHAnsi"/>
        </w:rPr>
      </w:pPr>
    </w:p>
    <w:p w14:paraId="71C5057A" w14:textId="77777777" w:rsidR="006731DB" w:rsidRPr="005F4214" w:rsidRDefault="006731DB" w:rsidP="006731DB">
      <w:pPr>
        <w:jc w:val="both"/>
        <w:rPr>
          <w:rFonts w:asciiTheme="minorHAnsi" w:hAnsiTheme="minorHAnsi" w:cstheme="minorHAnsi"/>
        </w:rPr>
      </w:pPr>
    </w:p>
    <w:p w14:paraId="2E7000A6" w14:textId="77777777" w:rsidR="006731DB" w:rsidRPr="005F4214" w:rsidRDefault="006731DB" w:rsidP="006731DB">
      <w:pPr>
        <w:jc w:val="both"/>
        <w:rPr>
          <w:rFonts w:asciiTheme="minorHAnsi" w:hAnsiTheme="minorHAnsi" w:cstheme="minorHAnsi"/>
        </w:rPr>
      </w:pPr>
      <w:r w:rsidRPr="005F4214">
        <w:rPr>
          <w:rFonts w:asciiTheme="minorHAnsi" w:hAnsiTheme="minorHAnsi" w:cstheme="minorHAnsi"/>
        </w:rPr>
        <w:t>Cuiabá/MT, 14 de julho de 2021.</w:t>
      </w:r>
    </w:p>
    <w:p w14:paraId="19D5A65E" w14:textId="77777777" w:rsidR="006731DB" w:rsidRPr="005F4214" w:rsidRDefault="006731DB" w:rsidP="006731DB">
      <w:pPr>
        <w:jc w:val="both"/>
        <w:rPr>
          <w:rFonts w:asciiTheme="minorHAnsi" w:hAnsiTheme="minorHAnsi" w:cstheme="minorHAnsi"/>
        </w:rPr>
      </w:pPr>
    </w:p>
    <w:p w14:paraId="345C1142" w14:textId="77777777" w:rsidR="006731DB" w:rsidRPr="005F4214" w:rsidRDefault="006731DB" w:rsidP="006731DB">
      <w:pPr>
        <w:widowControl w:val="0"/>
        <w:ind w:right="-12"/>
        <w:jc w:val="both"/>
        <w:rPr>
          <w:rFonts w:asciiTheme="minorHAnsi" w:hAnsiTheme="minorHAnsi" w:cstheme="minorHAnsi"/>
          <w:b/>
          <w:bCs/>
          <w:u w:val="single"/>
        </w:rPr>
      </w:pPr>
    </w:p>
    <w:p w14:paraId="4B0ED1CA" w14:textId="77777777" w:rsidR="006731DB" w:rsidRPr="005F4214" w:rsidRDefault="006731DB" w:rsidP="006731DB">
      <w:pPr>
        <w:jc w:val="center"/>
        <w:rPr>
          <w:rFonts w:asciiTheme="minorHAnsi" w:hAnsiTheme="minorHAnsi" w:cstheme="minorHAnsi"/>
        </w:rPr>
      </w:pPr>
      <w:r w:rsidRPr="005F4214">
        <w:rPr>
          <w:rFonts w:asciiTheme="minorHAnsi" w:hAnsiTheme="minorHAnsi" w:cstheme="minorHAnsi"/>
          <w:b/>
          <w:i/>
        </w:rPr>
        <w:t>Agnaldo Ferreira dos Santos</w:t>
      </w:r>
    </w:p>
    <w:p w14:paraId="129310CC" w14:textId="77777777" w:rsidR="006731DB" w:rsidRPr="005F4214" w:rsidRDefault="006731DB" w:rsidP="006731DB">
      <w:pPr>
        <w:widowControl w:val="0"/>
        <w:ind w:right="-12"/>
        <w:jc w:val="center"/>
        <w:rPr>
          <w:rFonts w:asciiTheme="minorHAnsi" w:hAnsiTheme="minorHAnsi" w:cstheme="minorHAnsi"/>
        </w:rPr>
      </w:pPr>
      <w:r w:rsidRPr="005F4214">
        <w:rPr>
          <w:rFonts w:asciiTheme="minorHAnsi" w:hAnsiTheme="minorHAnsi" w:cstheme="minorHAnsi"/>
        </w:rPr>
        <w:t>Coordenador Administrativo Sistêmico</w:t>
      </w:r>
    </w:p>
    <w:p w14:paraId="2EF8107E" w14:textId="77777777" w:rsidR="006731DB" w:rsidRPr="005F4214" w:rsidRDefault="006731DB" w:rsidP="006731DB">
      <w:pPr>
        <w:widowControl w:val="0"/>
        <w:ind w:right="-12"/>
        <w:jc w:val="center"/>
        <w:rPr>
          <w:rFonts w:asciiTheme="minorHAnsi" w:hAnsiTheme="minorHAnsi" w:cstheme="minorHAnsi"/>
        </w:rPr>
      </w:pPr>
      <w:r w:rsidRPr="005F4214">
        <w:rPr>
          <w:rFonts w:asciiTheme="minorHAnsi" w:hAnsiTheme="minorHAnsi" w:cstheme="minorHAnsi"/>
        </w:rPr>
        <w:t>Coordenadoria Administrativa Sistêmica</w:t>
      </w:r>
    </w:p>
    <w:p w14:paraId="7D9D75F4" w14:textId="77777777" w:rsidR="006731DB" w:rsidRPr="005F4214" w:rsidRDefault="006731DB" w:rsidP="006731DB">
      <w:pPr>
        <w:widowControl w:val="0"/>
        <w:ind w:right="-12"/>
        <w:jc w:val="both"/>
        <w:rPr>
          <w:rFonts w:asciiTheme="minorHAnsi" w:hAnsiTheme="minorHAnsi" w:cstheme="minorHAnsi"/>
          <w:b/>
          <w:bCs/>
          <w:u w:val="single"/>
        </w:rPr>
      </w:pPr>
    </w:p>
    <w:p w14:paraId="043F89D2" w14:textId="77777777" w:rsidR="006731DB" w:rsidRPr="005F4214" w:rsidRDefault="006731DB" w:rsidP="006731DB">
      <w:pPr>
        <w:widowControl w:val="0"/>
        <w:ind w:right="-12"/>
        <w:jc w:val="both"/>
        <w:rPr>
          <w:rFonts w:asciiTheme="minorHAnsi" w:hAnsiTheme="minorHAnsi" w:cstheme="minorHAnsi"/>
          <w:b/>
          <w:bCs/>
          <w:u w:val="single"/>
        </w:rPr>
      </w:pPr>
    </w:p>
    <w:p w14:paraId="1496F2F1" w14:textId="77777777" w:rsidR="006731DB" w:rsidRPr="005F4214" w:rsidRDefault="006731DB" w:rsidP="006731DB">
      <w:pPr>
        <w:widowControl w:val="0"/>
        <w:ind w:right="-12"/>
        <w:jc w:val="both"/>
        <w:rPr>
          <w:rFonts w:asciiTheme="minorHAnsi" w:hAnsiTheme="minorHAnsi" w:cstheme="minorHAnsi"/>
          <w:b/>
          <w:bCs/>
          <w:u w:val="single"/>
        </w:rPr>
      </w:pPr>
    </w:p>
    <w:p w14:paraId="7DF2BD1F" w14:textId="2437A9C7" w:rsidR="006731DB" w:rsidRPr="005F4214" w:rsidRDefault="006731DB" w:rsidP="006731DB">
      <w:pPr>
        <w:rPr>
          <w:rFonts w:asciiTheme="minorHAnsi" w:hAnsiTheme="minorHAnsi" w:cstheme="minorHAnsi"/>
        </w:rPr>
      </w:pPr>
      <w:r w:rsidRPr="005F4214">
        <w:rPr>
          <w:rFonts w:asciiTheme="minorHAnsi" w:hAnsiTheme="minorHAnsi" w:cstheme="minorHAnsi"/>
          <w:b/>
          <w:i/>
        </w:rPr>
        <w:t xml:space="preserve">  Laura Cristina dos Santos Amorim</w:t>
      </w:r>
      <w:r w:rsidRPr="005F4214">
        <w:rPr>
          <w:rFonts w:asciiTheme="minorHAnsi" w:hAnsiTheme="minorHAnsi" w:cstheme="minorHAnsi"/>
        </w:rPr>
        <w:t xml:space="preserve">                                                      </w:t>
      </w:r>
      <w:r w:rsidRPr="005F4214">
        <w:rPr>
          <w:rFonts w:asciiTheme="minorHAnsi" w:hAnsiTheme="minorHAnsi" w:cstheme="minorHAnsi"/>
          <w:b/>
          <w:i/>
        </w:rPr>
        <w:t>Malu Carmo dos Santos</w:t>
      </w:r>
    </w:p>
    <w:p w14:paraId="644E4997" w14:textId="77777777" w:rsidR="006731DB" w:rsidRPr="005F4214" w:rsidRDefault="006731DB" w:rsidP="006731DB">
      <w:pPr>
        <w:widowControl w:val="0"/>
        <w:ind w:right="-12"/>
        <w:rPr>
          <w:rFonts w:asciiTheme="minorHAnsi" w:hAnsiTheme="minorHAnsi" w:cstheme="minorHAnsi"/>
        </w:rPr>
      </w:pPr>
      <w:r w:rsidRPr="005F4214">
        <w:rPr>
          <w:rFonts w:asciiTheme="minorHAnsi" w:hAnsiTheme="minorHAnsi" w:cstheme="minorHAnsi"/>
        </w:rPr>
        <w:t xml:space="preserve">Assessoria Jurídica-Gerência de Licitações                        Gerente de Patrimônio Imobiliário e Gestão de Serviços </w:t>
      </w:r>
    </w:p>
    <w:p w14:paraId="2A6A254F" w14:textId="77777777" w:rsidR="006731DB" w:rsidRPr="005F4214" w:rsidRDefault="006731DB" w:rsidP="006731DB">
      <w:pPr>
        <w:widowControl w:val="0"/>
        <w:ind w:right="-12"/>
        <w:rPr>
          <w:rFonts w:asciiTheme="minorHAnsi" w:hAnsiTheme="minorHAnsi" w:cstheme="minorHAnsi"/>
        </w:rPr>
      </w:pPr>
      <w:r w:rsidRPr="005F4214">
        <w:rPr>
          <w:rFonts w:asciiTheme="minorHAnsi" w:hAnsiTheme="minorHAnsi" w:cstheme="minorHAnsi"/>
        </w:rPr>
        <w:t xml:space="preserve"> Coordenadoria de Aquisições e Contratos                                Coordenadoria Administrativa Sistêmica</w:t>
      </w:r>
    </w:p>
    <w:p w14:paraId="77241F01" w14:textId="77777777" w:rsidR="006731DB" w:rsidRPr="005F4214" w:rsidRDefault="006731DB" w:rsidP="006731DB">
      <w:pPr>
        <w:jc w:val="both"/>
        <w:rPr>
          <w:rFonts w:asciiTheme="minorHAnsi" w:hAnsiTheme="minorHAnsi" w:cstheme="minorHAnsi"/>
          <w:b/>
          <w:bCs/>
          <w:u w:val="single"/>
        </w:rPr>
      </w:pPr>
    </w:p>
    <w:p w14:paraId="3FC66405" w14:textId="77777777" w:rsidR="006731DB" w:rsidRPr="005F4214" w:rsidRDefault="006731DB" w:rsidP="006731DB">
      <w:pPr>
        <w:jc w:val="both"/>
        <w:rPr>
          <w:rFonts w:asciiTheme="minorHAnsi" w:hAnsiTheme="minorHAnsi" w:cstheme="minorHAnsi"/>
          <w:b/>
          <w:bCs/>
          <w:u w:val="single"/>
        </w:rPr>
      </w:pPr>
    </w:p>
    <w:p w14:paraId="38F7FAFE" w14:textId="77777777" w:rsidR="006731DB" w:rsidRPr="005F4214" w:rsidRDefault="006731DB" w:rsidP="006731DB">
      <w:pPr>
        <w:jc w:val="center"/>
        <w:rPr>
          <w:rFonts w:asciiTheme="minorHAnsi" w:hAnsiTheme="minorHAnsi" w:cstheme="minorHAnsi"/>
          <w:b/>
          <w:bCs/>
          <w:sz w:val="28"/>
          <w:szCs w:val="28"/>
          <w:u w:val="single"/>
        </w:rPr>
      </w:pPr>
      <w:r w:rsidRPr="005F4214">
        <w:rPr>
          <w:rFonts w:asciiTheme="minorHAnsi" w:hAnsiTheme="minorHAnsi" w:cstheme="minorHAnsi"/>
          <w:b/>
          <w:bCs/>
          <w:sz w:val="28"/>
          <w:szCs w:val="28"/>
          <w:u w:val="single"/>
        </w:rPr>
        <w:t>ANEXO I - RELAÇÃO DE BENS IMÓVEIS E MÓVEIS</w:t>
      </w:r>
    </w:p>
    <w:p w14:paraId="1C64C0B0" w14:textId="77777777" w:rsidR="006731DB" w:rsidRPr="005F4214" w:rsidRDefault="006731DB" w:rsidP="006731DB">
      <w:pPr>
        <w:jc w:val="center"/>
        <w:rPr>
          <w:rFonts w:asciiTheme="minorHAnsi" w:hAnsiTheme="minorHAnsi" w:cstheme="minorHAnsi"/>
          <w:b/>
          <w:bCs/>
          <w:sz w:val="28"/>
          <w:szCs w:val="28"/>
          <w:u w:val="single"/>
        </w:rPr>
      </w:pPr>
    </w:p>
    <w:p w14:paraId="6040CE51" w14:textId="77777777" w:rsidR="006731DB" w:rsidRPr="005F4214" w:rsidRDefault="006731DB" w:rsidP="006731DB">
      <w:pPr>
        <w:jc w:val="both"/>
        <w:rPr>
          <w:rFonts w:asciiTheme="minorHAnsi" w:hAnsiTheme="minorHAnsi" w:cstheme="minorHAnsi"/>
          <w:b/>
          <w:bCs/>
          <w:sz w:val="28"/>
          <w:szCs w:val="28"/>
          <w:u w:val="single"/>
        </w:rPr>
      </w:pPr>
    </w:p>
    <w:p w14:paraId="3137E3FA" w14:textId="77777777" w:rsidR="006731DB" w:rsidRPr="005F4214" w:rsidRDefault="006731DB" w:rsidP="006731DB">
      <w:pPr>
        <w:pStyle w:val="TableParagraph"/>
        <w:tabs>
          <w:tab w:val="left" w:pos="0"/>
        </w:tabs>
        <w:spacing w:line="360" w:lineRule="auto"/>
        <w:jc w:val="both"/>
        <w:rPr>
          <w:rFonts w:cstheme="minorHAnsi"/>
          <w:b/>
          <w:lang w:val="pt-BR"/>
        </w:rPr>
      </w:pPr>
      <w:r w:rsidRPr="005F4214">
        <w:rPr>
          <w:rFonts w:cstheme="minorHAnsi"/>
          <w:b/>
          <w:u w:val="single"/>
          <w:lang w:val="pt-BR"/>
        </w:rPr>
        <w:t>1.</w:t>
      </w:r>
      <w:r w:rsidRPr="005F4214">
        <w:rPr>
          <w:rFonts w:cstheme="minorHAnsi"/>
          <w:b/>
          <w:lang w:val="pt-BR"/>
        </w:rPr>
        <w:t xml:space="preserve"> Os imóveis a serem segurados são:</w:t>
      </w:r>
    </w:p>
    <w:p w14:paraId="4831AC89" w14:textId="77777777" w:rsidR="006731DB" w:rsidRPr="005F4214" w:rsidRDefault="006731DB" w:rsidP="006731DB">
      <w:pPr>
        <w:pStyle w:val="TableParagraph"/>
        <w:tabs>
          <w:tab w:val="left" w:pos="0"/>
          <w:tab w:val="left" w:pos="426"/>
          <w:tab w:val="left" w:pos="709"/>
        </w:tabs>
        <w:spacing w:line="360" w:lineRule="auto"/>
        <w:jc w:val="both"/>
        <w:rPr>
          <w:rFonts w:cstheme="minorHAnsi"/>
          <w:lang w:val="pt-BR"/>
        </w:rPr>
      </w:pPr>
      <w:r w:rsidRPr="005F4214">
        <w:rPr>
          <w:rFonts w:cstheme="minorHAnsi"/>
          <w:lang w:val="pt-BR"/>
        </w:rPr>
        <w:t>a)</w:t>
      </w:r>
      <w:r w:rsidRPr="005F4214">
        <w:rPr>
          <w:rFonts w:cstheme="minorHAnsi"/>
          <w:b/>
          <w:lang w:val="pt-BR"/>
        </w:rPr>
        <w:t xml:space="preserve"> </w:t>
      </w:r>
      <w:r w:rsidRPr="005F4214">
        <w:rPr>
          <w:rFonts w:cstheme="minorHAnsi"/>
          <w:lang w:val="pt-BR"/>
        </w:rPr>
        <w:t xml:space="preserve">Núcleo de Jaciara – situado na Rua </w:t>
      </w:r>
      <w:proofErr w:type="spellStart"/>
      <w:r w:rsidRPr="005F4214">
        <w:rPr>
          <w:rFonts w:cstheme="minorHAnsi"/>
          <w:lang w:val="pt-BR"/>
        </w:rPr>
        <w:t>Guayuás</w:t>
      </w:r>
      <w:proofErr w:type="spellEnd"/>
      <w:r w:rsidRPr="005F4214">
        <w:rPr>
          <w:rFonts w:cstheme="minorHAnsi"/>
          <w:lang w:val="pt-BR"/>
        </w:rPr>
        <w:t>, 177, Vale Formoso, Jaciara-MT – CEP: 78.820-000;</w:t>
      </w:r>
    </w:p>
    <w:p w14:paraId="34B4DEE2" w14:textId="77777777" w:rsidR="006731DB" w:rsidRPr="005F4214" w:rsidRDefault="006731DB" w:rsidP="006731DB">
      <w:pPr>
        <w:pStyle w:val="TableParagraph"/>
        <w:tabs>
          <w:tab w:val="left" w:pos="0"/>
          <w:tab w:val="left" w:pos="426"/>
          <w:tab w:val="left" w:pos="709"/>
        </w:tabs>
        <w:spacing w:line="360" w:lineRule="auto"/>
        <w:jc w:val="both"/>
        <w:rPr>
          <w:rFonts w:cstheme="minorHAnsi"/>
          <w:lang w:val="pt-BR"/>
        </w:rPr>
      </w:pPr>
      <w:r w:rsidRPr="005F4214">
        <w:rPr>
          <w:rFonts w:cstheme="minorHAnsi"/>
          <w:lang w:val="pt-BR"/>
        </w:rPr>
        <w:lastRenderedPageBreak/>
        <w:t xml:space="preserve">b) Núcleo de Juscimeira – situado na Avenida F (Prof. </w:t>
      </w:r>
      <w:proofErr w:type="spellStart"/>
      <w:r w:rsidRPr="005F4214">
        <w:rPr>
          <w:rFonts w:cstheme="minorHAnsi"/>
          <w:lang w:val="pt-BR"/>
        </w:rPr>
        <w:t>Genir</w:t>
      </w:r>
      <w:proofErr w:type="spellEnd"/>
      <w:r w:rsidRPr="005F4214">
        <w:rPr>
          <w:rFonts w:cstheme="minorHAnsi"/>
          <w:lang w:val="pt-BR"/>
        </w:rPr>
        <w:t xml:space="preserve"> Alves da Cruz), nº 115, Bairro Cajus, Juscimeira-MT – CEP: 78.810-000;</w:t>
      </w:r>
    </w:p>
    <w:p w14:paraId="19D75926" w14:textId="77777777" w:rsidR="006731DB" w:rsidRPr="005F4214" w:rsidRDefault="006731DB" w:rsidP="006731DB">
      <w:pPr>
        <w:pStyle w:val="TableParagraph"/>
        <w:tabs>
          <w:tab w:val="left" w:pos="0"/>
          <w:tab w:val="left" w:pos="426"/>
          <w:tab w:val="left" w:pos="709"/>
        </w:tabs>
        <w:spacing w:line="360" w:lineRule="auto"/>
        <w:jc w:val="both"/>
        <w:rPr>
          <w:rFonts w:cstheme="minorHAnsi"/>
          <w:lang w:val="pt-BR"/>
        </w:rPr>
      </w:pPr>
      <w:r w:rsidRPr="005F4214">
        <w:rPr>
          <w:rFonts w:cstheme="minorHAnsi"/>
          <w:lang w:val="pt-BR"/>
        </w:rPr>
        <w:t xml:space="preserve">c) Núcleo de Primavera do Leste – situado na Avenida Primavera, S/N, Lote 09, </w:t>
      </w:r>
      <w:proofErr w:type="spellStart"/>
      <w:r w:rsidRPr="005F4214">
        <w:rPr>
          <w:rFonts w:cstheme="minorHAnsi"/>
          <w:lang w:val="pt-BR"/>
        </w:rPr>
        <w:t>Qd</w:t>
      </w:r>
      <w:proofErr w:type="spellEnd"/>
      <w:r w:rsidRPr="005F4214">
        <w:rPr>
          <w:rFonts w:cstheme="minorHAnsi"/>
          <w:lang w:val="pt-BR"/>
        </w:rPr>
        <w:t>. 39-A e 48-A Bairro Primavera II - Ao Lado Da OAB - Primavera do Leste-MT – CEP: 78.850-000;</w:t>
      </w:r>
    </w:p>
    <w:p w14:paraId="7583C07F" w14:textId="77777777" w:rsidR="006731DB" w:rsidRPr="005F4214" w:rsidRDefault="006731DB" w:rsidP="006731DB">
      <w:pPr>
        <w:pStyle w:val="TableParagraph"/>
        <w:tabs>
          <w:tab w:val="left" w:pos="0"/>
          <w:tab w:val="left" w:pos="426"/>
          <w:tab w:val="left" w:pos="709"/>
        </w:tabs>
        <w:spacing w:line="360" w:lineRule="auto"/>
        <w:jc w:val="both"/>
        <w:rPr>
          <w:rFonts w:cstheme="minorHAnsi"/>
          <w:lang w:val="pt-BR"/>
        </w:rPr>
      </w:pPr>
      <w:r w:rsidRPr="005F4214">
        <w:rPr>
          <w:rFonts w:cstheme="minorHAnsi"/>
          <w:lang w:val="pt-BR"/>
        </w:rPr>
        <w:t>d) Núcleo Cível de Sinop – situado na Praça dos Três Poderes, 210, Setor Comercial - Sinop-MT – CEP: 78.550-000.</w:t>
      </w:r>
    </w:p>
    <w:p w14:paraId="5A7CC318" w14:textId="77777777" w:rsidR="006731DB" w:rsidRPr="005F4214" w:rsidRDefault="006731DB" w:rsidP="006731DB">
      <w:pPr>
        <w:jc w:val="both"/>
        <w:rPr>
          <w:rFonts w:asciiTheme="minorHAnsi" w:hAnsiTheme="minorHAnsi" w:cstheme="minorHAnsi"/>
          <w:b/>
          <w:bCs/>
          <w:sz w:val="28"/>
          <w:szCs w:val="28"/>
          <w:u w:val="single"/>
          <w:lang w:val="pt-PT"/>
        </w:rPr>
      </w:pPr>
    </w:p>
    <w:p w14:paraId="7F554C67" w14:textId="77777777" w:rsidR="006731DB" w:rsidRPr="005F4214" w:rsidRDefault="006731DB" w:rsidP="006731DB">
      <w:pPr>
        <w:pStyle w:val="TableParagraph"/>
        <w:tabs>
          <w:tab w:val="left" w:pos="0"/>
          <w:tab w:val="left" w:pos="426"/>
          <w:tab w:val="left" w:pos="709"/>
        </w:tabs>
        <w:spacing w:line="360" w:lineRule="auto"/>
        <w:jc w:val="both"/>
        <w:rPr>
          <w:rFonts w:cstheme="minorHAnsi"/>
          <w:b/>
          <w:sz w:val="20"/>
          <w:lang w:val="pt-BR"/>
        </w:rPr>
      </w:pPr>
      <w:r w:rsidRPr="005F4214">
        <w:rPr>
          <w:rFonts w:cstheme="minorHAnsi"/>
          <w:b/>
          <w:sz w:val="20"/>
          <w:u w:val="single"/>
          <w:lang w:val="pt-BR"/>
        </w:rPr>
        <w:t>2.</w:t>
      </w:r>
      <w:r w:rsidRPr="005F4214">
        <w:rPr>
          <w:rFonts w:cstheme="minorHAnsi"/>
          <w:b/>
          <w:sz w:val="20"/>
          <w:lang w:val="pt-BR"/>
        </w:rPr>
        <w:t xml:space="preserve"> Os bens móveis são:</w:t>
      </w:r>
    </w:p>
    <w:p w14:paraId="0660FFB6" w14:textId="77777777" w:rsidR="006731DB" w:rsidRPr="005F4214" w:rsidRDefault="006731DB" w:rsidP="006731DB">
      <w:pPr>
        <w:pStyle w:val="TableParagraph"/>
        <w:tabs>
          <w:tab w:val="left" w:pos="0"/>
          <w:tab w:val="left" w:pos="426"/>
          <w:tab w:val="left" w:pos="709"/>
        </w:tabs>
        <w:spacing w:line="360" w:lineRule="auto"/>
        <w:jc w:val="both"/>
        <w:rPr>
          <w:rFonts w:cstheme="minorHAnsi"/>
          <w:b/>
          <w:sz w:val="20"/>
          <w:u w:val="single"/>
          <w:lang w:val="pt-BR"/>
        </w:rPr>
      </w:pPr>
      <w:r w:rsidRPr="005F4214">
        <w:rPr>
          <w:rFonts w:cstheme="minorHAnsi"/>
          <w:b/>
          <w:sz w:val="20"/>
          <w:u w:val="single"/>
          <w:lang w:val="pt-BR"/>
        </w:rPr>
        <w:t>2.1. Núcleo de Jaciara:</w:t>
      </w:r>
    </w:p>
    <w:tbl>
      <w:tblPr>
        <w:tblW w:w="9634" w:type="dxa"/>
        <w:tblCellMar>
          <w:left w:w="70" w:type="dxa"/>
          <w:right w:w="70" w:type="dxa"/>
        </w:tblCellMar>
        <w:tblLook w:val="04A0" w:firstRow="1" w:lastRow="0" w:firstColumn="1" w:lastColumn="0" w:noHBand="0" w:noVBand="1"/>
      </w:tblPr>
      <w:tblGrid>
        <w:gridCol w:w="1090"/>
        <w:gridCol w:w="3995"/>
        <w:gridCol w:w="1521"/>
        <w:gridCol w:w="1436"/>
        <w:gridCol w:w="1592"/>
      </w:tblGrid>
      <w:tr w:rsidR="006731DB" w:rsidRPr="005F4214" w14:paraId="70760249" w14:textId="77777777" w:rsidTr="003A4F65">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808080"/>
            <w:vAlign w:val="center"/>
            <w:hideMark/>
          </w:tcPr>
          <w:p w14:paraId="523E98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MARCA DO BEM</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14:paraId="46804B1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DESCRIÇÃO </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14:paraId="42CDDD7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ESTADO DE CONSERVAÇÃO</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14:paraId="6EB600D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NÚMERO DE PATRIMÔNIO</w:t>
            </w:r>
          </w:p>
        </w:tc>
        <w:tc>
          <w:tcPr>
            <w:tcW w:w="1592" w:type="dxa"/>
            <w:tcBorders>
              <w:top w:val="single" w:sz="4" w:space="0" w:color="auto"/>
              <w:left w:val="nil"/>
              <w:bottom w:val="single" w:sz="4" w:space="0" w:color="auto"/>
              <w:right w:val="single" w:sz="4" w:space="0" w:color="auto"/>
            </w:tcBorders>
            <w:shd w:val="clear" w:color="000000" w:fill="808080"/>
            <w:vAlign w:val="center"/>
            <w:hideMark/>
          </w:tcPr>
          <w:p w14:paraId="574AED1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VALOR</w:t>
            </w:r>
          </w:p>
        </w:tc>
      </w:tr>
      <w:tr w:rsidR="006731DB" w:rsidRPr="005F4214" w14:paraId="24E30E7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42AB8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SAMSUNG</w:t>
            </w:r>
          </w:p>
        </w:tc>
        <w:tc>
          <w:tcPr>
            <w:tcW w:w="0" w:type="auto"/>
            <w:tcBorders>
              <w:top w:val="nil"/>
              <w:left w:val="nil"/>
              <w:bottom w:val="single" w:sz="4" w:space="0" w:color="auto"/>
              <w:right w:val="single" w:sz="4" w:space="0" w:color="auto"/>
            </w:tcBorders>
            <w:shd w:val="clear" w:color="auto" w:fill="auto"/>
            <w:vAlign w:val="center"/>
            <w:hideMark/>
          </w:tcPr>
          <w:p w14:paraId="6ABBEB7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 CONDICIONADO SAMSUNG 12 MIL BTUS </w:t>
            </w:r>
          </w:p>
        </w:tc>
        <w:tc>
          <w:tcPr>
            <w:tcW w:w="0" w:type="auto"/>
            <w:tcBorders>
              <w:top w:val="nil"/>
              <w:left w:val="nil"/>
              <w:bottom w:val="single" w:sz="4" w:space="0" w:color="auto"/>
              <w:right w:val="single" w:sz="4" w:space="0" w:color="auto"/>
            </w:tcBorders>
            <w:shd w:val="clear" w:color="auto" w:fill="auto"/>
            <w:vAlign w:val="center"/>
            <w:hideMark/>
          </w:tcPr>
          <w:p w14:paraId="4644BA0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5A06B5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8062</w:t>
            </w:r>
          </w:p>
        </w:tc>
        <w:tc>
          <w:tcPr>
            <w:tcW w:w="1592" w:type="dxa"/>
            <w:tcBorders>
              <w:top w:val="nil"/>
              <w:left w:val="nil"/>
              <w:bottom w:val="single" w:sz="4" w:space="0" w:color="auto"/>
              <w:right w:val="single" w:sz="4" w:space="0" w:color="auto"/>
            </w:tcBorders>
            <w:shd w:val="clear" w:color="auto" w:fill="auto"/>
            <w:vAlign w:val="bottom"/>
            <w:hideMark/>
          </w:tcPr>
          <w:p w14:paraId="0641C9B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R$ 2.250,00</w:t>
            </w:r>
          </w:p>
        </w:tc>
      </w:tr>
      <w:tr w:rsidR="006731DB" w:rsidRPr="005F4214" w14:paraId="6D671FF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AE1D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YONAN</w:t>
            </w:r>
          </w:p>
        </w:tc>
        <w:tc>
          <w:tcPr>
            <w:tcW w:w="0" w:type="auto"/>
            <w:tcBorders>
              <w:top w:val="nil"/>
              <w:left w:val="nil"/>
              <w:bottom w:val="single" w:sz="4" w:space="0" w:color="auto"/>
              <w:right w:val="single" w:sz="4" w:space="0" w:color="auto"/>
            </w:tcBorders>
            <w:shd w:val="clear" w:color="auto" w:fill="auto"/>
            <w:vAlign w:val="center"/>
            <w:hideMark/>
          </w:tcPr>
          <w:p w14:paraId="73A9F6A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 CONDICIONADO YONAN 12 MIL BTUS </w:t>
            </w:r>
          </w:p>
        </w:tc>
        <w:tc>
          <w:tcPr>
            <w:tcW w:w="0" w:type="auto"/>
            <w:tcBorders>
              <w:top w:val="nil"/>
              <w:left w:val="nil"/>
              <w:bottom w:val="single" w:sz="4" w:space="0" w:color="auto"/>
              <w:right w:val="single" w:sz="4" w:space="0" w:color="auto"/>
            </w:tcBorders>
            <w:shd w:val="clear" w:color="auto" w:fill="auto"/>
            <w:vAlign w:val="center"/>
            <w:hideMark/>
          </w:tcPr>
          <w:p w14:paraId="5A67DAB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D3DFF3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7516</w:t>
            </w:r>
          </w:p>
        </w:tc>
        <w:tc>
          <w:tcPr>
            <w:tcW w:w="1592" w:type="dxa"/>
            <w:tcBorders>
              <w:top w:val="nil"/>
              <w:left w:val="nil"/>
              <w:bottom w:val="single" w:sz="4" w:space="0" w:color="auto"/>
              <w:right w:val="single" w:sz="4" w:space="0" w:color="auto"/>
            </w:tcBorders>
            <w:shd w:val="clear" w:color="auto" w:fill="auto"/>
            <w:vAlign w:val="bottom"/>
            <w:hideMark/>
          </w:tcPr>
          <w:p w14:paraId="2E75847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R$ 350,00</w:t>
            </w:r>
          </w:p>
        </w:tc>
      </w:tr>
      <w:tr w:rsidR="006731DB" w:rsidRPr="005F4214" w14:paraId="3FF106B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415D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SAMSUNG</w:t>
            </w:r>
          </w:p>
        </w:tc>
        <w:tc>
          <w:tcPr>
            <w:tcW w:w="0" w:type="auto"/>
            <w:tcBorders>
              <w:top w:val="nil"/>
              <w:left w:val="nil"/>
              <w:bottom w:val="single" w:sz="4" w:space="0" w:color="auto"/>
              <w:right w:val="single" w:sz="4" w:space="0" w:color="auto"/>
            </w:tcBorders>
            <w:shd w:val="clear" w:color="auto" w:fill="auto"/>
            <w:vAlign w:val="center"/>
            <w:hideMark/>
          </w:tcPr>
          <w:p w14:paraId="6EAE035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 CONDICIONADO SAMSUNG 18 MIL BTUS </w:t>
            </w:r>
          </w:p>
        </w:tc>
        <w:tc>
          <w:tcPr>
            <w:tcW w:w="0" w:type="auto"/>
            <w:tcBorders>
              <w:top w:val="nil"/>
              <w:left w:val="nil"/>
              <w:bottom w:val="single" w:sz="4" w:space="0" w:color="auto"/>
              <w:right w:val="single" w:sz="4" w:space="0" w:color="auto"/>
            </w:tcBorders>
            <w:shd w:val="clear" w:color="auto" w:fill="auto"/>
            <w:vAlign w:val="center"/>
            <w:hideMark/>
          </w:tcPr>
          <w:p w14:paraId="24C3381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04C6EA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8061</w:t>
            </w:r>
          </w:p>
        </w:tc>
        <w:tc>
          <w:tcPr>
            <w:tcW w:w="1592" w:type="dxa"/>
            <w:tcBorders>
              <w:top w:val="nil"/>
              <w:left w:val="nil"/>
              <w:bottom w:val="single" w:sz="4" w:space="0" w:color="auto"/>
              <w:right w:val="single" w:sz="4" w:space="0" w:color="auto"/>
            </w:tcBorders>
            <w:shd w:val="clear" w:color="auto" w:fill="auto"/>
            <w:vAlign w:val="bottom"/>
            <w:hideMark/>
          </w:tcPr>
          <w:p w14:paraId="3F3DC66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R$ 3.450,00</w:t>
            </w:r>
          </w:p>
        </w:tc>
      </w:tr>
      <w:tr w:rsidR="006731DB" w:rsidRPr="005F4214" w14:paraId="2B7D21E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9B047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SAMSUNG</w:t>
            </w:r>
          </w:p>
        </w:tc>
        <w:tc>
          <w:tcPr>
            <w:tcW w:w="0" w:type="auto"/>
            <w:tcBorders>
              <w:top w:val="nil"/>
              <w:left w:val="nil"/>
              <w:bottom w:val="single" w:sz="4" w:space="0" w:color="auto"/>
              <w:right w:val="single" w:sz="4" w:space="0" w:color="auto"/>
            </w:tcBorders>
            <w:shd w:val="clear" w:color="auto" w:fill="auto"/>
            <w:vAlign w:val="center"/>
            <w:hideMark/>
          </w:tcPr>
          <w:p w14:paraId="0206A0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SAMSUNG 18 MIL BTUS</w:t>
            </w:r>
          </w:p>
        </w:tc>
        <w:tc>
          <w:tcPr>
            <w:tcW w:w="0" w:type="auto"/>
            <w:tcBorders>
              <w:top w:val="nil"/>
              <w:left w:val="nil"/>
              <w:bottom w:val="single" w:sz="4" w:space="0" w:color="auto"/>
              <w:right w:val="single" w:sz="4" w:space="0" w:color="auto"/>
            </w:tcBorders>
            <w:shd w:val="clear" w:color="auto" w:fill="auto"/>
            <w:vAlign w:val="center"/>
            <w:hideMark/>
          </w:tcPr>
          <w:p w14:paraId="5349DC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39CD27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8060</w:t>
            </w:r>
          </w:p>
        </w:tc>
        <w:tc>
          <w:tcPr>
            <w:tcW w:w="1592" w:type="dxa"/>
            <w:tcBorders>
              <w:top w:val="nil"/>
              <w:left w:val="nil"/>
              <w:bottom w:val="single" w:sz="4" w:space="0" w:color="auto"/>
              <w:right w:val="single" w:sz="4" w:space="0" w:color="auto"/>
            </w:tcBorders>
            <w:shd w:val="clear" w:color="auto" w:fill="auto"/>
            <w:vAlign w:val="bottom"/>
            <w:hideMark/>
          </w:tcPr>
          <w:p w14:paraId="424350B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R$ 3.450,00</w:t>
            </w:r>
          </w:p>
        </w:tc>
      </w:tr>
      <w:tr w:rsidR="006731DB" w:rsidRPr="005F4214" w14:paraId="6CEF79E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A5A1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MIDEA</w:t>
            </w:r>
          </w:p>
        </w:tc>
        <w:tc>
          <w:tcPr>
            <w:tcW w:w="0" w:type="auto"/>
            <w:tcBorders>
              <w:top w:val="nil"/>
              <w:left w:val="nil"/>
              <w:bottom w:val="single" w:sz="4" w:space="0" w:color="auto"/>
              <w:right w:val="single" w:sz="4" w:space="0" w:color="auto"/>
            </w:tcBorders>
            <w:shd w:val="clear" w:color="auto" w:fill="auto"/>
            <w:vAlign w:val="center"/>
            <w:hideMark/>
          </w:tcPr>
          <w:p w14:paraId="28AEB63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MIDEA 18 MIL BTUS</w:t>
            </w:r>
          </w:p>
        </w:tc>
        <w:tc>
          <w:tcPr>
            <w:tcW w:w="0" w:type="auto"/>
            <w:tcBorders>
              <w:top w:val="nil"/>
              <w:left w:val="nil"/>
              <w:bottom w:val="single" w:sz="4" w:space="0" w:color="auto"/>
              <w:right w:val="single" w:sz="4" w:space="0" w:color="auto"/>
            </w:tcBorders>
            <w:shd w:val="clear" w:color="auto" w:fill="auto"/>
            <w:vAlign w:val="center"/>
            <w:hideMark/>
          </w:tcPr>
          <w:p w14:paraId="5190321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3DF8B3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5491</w:t>
            </w:r>
          </w:p>
        </w:tc>
        <w:tc>
          <w:tcPr>
            <w:tcW w:w="1592" w:type="dxa"/>
            <w:tcBorders>
              <w:top w:val="nil"/>
              <w:left w:val="nil"/>
              <w:bottom w:val="single" w:sz="4" w:space="0" w:color="auto"/>
              <w:right w:val="single" w:sz="4" w:space="0" w:color="auto"/>
            </w:tcBorders>
            <w:shd w:val="clear" w:color="auto" w:fill="auto"/>
            <w:vAlign w:val="bottom"/>
            <w:hideMark/>
          </w:tcPr>
          <w:p w14:paraId="51EC2FB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R$ 480,00</w:t>
            </w:r>
          </w:p>
        </w:tc>
      </w:tr>
      <w:tr w:rsidR="006731DB" w:rsidRPr="005F4214" w14:paraId="3242BBD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24D8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MIDEA</w:t>
            </w:r>
          </w:p>
        </w:tc>
        <w:tc>
          <w:tcPr>
            <w:tcW w:w="0" w:type="auto"/>
            <w:tcBorders>
              <w:top w:val="nil"/>
              <w:left w:val="nil"/>
              <w:bottom w:val="single" w:sz="4" w:space="0" w:color="auto"/>
              <w:right w:val="single" w:sz="4" w:space="0" w:color="auto"/>
            </w:tcBorders>
            <w:shd w:val="clear" w:color="auto" w:fill="auto"/>
            <w:vAlign w:val="center"/>
            <w:hideMark/>
          </w:tcPr>
          <w:p w14:paraId="328726C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MIDEA 18MIL BTUS</w:t>
            </w:r>
          </w:p>
        </w:tc>
        <w:tc>
          <w:tcPr>
            <w:tcW w:w="0" w:type="auto"/>
            <w:tcBorders>
              <w:top w:val="nil"/>
              <w:left w:val="nil"/>
              <w:bottom w:val="single" w:sz="4" w:space="0" w:color="auto"/>
              <w:right w:val="single" w:sz="4" w:space="0" w:color="auto"/>
            </w:tcBorders>
            <w:shd w:val="clear" w:color="auto" w:fill="auto"/>
            <w:vAlign w:val="center"/>
            <w:hideMark/>
          </w:tcPr>
          <w:p w14:paraId="05E7324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180980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5487</w:t>
            </w:r>
          </w:p>
        </w:tc>
        <w:tc>
          <w:tcPr>
            <w:tcW w:w="1592" w:type="dxa"/>
            <w:tcBorders>
              <w:top w:val="nil"/>
              <w:left w:val="nil"/>
              <w:bottom w:val="single" w:sz="4" w:space="0" w:color="auto"/>
              <w:right w:val="single" w:sz="4" w:space="0" w:color="auto"/>
            </w:tcBorders>
            <w:shd w:val="clear" w:color="auto" w:fill="auto"/>
            <w:vAlign w:val="bottom"/>
            <w:hideMark/>
          </w:tcPr>
          <w:p w14:paraId="0D55DE6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R$ 480,00</w:t>
            </w:r>
          </w:p>
        </w:tc>
      </w:tr>
      <w:tr w:rsidR="006731DB" w:rsidRPr="005F4214" w14:paraId="173C2B5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2BE79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YONAN</w:t>
            </w:r>
          </w:p>
        </w:tc>
        <w:tc>
          <w:tcPr>
            <w:tcW w:w="0" w:type="auto"/>
            <w:tcBorders>
              <w:top w:val="nil"/>
              <w:left w:val="nil"/>
              <w:bottom w:val="single" w:sz="4" w:space="0" w:color="auto"/>
              <w:right w:val="single" w:sz="4" w:space="0" w:color="auto"/>
            </w:tcBorders>
            <w:shd w:val="clear" w:color="auto" w:fill="auto"/>
            <w:vAlign w:val="center"/>
            <w:hideMark/>
          </w:tcPr>
          <w:p w14:paraId="40605B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 CONDICIONADO YONAN 12 MIL BTUS </w:t>
            </w:r>
          </w:p>
        </w:tc>
        <w:tc>
          <w:tcPr>
            <w:tcW w:w="0" w:type="auto"/>
            <w:tcBorders>
              <w:top w:val="nil"/>
              <w:left w:val="nil"/>
              <w:bottom w:val="single" w:sz="4" w:space="0" w:color="auto"/>
              <w:right w:val="single" w:sz="4" w:space="0" w:color="auto"/>
            </w:tcBorders>
            <w:shd w:val="clear" w:color="auto" w:fill="auto"/>
            <w:vAlign w:val="center"/>
            <w:hideMark/>
          </w:tcPr>
          <w:p w14:paraId="4B97C17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7E4E6F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7029</w:t>
            </w:r>
          </w:p>
        </w:tc>
        <w:tc>
          <w:tcPr>
            <w:tcW w:w="1592" w:type="dxa"/>
            <w:tcBorders>
              <w:top w:val="nil"/>
              <w:left w:val="nil"/>
              <w:bottom w:val="single" w:sz="4" w:space="0" w:color="auto"/>
              <w:right w:val="single" w:sz="4" w:space="0" w:color="auto"/>
            </w:tcBorders>
            <w:shd w:val="clear" w:color="auto" w:fill="auto"/>
            <w:vAlign w:val="bottom"/>
            <w:hideMark/>
          </w:tcPr>
          <w:p w14:paraId="437C6BB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R$ 350,00</w:t>
            </w:r>
          </w:p>
        </w:tc>
      </w:tr>
      <w:tr w:rsidR="006731DB" w:rsidRPr="005F4214" w14:paraId="779C9A2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583BE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MIDEA</w:t>
            </w:r>
          </w:p>
        </w:tc>
        <w:tc>
          <w:tcPr>
            <w:tcW w:w="0" w:type="auto"/>
            <w:tcBorders>
              <w:top w:val="nil"/>
              <w:left w:val="nil"/>
              <w:bottom w:val="single" w:sz="4" w:space="0" w:color="auto"/>
              <w:right w:val="single" w:sz="4" w:space="0" w:color="auto"/>
            </w:tcBorders>
            <w:shd w:val="clear" w:color="auto" w:fill="auto"/>
            <w:vAlign w:val="center"/>
            <w:hideMark/>
          </w:tcPr>
          <w:p w14:paraId="25FE810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 CONDICIONADO MIDEA 12 MIL BTUS </w:t>
            </w:r>
          </w:p>
        </w:tc>
        <w:tc>
          <w:tcPr>
            <w:tcW w:w="0" w:type="auto"/>
            <w:tcBorders>
              <w:top w:val="nil"/>
              <w:left w:val="nil"/>
              <w:bottom w:val="single" w:sz="4" w:space="0" w:color="auto"/>
              <w:right w:val="single" w:sz="4" w:space="0" w:color="auto"/>
            </w:tcBorders>
            <w:shd w:val="clear" w:color="auto" w:fill="auto"/>
            <w:vAlign w:val="center"/>
            <w:hideMark/>
          </w:tcPr>
          <w:p w14:paraId="2FA7E1D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6901D8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8296</w:t>
            </w:r>
          </w:p>
        </w:tc>
        <w:tc>
          <w:tcPr>
            <w:tcW w:w="1592" w:type="dxa"/>
            <w:tcBorders>
              <w:top w:val="nil"/>
              <w:left w:val="nil"/>
              <w:bottom w:val="single" w:sz="4" w:space="0" w:color="auto"/>
              <w:right w:val="single" w:sz="4" w:space="0" w:color="auto"/>
            </w:tcBorders>
            <w:shd w:val="clear" w:color="auto" w:fill="auto"/>
            <w:vAlign w:val="bottom"/>
            <w:hideMark/>
          </w:tcPr>
          <w:p w14:paraId="71CA43E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R$ 350,00</w:t>
            </w:r>
          </w:p>
        </w:tc>
      </w:tr>
      <w:tr w:rsidR="006731DB" w:rsidRPr="005F4214" w14:paraId="508493E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3FB0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0" w:type="auto"/>
            <w:tcBorders>
              <w:top w:val="nil"/>
              <w:left w:val="nil"/>
              <w:bottom w:val="single" w:sz="4" w:space="0" w:color="auto"/>
              <w:right w:val="single" w:sz="4" w:space="0" w:color="auto"/>
            </w:tcBorders>
            <w:shd w:val="clear" w:color="auto" w:fill="auto"/>
            <w:vAlign w:val="center"/>
            <w:hideMark/>
          </w:tcPr>
          <w:p w14:paraId="5852226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 CONDICIONADO ELGIN 60MIL BTUS </w:t>
            </w:r>
          </w:p>
        </w:tc>
        <w:tc>
          <w:tcPr>
            <w:tcW w:w="0" w:type="auto"/>
            <w:tcBorders>
              <w:top w:val="nil"/>
              <w:left w:val="nil"/>
              <w:bottom w:val="single" w:sz="4" w:space="0" w:color="auto"/>
              <w:right w:val="single" w:sz="4" w:space="0" w:color="auto"/>
            </w:tcBorders>
            <w:shd w:val="clear" w:color="auto" w:fill="auto"/>
            <w:vAlign w:val="center"/>
            <w:hideMark/>
          </w:tcPr>
          <w:p w14:paraId="61FF4BC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A0AA9C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10828</w:t>
            </w:r>
          </w:p>
        </w:tc>
        <w:tc>
          <w:tcPr>
            <w:tcW w:w="1592" w:type="dxa"/>
            <w:tcBorders>
              <w:top w:val="nil"/>
              <w:left w:val="nil"/>
              <w:bottom w:val="single" w:sz="4" w:space="0" w:color="auto"/>
              <w:right w:val="single" w:sz="4" w:space="0" w:color="auto"/>
            </w:tcBorders>
            <w:shd w:val="clear" w:color="auto" w:fill="auto"/>
            <w:vAlign w:val="bottom"/>
            <w:hideMark/>
          </w:tcPr>
          <w:p w14:paraId="2620B9C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R$ 5.980,00</w:t>
            </w:r>
          </w:p>
        </w:tc>
      </w:tr>
      <w:tr w:rsidR="006731DB" w:rsidRPr="005F4214" w14:paraId="65B0951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2B327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0" w:type="auto"/>
            <w:tcBorders>
              <w:top w:val="nil"/>
              <w:left w:val="nil"/>
              <w:bottom w:val="single" w:sz="4" w:space="0" w:color="auto"/>
              <w:right w:val="single" w:sz="4" w:space="0" w:color="auto"/>
            </w:tcBorders>
            <w:shd w:val="clear" w:color="auto" w:fill="auto"/>
            <w:vAlign w:val="center"/>
            <w:hideMark/>
          </w:tcPr>
          <w:p w14:paraId="593B59B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 CONDICIONADO ELGIN 60MIL BTUS </w:t>
            </w:r>
          </w:p>
        </w:tc>
        <w:tc>
          <w:tcPr>
            <w:tcW w:w="0" w:type="auto"/>
            <w:tcBorders>
              <w:top w:val="nil"/>
              <w:left w:val="nil"/>
              <w:bottom w:val="single" w:sz="4" w:space="0" w:color="auto"/>
              <w:right w:val="single" w:sz="4" w:space="0" w:color="auto"/>
            </w:tcBorders>
            <w:shd w:val="clear" w:color="auto" w:fill="auto"/>
            <w:vAlign w:val="center"/>
            <w:hideMark/>
          </w:tcPr>
          <w:p w14:paraId="54ECB51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7EB17E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10829</w:t>
            </w:r>
          </w:p>
        </w:tc>
        <w:tc>
          <w:tcPr>
            <w:tcW w:w="1592" w:type="dxa"/>
            <w:tcBorders>
              <w:top w:val="nil"/>
              <w:left w:val="nil"/>
              <w:bottom w:val="single" w:sz="4" w:space="0" w:color="auto"/>
              <w:right w:val="single" w:sz="4" w:space="0" w:color="auto"/>
            </w:tcBorders>
            <w:shd w:val="clear" w:color="auto" w:fill="auto"/>
            <w:vAlign w:val="bottom"/>
            <w:hideMark/>
          </w:tcPr>
          <w:p w14:paraId="30FFF04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R$ 5.980,00</w:t>
            </w:r>
          </w:p>
        </w:tc>
      </w:tr>
      <w:tr w:rsidR="006731DB" w:rsidRPr="005F4214" w14:paraId="34F05AC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54D5B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4B97D4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 V206 HZ</w:t>
            </w:r>
          </w:p>
        </w:tc>
        <w:tc>
          <w:tcPr>
            <w:tcW w:w="0" w:type="auto"/>
            <w:tcBorders>
              <w:top w:val="nil"/>
              <w:left w:val="nil"/>
              <w:bottom w:val="single" w:sz="4" w:space="0" w:color="auto"/>
              <w:right w:val="single" w:sz="4" w:space="0" w:color="auto"/>
            </w:tcBorders>
            <w:shd w:val="clear" w:color="auto" w:fill="auto"/>
            <w:vAlign w:val="center"/>
            <w:hideMark/>
          </w:tcPr>
          <w:p w14:paraId="1ABD389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831786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8940</w:t>
            </w:r>
          </w:p>
        </w:tc>
        <w:tc>
          <w:tcPr>
            <w:tcW w:w="1592" w:type="dxa"/>
            <w:tcBorders>
              <w:top w:val="nil"/>
              <w:left w:val="nil"/>
              <w:bottom w:val="single" w:sz="4" w:space="0" w:color="auto"/>
              <w:right w:val="single" w:sz="4" w:space="0" w:color="auto"/>
            </w:tcBorders>
            <w:shd w:val="clear" w:color="auto" w:fill="auto"/>
            <w:vAlign w:val="bottom"/>
            <w:hideMark/>
          </w:tcPr>
          <w:p w14:paraId="4CE62A4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R$ 913,00</w:t>
            </w:r>
          </w:p>
        </w:tc>
      </w:tr>
      <w:tr w:rsidR="006731DB" w:rsidRPr="005F4214" w14:paraId="77190F2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D7699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79FADC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HP ELITE DISPLAY E231 PRETO</w:t>
            </w:r>
          </w:p>
        </w:tc>
        <w:tc>
          <w:tcPr>
            <w:tcW w:w="0" w:type="auto"/>
            <w:tcBorders>
              <w:top w:val="nil"/>
              <w:left w:val="nil"/>
              <w:bottom w:val="single" w:sz="4" w:space="0" w:color="auto"/>
              <w:right w:val="single" w:sz="4" w:space="0" w:color="auto"/>
            </w:tcBorders>
            <w:shd w:val="clear" w:color="auto" w:fill="auto"/>
            <w:vAlign w:val="center"/>
            <w:hideMark/>
          </w:tcPr>
          <w:p w14:paraId="27DFD8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18E914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10861</w:t>
            </w:r>
          </w:p>
        </w:tc>
        <w:tc>
          <w:tcPr>
            <w:tcW w:w="1592" w:type="dxa"/>
            <w:tcBorders>
              <w:top w:val="nil"/>
              <w:left w:val="nil"/>
              <w:bottom w:val="single" w:sz="4" w:space="0" w:color="auto"/>
              <w:right w:val="single" w:sz="4" w:space="0" w:color="auto"/>
            </w:tcBorders>
            <w:shd w:val="clear" w:color="auto" w:fill="auto"/>
            <w:vAlign w:val="bottom"/>
            <w:hideMark/>
          </w:tcPr>
          <w:p w14:paraId="65688DE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15D975E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67B13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0" w:type="auto"/>
            <w:tcBorders>
              <w:top w:val="nil"/>
              <w:left w:val="nil"/>
              <w:bottom w:val="single" w:sz="4" w:space="0" w:color="auto"/>
              <w:right w:val="single" w:sz="4" w:space="0" w:color="auto"/>
            </w:tcBorders>
            <w:shd w:val="clear" w:color="auto" w:fill="auto"/>
            <w:vAlign w:val="center"/>
            <w:hideMark/>
          </w:tcPr>
          <w:p w14:paraId="0005BD6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LENOVO LS 1920 WG</w:t>
            </w:r>
          </w:p>
        </w:tc>
        <w:tc>
          <w:tcPr>
            <w:tcW w:w="0" w:type="auto"/>
            <w:tcBorders>
              <w:top w:val="nil"/>
              <w:left w:val="nil"/>
              <w:bottom w:val="single" w:sz="4" w:space="0" w:color="auto"/>
              <w:right w:val="single" w:sz="4" w:space="0" w:color="auto"/>
            </w:tcBorders>
            <w:shd w:val="clear" w:color="auto" w:fill="auto"/>
            <w:vAlign w:val="center"/>
            <w:hideMark/>
          </w:tcPr>
          <w:p w14:paraId="7740FED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37EB00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9898</w:t>
            </w:r>
          </w:p>
        </w:tc>
        <w:tc>
          <w:tcPr>
            <w:tcW w:w="1592" w:type="dxa"/>
            <w:tcBorders>
              <w:top w:val="nil"/>
              <w:left w:val="nil"/>
              <w:bottom w:val="single" w:sz="4" w:space="0" w:color="auto"/>
              <w:right w:val="single" w:sz="4" w:space="0" w:color="auto"/>
            </w:tcBorders>
            <w:shd w:val="clear" w:color="auto" w:fill="auto"/>
            <w:vAlign w:val="bottom"/>
            <w:hideMark/>
          </w:tcPr>
          <w:p w14:paraId="7E336C9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R$ 300,00</w:t>
            </w:r>
          </w:p>
        </w:tc>
      </w:tr>
      <w:tr w:rsidR="006731DB" w:rsidRPr="005F4214" w14:paraId="13E33A0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8C2C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0" w:type="auto"/>
            <w:tcBorders>
              <w:top w:val="nil"/>
              <w:left w:val="nil"/>
              <w:bottom w:val="single" w:sz="4" w:space="0" w:color="auto"/>
              <w:right w:val="single" w:sz="4" w:space="0" w:color="auto"/>
            </w:tcBorders>
            <w:shd w:val="clear" w:color="auto" w:fill="auto"/>
            <w:vAlign w:val="center"/>
            <w:hideMark/>
          </w:tcPr>
          <w:p w14:paraId="66889D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LENOVO 9227 – AC1</w:t>
            </w:r>
          </w:p>
        </w:tc>
        <w:tc>
          <w:tcPr>
            <w:tcW w:w="0" w:type="auto"/>
            <w:tcBorders>
              <w:top w:val="nil"/>
              <w:left w:val="nil"/>
              <w:bottom w:val="single" w:sz="4" w:space="0" w:color="auto"/>
              <w:right w:val="single" w:sz="4" w:space="0" w:color="auto"/>
            </w:tcBorders>
            <w:shd w:val="clear" w:color="auto" w:fill="auto"/>
            <w:vAlign w:val="center"/>
            <w:hideMark/>
          </w:tcPr>
          <w:p w14:paraId="2203DDB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95C5DD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7861</w:t>
            </w:r>
          </w:p>
        </w:tc>
        <w:tc>
          <w:tcPr>
            <w:tcW w:w="1592" w:type="dxa"/>
            <w:tcBorders>
              <w:top w:val="nil"/>
              <w:left w:val="nil"/>
              <w:bottom w:val="single" w:sz="4" w:space="0" w:color="auto"/>
              <w:right w:val="single" w:sz="4" w:space="0" w:color="auto"/>
            </w:tcBorders>
            <w:shd w:val="clear" w:color="auto" w:fill="auto"/>
            <w:vAlign w:val="bottom"/>
            <w:hideMark/>
          </w:tcPr>
          <w:p w14:paraId="3788BDB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04D9614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35CD8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0" w:type="auto"/>
            <w:tcBorders>
              <w:top w:val="nil"/>
              <w:left w:val="nil"/>
              <w:bottom w:val="single" w:sz="4" w:space="0" w:color="auto"/>
              <w:right w:val="single" w:sz="4" w:space="0" w:color="auto"/>
            </w:tcBorders>
            <w:shd w:val="clear" w:color="auto" w:fill="auto"/>
            <w:vAlign w:val="center"/>
            <w:hideMark/>
          </w:tcPr>
          <w:p w14:paraId="1E1A634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LENOVO 4428 – AB1</w:t>
            </w:r>
          </w:p>
        </w:tc>
        <w:tc>
          <w:tcPr>
            <w:tcW w:w="0" w:type="auto"/>
            <w:tcBorders>
              <w:top w:val="nil"/>
              <w:left w:val="nil"/>
              <w:bottom w:val="single" w:sz="4" w:space="0" w:color="auto"/>
              <w:right w:val="single" w:sz="4" w:space="0" w:color="auto"/>
            </w:tcBorders>
            <w:shd w:val="clear" w:color="auto" w:fill="auto"/>
            <w:vAlign w:val="center"/>
            <w:hideMark/>
          </w:tcPr>
          <w:p w14:paraId="755E525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E8A718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4240</w:t>
            </w:r>
          </w:p>
        </w:tc>
        <w:tc>
          <w:tcPr>
            <w:tcW w:w="1592" w:type="dxa"/>
            <w:tcBorders>
              <w:top w:val="nil"/>
              <w:left w:val="nil"/>
              <w:bottom w:val="single" w:sz="4" w:space="0" w:color="auto"/>
              <w:right w:val="single" w:sz="4" w:space="0" w:color="auto"/>
            </w:tcBorders>
            <w:shd w:val="clear" w:color="auto" w:fill="auto"/>
            <w:vAlign w:val="bottom"/>
            <w:hideMark/>
          </w:tcPr>
          <w:p w14:paraId="60324DA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038A97E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7491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0" w:type="auto"/>
            <w:tcBorders>
              <w:top w:val="nil"/>
              <w:left w:val="nil"/>
              <w:bottom w:val="single" w:sz="4" w:space="0" w:color="auto"/>
              <w:right w:val="single" w:sz="4" w:space="0" w:color="auto"/>
            </w:tcBorders>
            <w:shd w:val="clear" w:color="auto" w:fill="auto"/>
            <w:vAlign w:val="center"/>
            <w:hideMark/>
          </w:tcPr>
          <w:p w14:paraId="6CFD6B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MONITOR LENOVO </w:t>
            </w:r>
          </w:p>
        </w:tc>
        <w:tc>
          <w:tcPr>
            <w:tcW w:w="0" w:type="auto"/>
            <w:tcBorders>
              <w:top w:val="nil"/>
              <w:left w:val="nil"/>
              <w:bottom w:val="single" w:sz="4" w:space="0" w:color="auto"/>
              <w:right w:val="single" w:sz="4" w:space="0" w:color="auto"/>
            </w:tcBorders>
            <w:shd w:val="clear" w:color="auto" w:fill="auto"/>
            <w:vAlign w:val="center"/>
            <w:hideMark/>
          </w:tcPr>
          <w:p w14:paraId="510F35B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F8BECA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TRT  26495/14600</w:t>
            </w:r>
          </w:p>
        </w:tc>
        <w:tc>
          <w:tcPr>
            <w:tcW w:w="1592" w:type="dxa"/>
            <w:tcBorders>
              <w:top w:val="nil"/>
              <w:left w:val="nil"/>
              <w:bottom w:val="single" w:sz="4" w:space="0" w:color="auto"/>
              <w:right w:val="single" w:sz="4" w:space="0" w:color="auto"/>
            </w:tcBorders>
            <w:shd w:val="clear" w:color="auto" w:fill="auto"/>
            <w:vAlign w:val="bottom"/>
            <w:hideMark/>
          </w:tcPr>
          <w:p w14:paraId="4603316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05B10A6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F34DB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6EF85D0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HP LE1901 VW, PRETO</w:t>
            </w:r>
          </w:p>
        </w:tc>
        <w:tc>
          <w:tcPr>
            <w:tcW w:w="0" w:type="auto"/>
            <w:tcBorders>
              <w:top w:val="nil"/>
              <w:left w:val="nil"/>
              <w:bottom w:val="single" w:sz="4" w:space="0" w:color="auto"/>
              <w:right w:val="single" w:sz="4" w:space="0" w:color="auto"/>
            </w:tcBorders>
            <w:shd w:val="clear" w:color="auto" w:fill="auto"/>
            <w:vAlign w:val="center"/>
            <w:hideMark/>
          </w:tcPr>
          <w:p w14:paraId="4916051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CCE806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5060</w:t>
            </w:r>
          </w:p>
        </w:tc>
        <w:tc>
          <w:tcPr>
            <w:tcW w:w="1592" w:type="dxa"/>
            <w:tcBorders>
              <w:top w:val="nil"/>
              <w:left w:val="nil"/>
              <w:bottom w:val="single" w:sz="4" w:space="0" w:color="auto"/>
              <w:right w:val="single" w:sz="4" w:space="0" w:color="auto"/>
            </w:tcBorders>
            <w:shd w:val="clear" w:color="auto" w:fill="auto"/>
            <w:vAlign w:val="bottom"/>
            <w:hideMark/>
          </w:tcPr>
          <w:p w14:paraId="4920AD9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7C701D6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E7AA0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19731F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HP V206HZ</w:t>
            </w:r>
          </w:p>
        </w:tc>
        <w:tc>
          <w:tcPr>
            <w:tcW w:w="0" w:type="auto"/>
            <w:tcBorders>
              <w:top w:val="nil"/>
              <w:left w:val="nil"/>
              <w:bottom w:val="single" w:sz="4" w:space="0" w:color="auto"/>
              <w:right w:val="single" w:sz="4" w:space="0" w:color="auto"/>
            </w:tcBorders>
            <w:shd w:val="clear" w:color="auto" w:fill="auto"/>
            <w:vAlign w:val="center"/>
            <w:hideMark/>
          </w:tcPr>
          <w:p w14:paraId="707BBC7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5FB2E8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8942</w:t>
            </w:r>
          </w:p>
        </w:tc>
        <w:tc>
          <w:tcPr>
            <w:tcW w:w="1592" w:type="dxa"/>
            <w:tcBorders>
              <w:top w:val="nil"/>
              <w:left w:val="nil"/>
              <w:bottom w:val="single" w:sz="4" w:space="0" w:color="auto"/>
              <w:right w:val="single" w:sz="4" w:space="0" w:color="auto"/>
            </w:tcBorders>
            <w:shd w:val="clear" w:color="auto" w:fill="auto"/>
            <w:vAlign w:val="bottom"/>
            <w:hideMark/>
          </w:tcPr>
          <w:p w14:paraId="2033C09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R$ 913,00</w:t>
            </w:r>
          </w:p>
        </w:tc>
      </w:tr>
      <w:tr w:rsidR="006731DB" w:rsidRPr="005F4214" w14:paraId="662F0EC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24A2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0" w:type="auto"/>
            <w:tcBorders>
              <w:top w:val="nil"/>
              <w:left w:val="nil"/>
              <w:bottom w:val="single" w:sz="4" w:space="0" w:color="auto"/>
              <w:right w:val="single" w:sz="4" w:space="0" w:color="auto"/>
            </w:tcBorders>
            <w:shd w:val="clear" w:color="auto" w:fill="auto"/>
            <w:vAlign w:val="center"/>
            <w:hideMark/>
          </w:tcPr>
          <w:p w14:paraId="3C8A517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LENOVO – 4428 AB1</w:t>
            </w:r>
          </w:p>
        </w:tc>
        <w:tc>
          <w:tcPr>
            <w:tcW w:w="0" w:type="auto"/>
            <w:tcBorders>
              <w:top w:val="nil"/>
              <w:left w:val="nil"/>
              <w:bottom w:val="single" w:sz="4" w:space="0" w:color="auto"/>
              <w:right w:val="single" w:sz="4" w:space="0" w:color="auto"/>
            </w:tcBorders>
            <w:shd w:val="clear" w:color="auto" w:fill="auto"/>
            <w:vAlign w:val="center"/>
            <w:hideMark/>
          </w:tcPr>
          <w:p w14:paraId="2163D1B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D72308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6375</w:t>
            </w:r>
          </w:p>
        </w:tc>
        <w:tc>
          <w:tcPr>
            <w:tcW w:w="1592" w:type="dxa"/>
            <w:tcBorders>
              <w:top w:val="nil"/>
              <w:left w:val="nil"/>
              <w:bottom w:val="single" w:sz="4" w:space="0" w:color="auto"/>
              <w:right w:val="single" w:sz="4" w:space="0" w:color="auto"/>
            </w:tcBorders>
            <w:shd w:val="clear" w:color="auto" w:fill="auto"/>
            <w:vAlign w:val="bottom"/>
            <w:hideMark/>
          </w:tcPr>
          <w:p w14:paraId="70BB8D7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3D3861D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57E95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659FE67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HP ELITE DISPLAY E231</w:t>
            </w:r>
          </w:p>
        </w:tc>
        <w:tc>
          <w:tcPr>
            <w:tcW w:w="0" w:type="auto"/>
            <w:tcBorders>
              <w:top w:val="nil"/>
              <w:left w:val="nil"/>
              <w:bottom w:val="single" w:sz="4" w:space="0" w:color="auto"/>
              <w:right w:val="single" w:sz="4" w:space="0" w:color="auto"/>
            </w:tcBorders>
            <w:shd w:val="clear" w:color="auto" w:fill="auto"/>
            <w:vAlign w:val="center"/>
            <w:hideMark/>
          </w:tcPr>
          <w:p w14:paraId="4259CCC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A11F52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10863</w:t>
            </w:r>
          </w:p>
        </w:tc>
        <w:tc>
          <w:tcPr>
            <w:tcW w:w="1592" w:type="dxa"/>
            <w:tcBorders>
              <w:top w:val="nil"/>
              <w:left w:val="nil"/>
              <w:bottom w:val="single" w:sz="4" w:space="0" w:color="auto"/>
              <w:right w:val="single" w:sz="4" w:space="0" w:color="auto"/>
            </w:tcBorders>
            <w:shd w:val="clear" w:color="auto" w:fill="auto"/>
            <w:vAlign w:val="bottom"/>
            <w:hideMark/>
          </w:tcPr>
          <w:p w14:paraId="6DF7244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27FFCE4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0EFE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0" w:type="auto"/>
            <w:tcBorders>
              <w:top w:val="nil"/>
              <w:left w:val="nil"/>
              <w:bottom w:val="single" w:sz="4" w:space="0" w:color="auto"/>
              <w:right w:val="single" w:sz="4" w:space="0" w:color="auto"/>
            </w:tcBorders>
            <w:shd w:val="clear" w:color="auto" w:fill="auto"/>
            <w:vAlign w:val="center"/>
            <w:hideMark/>
          </w:tcPr>
          <w:p w14:paraId="5537FD3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LENOVO LS 1920 WG</w:t>
            </w:r>
          </w:p>
        </w:tc>
        <w:tc>
          <w:tcPr>
            <w:tcW w:w="0" w:type="auto"/>
            <w:tcBorders>
              <w:top w:val="nil"/>
              <w:left w:val="nil"/>
              <w:bottom w:val="single" w:sz="4" w:space="0" w:color="auto"/>
              <w:right w:val="single" w:sz="4" w:space="0" w:color="auto"/>
            </w:tcBorders>
            <w:shd w:val="clear" w:color="auto" w:fill="auto"/>
            <w:vAlign w:val="center"/>
            <w:hideMark/>
          </w:tcPr>
          <w:p w14:paraId="5FFA474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F8C506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9868</w:t>
            </w:r>
          </w:p>
        </w:tc>
        <w:tc>
          <w:tcPr>
            <w:tcW w:w="1592" w:type="dxa"/>
            <w:tcBorders>
              <w:top w:val="nil"/>
              <w:left w:val="nil"/>
              <w:bottom w:val="single" w:sz="4" w:space="0" w:color="auto"/>
              <w:right w:val="single" w:sz="4" w:space="0" w:color="auto"/>
            </w:tcBorders>
            <w:shd w:val="clear" w:color="auto" w:fill="auto"/>
            <w:vAlign w:val="bottom"/>
            <w:hideMark/>
          </w:tcPr>
          <w:p w14:paraId="64F50CF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0F463A1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9A470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08A29B7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HP ELITE DESK – CORE I7</w:t>
            </w:r>
          </w:p>
        </w:tc>
        <w:tc>
          <w:tcPr>
            <w:tcW w:w="0" w:type="auto"/>
            <w:tcBorders>
              <w:top w:val="nil"/>
              <w:left w:val="nil"/>
              <w:bottom w:val="single" w:sz="4" w:space="0" w:color="auto"/>
              <w:right w:val="single" w:sz="4" w:space="0" w:color="auto"/>
            </w:tcBorders>
            <w:shd w:val="clear" w:color="auto" w:fill="auto"/>
            <w:vAlign w:val="center"/>
            <w:hideMark/>
          </w:tcPr>
          <w:p w14:paraId="61334DF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842005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10859</w:t>
            </w:r>
          </w:p>
        </w:tc>
        <w:tc>
          <w:tcPr>
            <w:tcW w:w="1592" w:type="dxa"/>
            <w:tcBorders>
              <w:top w:val="nil"/>
              <w:left w:val="nil"/>
              <w:bottom w:val="single" w:sz="4" w:space="0" w:color="auto"/>
              <w:right w:val="single" w:sz="4" w:space="0" w:color="auto"/>
            </w:tcBorders>
            <w:shd w:val="clear" w:color="auto" w:fill="auto"/>
            <w:vAlign w:val="bottom"/>
            <w:hideMark/>
          </w:tcPr>
          <w:p w14:paraId="6714427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3666864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2FC8B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0" w:type="auto"/>
            <w:tcBorders>
              <w:top w:val="nil"/>
              <w:left w:val="nil"/>
              <w:bottom w:val="single" w:sz="4" w:space="0" w:color="auto"/>
              <w:right w:val="single" w:sz="4" w:space="0" w:color="auto"/>
            </w:tcBorders>
            <w:shd w:val="clear" w:color="auto" w:fill="auto"/>
            <w:vAlign w:val="center"/>
            <w:hideMark/>
          </w:tcPr>
          <w:p w14:paraId="0834FDF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LENOVO – THINKCENTRE – CORE I3</w:t>
            </w:r>
          </w:p>
        </w:tc>
        <w:tc>
          <w:tcPr>
            <w:tcW w:w="0" w:type="auto"/>
            <w:tcBorders>
              <w:top w:val="nil"/>
              <w:left w:val="nil"/>
              <w:bottom w:val="single" w:sz="4" w:space="0" w:color="auto"/>
              <w:right w:val="single" w:sz="4" w:space="0" w:color="auto"/>
            </w:tcBorders>
            <w:shd w:val="clear" w:color="auto" w:fill="auto"/>
            <w:vAlign w:val="center"/>
            <w:hideMark/>
          </w:tcPr>
          <w:p w14:paraId="73FE9CA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9CCA2E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9876</w:t>
            </w:r>
          </w:p>
        </w:tc>
        <w:tc>
          <w:tcPr>
            <w:tcW w:w="1592" w:type="dxa"/>
            <w:tcBorders>
              <w:top w:val="nil"/>
              <w:left w:val="nil"/>
              <w:bottom w:val="single" w:sz="4" w:space="0" w:color="auto"/>
              <w:right w:val="single" w:sz="4" w:space="0" w:color="auto"/>
            </w:tcBorders>
            <w:shd w:val="clear" w:color="auto" w:fill="auto"/>
            <w:vAlign w:val="bottom"/>
            <w:hideMark/>
          </w:tcPr>
          <w:p w14:paraId="0A92A23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39EF37B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3936C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2BF6DE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HP - COMPAQ - 6005</w:t>
            </w:r>
          </w:p>
        </w:tc>
        <w:tc>
          <w:tcPr>
            <w:tcW w:w="0" w:type="auto"/>
            <w:tcBorders>
              <w:top w:val="nil"/>
              <w:left w:val="nil"/>
              <w:bottom w:val="single" w:sz="4" w:space="0" w:color="auto"/>
              <w:right w:val="single" w:sz="4" w:space="0" w:color="auto"/>
            </w:tcBorders>
            <w:shd w:val="clear" w:color="auto" w:fill="auto"/>
            <w:vAlign w:val="center"/>
            <w:hideMark/>
          </w:tcPr>
          <w:p w14:paraId="38B5A6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BBCCF2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5061</w:t>
            </w:r>
          </w:p>
        </w:tc>
        <w:tc>
          <w:tcPr>
            <w:tcW w:w="1592" w:type="dxa"/>
            <w:tcBorders>
              <w:top w:val="nil"/>
              <w:left w:val="nil"/>
              <w:bottom w:val="single" w:sz="4" w:space="0" w:color="auto"/>
              <w:right w:val="single" w:sz="4" w:space="0" w:color="auto"/>
            </w:tcBorders>
            <w:shd w:val="clear" w:color="auto" w:fill="auto"/>
            <w:vAlign w:val="bottom"/>
            <w:hideMark/>
          </w:tcPr>
          <w:p w14:paraId="0562CA1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4A96F70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39F24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2F1146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HP – CORE I7</w:t>
            </w:r>
          </w:p>
        </w:tc>
        <w:tc>
          <w:tcPr>
            <w:tcW w:w="0" w:type="auto"/>
            <w:tcBorders>
              <w:top w:val="nil"/>
              <w:left w:val="nil"/>
              <w:bottom w:val="single" w:sz="4" w:space="0" w:color="auto"/>
              <w:right w:val="single" w:sz="4" w:space="0" w:color="auto"/>
            </w:tcBorders>
            <w:shd w:val="clear" w:color="auto" w:fill="auto"/>
            <w:vAlign w:val="center"/>
            <w:hideMark/>
          </w:tcPr>
          <w:p w14:paraId="44DD620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C05912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8939</w:t>
            </w:r>
          </w:p>
        </w:tc>
        <w:tc>
          <w:tcPr>
            <w:tcW w:w="1592" w:type="dxa"/>
            <w:tcBorders>
              <w:top w:val="nil"/>
              <w:left w:val="nil"/>
              <w:bottom w:val="single" w:sz="4" w:space="0" w:color="auto"/>
              <w:right w:val="single" w:sz="4" w:space="0" w:color="auto"/>
            </w:tcBorders>
            <w:shd w:val="clear" w:color="auto" w:fill="auto"/>
            <w:vAlign w:val="bottom"/>
            <w:hideMark/>
          </w:tcPr>
          <w:p w14:paraId="7C9DBE3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R$ 3.121,78</w:t>
            </w:r>
          </w:p>
        </w:tc>
      </w:tr>
      <w:tr w:rsidR="006731DB" w:rsidRPr="005F4214" w14:paraId="4F5304A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8ED60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0" w:type="auto"/>
            <w:tcBorders>
              <w:top w:val="nil"/>
              <w:left w:val="nil"/>
              <w:bottom w:val="single" w:sz="4" w:space="0" w:color="auto"/>
              <w:right w:val="single" w:sz="4" w:space="0" w:color="auto"/>
            </w:tcBorders>
            <w:shd w:val="clear" w:color="auto" w:fill="auto"/>
            <w:vAlign w:val="center"/>
            <w:hideMark/>
          </w:tcPr>
          <w:p w14:paraId="2EB59D4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CPU LENOVO PRETO </w:t>
            </w:r>
          </w:p>
        </w:tc>
        <w:tc>
          <w:tcPr>
            <w:tcW w:w="0" w:type="auto"/>
            <w:tcBorders>
              <w:top w:val="nil"/>
              <w:left w:val="nil"/>
              <w:bottom w:val="single" w:sz="4" w:space="0" w:color="auto"/>
              <w:right w:val="single" w:sz="4" w:space="0" w:color="auto"/>
            </w:tcBorders>
            <w:shd w:val="clear" w:color="auto" w:fill="auto"/>
            <w:vAlign w:val="center"/>
            <w:hideMark/>
          </w:tcPr>
          <w:p w14:paraId="085F019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FCBAC3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TRT 26597/14599</w:t>
            </w:r>
          </w:p>
        </w:tc>
        <w:tc>
          <w:tcPr>
            <w:tcW w:w="1592" w:type="dxa"/>
            <w:tcBorders>
              <w:top w:val="nil"/>
              <w:left w:val="nil"/>
              <w:bottom w:val="single" w:sz="4" w:space="0" w:color="auto"/>
              <w:right w:val="single" w:sz="4" w:space="0" w:color="auto"/>
            </w:tcBorders>
            <w:shd w:val="clear" w:color="auto" w:fill="auto"/>
            <w:vAlign w:val="bottom"/>
            <w:hideMark/>
          </w:tcPr>
          <w:p w14:paraId="039A3E4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0C4EB57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E6479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235667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HP – COMPAQ – DC 5850</w:t>
            </w:r>
          </w:p>
        </w:tc>
        <w:tc>
          <w:tcPr>
            <w:tcW w:w="0" w:type="auto"/>
            <w:tcBorders>
              <w:top w:val="nil"/>
              <w:left w:val="nil"/>
              <w:bottom w:val="single" w:sz="4" w:space="0" w:color="auto"/>
              <w:right w:val="single" w:sz="4" w:space="0" w:color="auto"/>
            </w:tcBorders>
            <w:shd w:val="clear" w:color="auto" w:fill="auto"/>
            <w:vAlign w:val="center"/>
            <w:hideMark/>
          </w:tcPr>
          <w:p w14:paraId="44BFBBC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A928F4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9238</w:t>
            </w:r>
          </w:p>
        </w:tc>
        <w:tc>
          <w:tcPr>
            <w:tcW w:w="1592" w:type="dxa"/>
            <w:tcBorders>
              <w:top w:val="nil"/>
              <w:left w:val="nil"/>
              <w:bottom w:val="single" w:sz="4" w:space="0" w:color="auto"/>
              <w:right w:val="single" w:sz="4" w:space="0" w:color="auto"/>
            </w:tcBorders>
            <w:shd w:val="clear" w:color="auto" w:fill="auto"/>
            <w:vAlign w:val="bottom"/>
            <w:hideMark/>
          </w:tcPr>
          <w:p w14:paraId="338EE75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R$ 1.000,00</w:t>
            </w:r>
          </w:p>
        </w:tc>
      </w:tr>
      <w:tr w:rsidR="006731DB" w:rsidRPr="005F4214" w14:paraId="7348ED9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93CE6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3B610B4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HP PRETO PRO DESK CORE I7</w:t>
            </w:r>
          </w:p>
        </w:tc>
        <w:tc>
          <w:tcPr>
            <w:tcW w:w="0" w:type="auto"/>
            <w:tcBorders>
              <w:top w:val="nil"/>
              <w:left w:val="nil"/>
              <w:bottom w:val="single" w:sz="4" w:space="0" w:color="auto"/>
              <w:right w:val="single" w:sz="4" w:space="0" w:color="auto"/>
            </w:tcBorders>
            <w:shd w:val="clear" w:color="auto" w:fill="auto"/>
            <w:vAlign w:val="center"/>
            <w:hideMark/>
          </w:tcPr>
          <w:p w14:paraId="14FB34F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42B666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8941</w:t>
            </w:r>
          </w:p>
        </w:tc>
        <w:tc>
          <w:tcPr>
            <w:tcW w:w="1592" w:type="dxa"/>
            <w:tcBorders>
              <w:top w:val="nil"/>
              <w:left w:val="nil"/>
              <w:bottom w:val="single" w:sz="4" w:space="0" w:color="auto"/>
              <w:right w:val="single" w:sz="4" w:space="0" w:color="auto"/>
            </w:tcBorders>
            <w:shd w:val="clear" w:color="auto" w:fill="auto"/>
            <w:vAlign w:val="bottom"/>
            <w:hideMark/>
          </w:tcPr>
          <w:p w14:paraId="10038D1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R$ 3.121,78</w:t>
            </w:r>
          </w:p>
        </w:tc>
      </w:tr>
      <w:tr w:rsidR="006731DB" w:rsidRPr="005F4214" w14:paraId="27A518A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CECCA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4B8F3C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HP – ELITE DESK CORE I7</w:t>
            </w:r>
          </w:p>
        </w:tc>
        <w:tc>
          <w:tcPr>
            <w:tcW w:w="0" w:type="auto"/>
            <w:tcBorders>
              <w:top w:val="nil"/>
              <w:left w:val="nil"/>
              <w:bottom w:val="single" w:sz="4" w:space="0" w:color="auto"/>
              <w:right w:val="single" w:sz="4" w:space="0" w:color="auto"/>
            </w:tcBorders>
            <w:shd w:val="clear" w:color="auto" w:fill="auto"/>
            <w:vAlign w:val="center"/>
            <w:hideMark/>
          </w:tcPr>
          <w:p w14:paraId="51202F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ADA7D6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10860</w:t>
            </w:r>
          </w:p>
        </w:tc>
        <w:tc>
          <w:tcPr>
            <w:tcW w:w="1592" w:type="dxa"/>
            <w:tcBorders>
              <w:top w:val="nil"/>
              <w:left w:val="nil"/>
              <w:bottom w:val="single" w:sz="4" w:space="0" w:color="auto"/>
              <w:right w:val="single" w:sz="4" w:space="0" w:color="auto"/>
            </w:tcBorders>
            <w:shd w:val="clear" w:color="auto" w:fill="auto"/>
            <w:vAlign w:val="bottom"/>
            <w:hideMark/>
          </w:tcPr>
          <w:p w14:paraId="0B0A5D2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4169F06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AFBD4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0" w:type="auto"/>
            <w:tcBorders>
              <w:top w:val="nil"/>
              <w:left w:val="nil"/>
              <w:bottom w:val="single" w:sz="4" w:space="0" w:color="auto"/>
              <w:right w:val="single" w:sz="4" w:space="0" w:color="auto"/>
            </w:tcBorders>
            <w:shd w:val="clear" w:color="auto" w:fill="auto"/>
            <w:vAlign w:val="center"/>
            <w:hideMark/>
          </w:tcPr>
          <w:p w14:paraId="07FDE56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LENOVO THANK CENTRE CORE I.3</w:t>
            </w:r>
          </w:p>
        </w:tc>
        <w:tc>
          <w:tcPr>
            <w:tcW w:w="0" w:type="auto"/>
            <w:tcBorders>
              <w:top w:val="nil"/>
              <w:left w:val="nil"/>
              <w:bottom w:val="single" w:sz="4" w:space="0" w:color="auto"/>
              <w:right w:val="single" w:sz="4" w:space="0" w:color="auto"/>
            </w:tcBorders>
            <w:shd w:val="clear" w:color="auto" w:fill="auto"/>
            <w:vAlign w:val="center"/>
            <w:hideMark/>
          </w:tcPr>
          <w:p w14:paraId="32565D4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64499B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9887</w:t>
            </w:r>
          </w:p>
        </w:tc>
        <w:tc>
          <w:tcPr>
            <w:tcW w:w="1592" w:type="dxa"/>
            <w:tcBorders>
              <w:top w:val="nil"/>
              <w:left w:val="nil"/>
              <w:bottom w:val="single" w:sz="4" w:space="0" w:color="auto"/>
              <w:right w:val="single" w:sz="4" w:space="0" w:color="auto"/>
            </w:tcBorders>
            <w:shd w:val="clear" w:color="auto" w:fill="auto"/>
            <w:vAlign w:val="bottom"/>
            <w:hideMark/>
          </w:tcPr>
          <w:p w14:paraId="00C9310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001FD261"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3918C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0" w:type="auto"/>
            <w:tcBorders>
              <w:top w:val="nil"/>
              <w:left w:val="nil"/>
              <w:bottom w:val="single" w:sz="4" w:space="0" w:color="auto"/>
              <w:right w:val="single" w:sz="4" w:space="0" w:color="auto"/>
            </w:tcBorders>
            <w:shd w:val="clear" w:color="auto" w:fill="auto"/>
            <w:vAlign w:val="center"/>
            <w:hideMark/>
          </w:tcPr>
          <w:p w14:paraId="617882C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W3 DE AÇO, COM CHAVE, DUAS PORTAS E QUATRO PRATELEIRAS</w:t>
            </w:r>
          </w:p>
        </w:tc>
        <w:tc>
          <w:tcPr>
            <w:tcW w:w="0" w:type="auto"/>
            <w:tcBorders>
              <w:top w:val="nil"/>
              <w:left w:val="nil"/>
              <w:bottom w:val="single" w:sz="4" w:space="0" w:color="auto"/>
              <w:right w:val="single" w:sz="4" w:space="0" w:color="auto"/>
            </w:tcBorders>
            <w:shd w:val="clear" w:color="auto" w:fill="auto"/>
            <w:vAlign w:val="center"/>
            <w:hideMark/>
          </w:tcPr>
          <w:p w14:paraId="673DE9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D2572D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2676</w:t>
            </w:r>
          </w:p>
        </w:tc>
        <w:tc>
          <w:tcPr>
            <w:tcW w:w="1592" w:type="dxa"/>
            <w:tcBorders>
              <w:top w:val="nil"/>
              <w:left w:val="nil"/>
              <w:bottom w:val="single" w:sz="4" w:space="0" w:color="auto"/>
              <w:right w:val="single" w:sz="4" w:space="0" w:color="auto"/>
            </w:tcBorders>
            <w:shd w:val="clear" w:color="auto" w:fill="auto"/>
            <w:vAlign w:val="bottom"/>
            <w:hideMark/>
          </w:tcPr>
          <w:p w14:paraId="30B3E33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7A85FD39"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D6853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0" w:type="auto"/>
            <w:tcBorders>
              <w:top w:val="nil"/>
              <w:left w:val="nil"/>
              <w:bottom w:val="single" w:sz="4" w:space="0" w:color="auto"/>
              <w:right w:val="single" w:sz="4" w:space="0" w:color="auto"/>
            </w:tcBorders>
            <w:shd w:val="clear" w:color="auto" w:fill="auto"/>
            <w:vAlign w:val="center"/>
            <w:hideMark/>
          </w:tcPr>
          <w:p w14:paraId="43C16EB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ARMÁRIO DE AÇO, COM CHAVE, DUAS PORTAS E TRÊS PRATELEIRAS </w:t>
            </w:r>
          </w:p>
        </w:tc>
        <w:tc>
          <w:tcPr>
            <w:tcW w:w="0" w:type="auto"/>
            <w:tcBorders>
              <w:top w:val="nil"/>
              <w:left w:val="nil"/>
              <w:bottom w:val="single" w:sz="4" w:space="0" w:color="auto"/>
              <w:right w:val="single" w:sz="4" w:space="0" w:color="auto"/>
            </w:tcBorders>
            <w:shd w:val="clear" w:color="auto" w:fill="auto"/>
            <w:vAlign w:val="center"/>
            <w:hideMark/>
          </w:tcPr>
          <w:p w14:paraId="6EC236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BA3784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5249</w:t>
            </w:r>
          </w:p>
        </w:tc>
        <w:tc>
          <w:tcPr>
            <w:tcW w:w="1592" w:type="dxa"/>
            <w:tcBorders>
              <w:top w:val="nil"/>
              <w:left w:val="nil"/>
              <w:bottom w:val="single" w:sz="4" w:space="0" w:color="auto"/>
              <w:right w:val="single" w:sz="4" w:space="0" w:color="auto"/>
            </w:tcBorders>
            <w:shd w:val="clear" w:color="auto" w:fill="auto"/>
            <w:vAlign w:val="bottom"/>
            <w:hideMark/>
          </w:tcPr>
          <w:p w14:paraId="394A82B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R$ 90,00</w:t>
            </w:r>
          </w:p>
        </w:tc>
      </w:tr>
      <w:tr w:rsidR="006731DB" w:rsidRPr="005F4214" w14:paraId="3BB1C75B"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063E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W3</w:t>
            </w:r>
          </w:p>
        </w:tc>
        <w:tc>
          <w:tcPr>
            <w:tcW w:w="0" w:type="auto"/>
            <w:tcBorders>
              <w:top w:val="nil"/>
              <w:left w:val="nil"/>
              <w:bottom w:val="single" w:sz="4" w:space="0" w:color="auto"/>
              <w:right w:val="single" w:sz="4" w:space="0" w:color="auto"/>
            </w:tcBorders>
            <w:shd w:val="clear" w:color="auto" w:fill="auto"/>
            <w:vAlign w:val="center"/>
            <w:hideMark/>
          </w:tcPr>
          <w:p w14:paraId="04145F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DE AÇO COM CHAVE, DUAS PORTAS E QUATRO PRATELEIRAS</w:t>
            </w:r>
          </w:p>
        </w:tc>
        <w:tc>
          <w:tcPr>
            <w:tcW w:w="0" w:type="auto"/>
            <w:tcBorders>
              <w:top w:val="nil"/>
              <w:left w:val="nil"/>
              <w:bottom w:val="single" w:sz="4" w:space="0" w:color="auto"/>
              <w:right w:val="single" w:sz="4" w:space="0" w:color="auto"/>
            </w:tcBorders>
            <w:shd w:val="clear" w:color="auto" w:fill="auto"/>
            <w:vAlign w:val="center"/>
            <w:hideMark/>
          </w:tcPr>
          <w:p w14:paraId="1C8FEF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8D3F12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2677</w:t>
            </w:r>
          </w:p>
        </w:tc>
        <w:tc>
          <w:tcPr>
            <w:tcW w:w="1592" w:type="dxa"/>
            <w:tcBorders>
              <w:top w:val="nil"/>
              <w:left w:val="nil"/>
              <w:bottom w:val="single" w:sz="4" w:space="0" w:color="auto"/>
              <w:right w:val="single" w:sz="4" w:space="0" w:color="auto"/>
            </w:tcBorders>
            <w:shd w:val="clear" w:color="auto" w:fill="auto"/>
            <w:vAlign w:val="bottom"/>
            <w:hideMark/>
          </w:tcPr>
          <w:p w14:paraId="55D7324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6EB3582E"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39D2E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0" w:type="auto"/>
            <w:tcBorders>
              <w:top w:val="nil"/>
              <w:left w:val="nil"/>
              <w:bottom w:val="single" w:sz="4" w:space="0" w:color="auto"/>
              <w:right w:val="single" w:sz="4" w:space="0" w:color="auto"/>
            </w:tcBorders>
            <w:shd w:val="clear" w:color="auto" w:fill="auto"/>
            <w:vAlign w:val="center"/>
            <w:hideMark/>
          </w:tcPr>
          <w:p w14:paraId="7B5D213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ARMÁRIO DE AÇO COM CHAVE, DUAS PORTAS E TRÊS PRATELEIRAS </w:t>
            </w:r>
          </w:p>
        </w:tc>
        <w:tc>
          <w:tcPr>
            <w:tcW w:w="0" w:type="auto"/>
            <w:tcBorders>
              <w:top w:val="nil"/>
              <w:left w:val="nil"/>
              <w:bottom w:val="single" w:sz="4" w:space="0" w:color="auto"/>
              <w:right w:val="single" w:sz="4" w:space="0" w:color="auto"/>
            </w:tcBorders>
            <w:shd w:val="clear" w:color="auto" w:fill="auto"/>
            <w:vAlign w:val="center"/>
            <w:hideMark/>
          </w:tcPr>
          <w:p w14:paraId="3ED01C6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0DDE0E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1820</w:t>
            </w:r>
          </w:p>
        </w:tc>
        <w:tc>
          <w:tcPr>
            <w:tcW w:w="1592" w:type="dxa"/>
            <w:tcBorders>
              <w:top w:val="nil"/>
              <w:left w:val="nil"/>
              <w:bottom w:val="single" w:sz="4" w:space="0" w:color="auto"/>
              <w:right w:val="single" w:sz="4" w:space="0" w:color="auto"/>
            </w:tcBorders>
            <w:shd w:val="clear" w:color="auto" w:fill="auto"/>
            <w:vAlign w:val="bottom"/>
            <w:hideMark/>
          </w:tcPr>
          <w:p w14:paraId="6B09B6B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22A645B6"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4AC47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0" w:type="auto"/>
            <w:tcBorders>
              <w:top w:val="nil"/>
              <w:left w:val="nil"/>
              <w:bottom w:val="single" w:sz="4" w:space="0" w:color="auto"/>
              <w:right w:val="single" w:sz="4" w:space="0" w:color="auto"/>
            </w:tcBorders>
            <w:shd w:val="clear" w:color="auto" w:fill="auto"/>
            <w:vAlign w:val="center"/>
            <w:hideMark/>
          </w:tcPr>
          <w:p w14:paraId="5C60B8E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ARMÁRIO DE AÇO COM CHAVE, DUAS PORTAS E QUATRO PRATELEIRAS </w:t>
            </w:r>
          </w:p>
        </w:tc>
        <w:tc>
          <w:tcPr>
            <w:tcW w:w="0" w:type="auto"/>
            <w:tcBorders>
              <w:top w:val="nil"/>
              <w:left w:val="nil"/>
              <w:bottom w:val="single" w:sz="4" w:space="0" w:color="auto"/>
              <w:right w:val="single" w:sz="4" w:space="0" w:color="auto"/>
            </w:tcBorders>
            <w:shd w:val="clear" w:color="auto" w:fill="auto"/>
            <w:vAlign w:val="center"/>
            <w:hideMark/>
          </w:tcPr>
          <w:p w14:paraId="05A2CA3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13383D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7073</w:t>
            </w:r>
          </w:p>
        </w:tc>
        <w:tc>
          <w:tcPr>
            <w:tcW w:w="1592" w:type="dxa"/>
            <w:tcBorders>
              <w:top w:val="nil"/>
              <w:left w:val="nil"/>
              <w:bottom w:val="single" w:sz="4" w:space="0" w:color="auto"/>
              <w:right w:val="single" w:sz="4" w:space="0" w:color="auto"/>
            </w:tcBorders>
            <w:shd w:val="clear" w:color="auto" w:fill="auto"/>
            <w:vAlign w:val="bottom"/>
            <w:hideMark/>
          </w:tcPr>
          <w:p w14:paraId="4055478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1F7F974D"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CD230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0" w:type="auto"/>
            <w:tcBorders>
              <w:top w:val="nil"/>
              <w:left w:val="nil"/>
              <w:bottom w:val="single" w:sz="4" w:space="0" w:color="auto"/>
              <w:right w:val="single" w:sz="4" w:space="0" w:color="auto"/>
            </w:tcBorders>
            <w:shd w:val="clear" w:color="auto" w:fill="auto"/>
            <w:vAlign w:val="center"/>
            <w:hideMark/>
          </w:tcPr>
          <w:p w14:paraId="5BC550B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ARMÁRIO DE AÇO COM CHAVE, DUAS PORTAS E QUATRO PRATELEIRAS </w:t>
            </w:r>
          </w:p>
        </w:tc>
        <w:tc>
          <w:tcPr>
            <w:tcW w:w="0" w:type="auto"/>
            <w:tcBorders>
              <w:top w:val="nil"/>
              <w:left w:val="nil"/>
              <w:bottom w:val="single" w:sz="4" w:space="0" w:color="auto"/>
              <w:right w:val="single" w:sz="4" w:space="0" w:color="auto"/>
            </w:tcBorders>
            <w:shd w:val="clear" w:color="auto" w:fill="auto"/>
            <w:vAlign w:val="center"/>
            <w:hideMark/>
          </w:tcPr>
          <w:p w14:paraId="3BB6EE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3EB52A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3934</w:t>
            </w:r>
          </w:p>
        </w:tc>
        <w:tc>
          <w:tcPr>
            <w:tcW w:w="1592" w:type="dxa"/>
            <w:tcBorders>
              <w:top w:val="nil"/>
              <w:left w:val="nil"/>
              <w:bottom w:val="single" w:sz="4" w:space="0" w:color="auto"/>
              <w:right w:val="single" w:sz="4" w:space="0" w:color="auto"/>
            </w:tcBorders>
            <w:shd w:val="clear" w:color="auto" w:fill="auto"/>
            <w:vAlign w:val="bottom"/>
            <w:hideMark/>
          </w:tcPr>
          <w:p w14:paraId="25CF5F1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6D75411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DC234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0" w:type="auto"/>
            <w:tcBorders>
              <w:top w:val="nil"/>
              <w:left w:val="nil"/>
              <w:bottom w:val="single" w:sz="4" w:space="0" w:color="auto"/>
              <w:right w:val="single" w:sz="4" w:space="0" w:color="auto"/>
            </w:tcBorders>
            <w:shd w:val="clear" w:color="auto" w:fill="auto"/>
            <w:vAlign w:val="center"/>
            <w:hideMark/>
          </w:tcPr>
          <w:p w14:paraId="244392B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ESTANTE DE AÇO  </w:t>
            </w:r>
          </w:p>
        </w:tc>
        <w:tc>
          <w:tcPr>
            <w:tcW w:w="0" w:type="auto"/>
            <w:tcBorders>
              <w:top w:val="nil"/>
              <w:left w:val="nil"/>
              <w:bottom w:val="single" w:sz="4" w:space="0" w:color="auto"/>
              <w:right w:val="single" w:sz="4" w:space="0" w:color="auto"/>
            </w:tcBorders>
            <w:shd w:val="clear" w:color="auto" w:fill="auto"/>
            <w:vAlign w:val="center"/>
            <w:hideMark/>
          </w:tcPr>
          <w:p w14:paraId="4F5FA06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298DB1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11977</w:t>
            </w:r>
          </w:p>
        </w:tc>
        <w:tc>
          <w:tcPr>
            <w:tcW w:w="1592" w:type="dxa"/>
            <w:tcBorders>
              <w:top w:val="nil"/>
              <w:left w:val="nil"/>
              <w:bottom w:val="single" w:sz="4" w:space="0" w:color="auto"/>
              <w:right w:val="single" w:sz="4" w:space="0" w:color="auto"/>
            </w:tcBorders>
            <w:shd w:val="clear" w:color="auto" w:fill="auto"/>
            <w:vAlign w:val="bottom"/>
            <w:hideMark/>
          </w:tcPr>
          <w:p w14:paraId="5D1AEFF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3585A7D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4F893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0" w:type="auto"/>
            <w:tcBorders>
              <w:top w:val="nil"/>
              <w:left w:val="nil"/>
              <w:bottom w:val="single" w:sz="4" w:space="0" w:color="auto"/>
              <w:right w:val="single" w:sz="4" w:space="0" w:color="auto"/>
            </w:tcBorders>
            <w:shd w:val="clear" w:color="auto" w:fill="auto"/>
            <w:vAlign w:val="center"/>
            <w:hideMark/>
          </w:tcPr>
          <w:p w14:paraId="7450E0A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ESTANTE DE AÇO  </w:t>
            </w:r>
          </w:p>
        </w:tc>
        <w:tc>
          <w:tcPr>
            <w:tcW w:w="0" w:type="auto"/>
            <w:tcBorders>
              <w:top w:val="nil"/>
              <w:left w:val="nil"/>
              <w:bottom w:val="single" w:sz="4" w:space="0" w:color="auto"/>
              <w:right w:val="single" w:sz="4" w:space="0" w:color="auto"/>
            </w:tcBorders>
            <w:shd w:val="clear" w:color="auto" w:fill="auto"/>
            <w:vAlign w:val="center"/>
            <w:hideMark/>
          </w:tcPr>
          <w:p w14:paraId="5DC7F57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B20749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7074</w:t>
            </w:r>
          </w:p>
        </w:tc>
        <w:tc>
          <w:tcPr>
            <w:tcW w:w="1592" w:type="dxa"/>
            <w:tcBorders>
              <w:top w:val="nil"/>
              <w:left w:val="nil"/>
              <w:bottom w:val="single" w:sz="4" w:space="0" w:color="auto"/>
              <w:right w:val="single" w:sz="4" w:space="0" w:color="auto"/>
            </w:tcBorders>
            <w:shd w:val="clear" w:color="auto" w:fill="auto"/>
            <w:vAlign w:val="bottom"/>
            <w:hideMark/>
          </w:tcPr>
          <w:p w14:paraId="07251AE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264CD42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83FAF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0" w:type="auto"/>
            <w:tcBorders>
              <w:top w:val="nil"/>
              <w:left w:val="nil"/>
              <w:bottom w:val="single" w:sz="4" w:space="0" w:color="auto"/>
              <w:right w:val="single" w:sz="4" w:space="0" w:color="auto"/>
            </w:tcBorders>
            <w:shd w:val="clear" w:color="auto" w:fill="auto"/>
            <w:vAlign w:val="center"/>
            <w:hideMark/>
          </w:tcPr>
          <w:p w14:paraId="593F506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ARQUIVO DE AÇO, COM CHAVE E QUATRO GAVETAS  </w:t>
            </w:r>
          </w:p>
        </w:tc>
        <w:tc>
          <w:tcPr>
            <w:tcW w:w="0" w:type="auto"/>
            <w:tcBorders>
              <w:top w:val="nil"/>
              <w:left w:val="nil"/>
              <w:bottom w:val="single" w:sz="4" w:space="0" w:color="auto"/>
              <w:right w:val="single" w:sz="4" w:space="0" w:color="auto"/>
            </w:tcBorders>
            <w:shd w:val="clear" w:color="auto" w:fill="auto"/>
            <w:vAlign w:val="center"/>
            <w:hideMark/>
          </w:tcPr>
          <w:p w14:paraId="6CFCA9F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410DF5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1789</w:t>
            </w:r>
          </w:p>
        </w:tc>
        <w:tc>
          <w:tcPr>
            <w:tcW w:w="1592" w:type="dxa"/>
            <w:tcBorders>
              <w:top w:val="nil"/>
              <w:left w:val="nil"/>
              <w:bottom w:val="single" w:sz="4" w:space="0" w:color="auto"/>
              <w:right w:val="single" w:sz="4" w:space="0" w:color="auto"/>
            </w:tcBorders>
            <w:shd w:val="clear" w:color="auto" w:fill="auto"/>
            <w:vAlign w:val="bottom"/>
            <w:hideMark/>
          </w:tcPr>
          <w:p w14:paraId="0655D80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5A6E02E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7335E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0" w:type="auto"/>
            <w:tcBorders>
              <w:top w:val="nil"/>
              <w:left w:val="nil"/>
              <w:bottom w:val="single" w:sz="4" w:space="0" w:color="auto"/>
              <w:right w:val="single" w:sz="4" w:space="0" w:color="auto"/>
            </w:tcBorders>
            <w:shd w:val="clear" w:color="auto" w:fill="auto"/>
            <w:vAlign w:val="center"/>
            <w:hideMark/>
          </w:tcPr>
          <w:p w14:paraId="1AE6D9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ARQUIVO DE AÇO, COM CHAVE E QUATRO GAVETAS  </w:t>
            </w:r>
          </w:p>
        </w:tc>
        <w:tc>
          <w:tcPr>
            <w:tcW w:w="0" w:type="auto"/>
            <w:tcBorders>
              <w:top w:val="nil"/>
              <w:left w:val="nil"/>
              <w:bottom w:val="single" w:sz="4" w:space="0" w:color="auto"/>
              <w:right w:val="single" w:sz="4" w:space="0" w:color="auto"/>
            </w:tcBorders>
            <w:shd w:val="clear" w:color="auto" w:fill="auto"/>
            <w:vAlign w:val="center"/>
            <w:hideMark/>
          </w:tcPr>
          <w:p w14:paraId="25349D6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E879EE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4183</w:t>
            </w:r>
          </w:p>
        </w:tc>
        <w:tc>
          <w:tcPr>
            <w:tcW w:w="1592" w:type="dxa"/>
            <w:tcBorders>
              <w:top w:val="nil"/>
              <w:left w:val="nil"/>
              <w:bottom w:val="single" w:sz="4" w:space="0" w:color="auto"/>
              <w:right w:val="single" w:sz="4" w:space="0" w:color="auto"/>
            </w:tcBorders>
            <w:shd w:val="clear" w:color="auto" w:fill="auto"/>
            <w:vAlign w:val="bottom"/>
            <w:hideMark/>
          </w:tcPr>
          <w:p w14:paraId="63E81B5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0BCE3B4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72C63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32A10F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ARMÁRIO MDF, COM CHAVE, DUAS PORTAS </w:t>
            </w:r>
          </w:p>
        </w:tc>
        <w:tc>
          <w:tcPr>
            <w:tcW w:w="0" w:type="auto"/>
            <w:tcBorders>
              <w:top w:val="nil"/>
              <w:left w:val="nil"/>
              <w:bottom w:val="single" w:sz="4" w:space="0" w:color="auto"/>
              <w:right w:val="single" w:sz="4" w:space="0" w:color="auto"/>
            </w:tcBorders>
            <w:shd w:val="clear" w:color="auto" w:fill="auto"/>
            <w:vAlign w:val="center"/>
            <w:hideMark/>
          </w:tcPr>
          <w:p w14:paraId="0FD9419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CB6661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6088</w:t>
            </w:r>
          </w:p>
        </w:tc>
        <w:tc>
          <w:tcPr>
            <w:tcW w:w="1592" w:type="dxa"/>
            <w:tcBorders>
              <w:top w:val="nil"/>
              <w:left w:val="nil"/>
              <w:bottom w:val="single" w:sz="4" w:space="0" w:color="auto"/>
              <w:right w:val="single" w:sz="4" w:space="0" w:color="auto"/>
            </w:tcBorders>
            <w:shd w:val="clear" w:color="auto" w:fill="auto"/>
            <w:vAlign w:val="bottom"/>
            <w:hideMark/>
          </w:tcPr>
          <w:p w14:paraId="1C76921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3573C86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4762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8F640F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DE TRABALHO, TRÊS GAVETAS </w:t>
            </w:r>
          </w:p>
        </w:tc>
        <w:tc>
          <w:tcPr>
            <w:tcW w:w="0" w:type="auto"/>
            <w:tcBorders>
              <w:top w:val="nil"/>
              <w:left w:val="nil"/>
              <w:bottom w:val="single" w:sz="4" w:space="0" w:color="auto"/>
              <w:right w:val="single" w:sz="4" w:space="0" w:color="auto"/>
            </w:tcBorders>
            <w:shd w:val="clear" w:color="auto" w:fill="auto"/>
            <w:vAlign w:val="center"/>
            <w:hideMark/>
          </w:tcPr>
          <w:p w14:paraId="4A27FCE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B1F313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6915</w:t>
            </w:r>
          </w:p>
        </w:tc>
        <w:tc>
          <w:tcPr>
            <w:tcW w:w="1592" w:type="dxa"/>
            <w:tcBorders>
              <w:top w:val="nil"/>
              <w:left w:val="nil"/>
              <w:bottom w:val="single" w:sz="4" w:space="0" w:color="auto"/>
              <w:right w:val="single" w:sz="4" w:space="0" w:color="auto"/>
            </w:tcBorders>
            <w:shd w:val="clear" w:color="auto" w:fill="auto"/>
            <w:vAlign w:val="bottom"/>
            <w:hideMark/>
          </w:tcPr>
          <w:p w14:paraId="76AF12D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1AE3112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DC1E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87A354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 SEM GAVETA</w:t>
            </w:r>
          </w:p>
        </w:tc>
        <w:tc>
          <w:tcPr>
            <w:tcW w:w="0" w:type="auto"/>
            <w:tcBorders>
              <w:top w:val="nil"/>
              <w:left w:val="nil"/>
              <w:bottom w:val="single" w:sz="4" w:space="0" w:color="auto"/>
              <w:right w:val="single" w:sz="4" w:space="0" w:color="auto"/>
            </w:tcBorders>
            <w:shd w:val="clear" w:color="auto" w:fill="auto"/>
            <w:vAlign w:val="center"/>
            <w:hideMark/>
          </w:tcPr>
          <w:p w14:paraId="635C0E4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D9DDB2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6973</w:t>
            </w:r>
          </w:p>
        </w:tc>
        <w:tc>
          <w:tcPr>
            <w:tcW w:w="1592" w:type="dxa"/>
            <w:tcBorders>
              <w:top w:val="nil"/>
              <w:left w:val="nil"/>
              <w:bottom w:val="single" w:sz="4" w:space="0" w:color="auto"/>
              <w:right w:val="single" w:sz="4" w:space="0" w:color="auto"/>
            </w:tcBorders>
            <w:shd w:val="clear" w:color="auto" w:fill="auto"/>
            <w:vAlign w:val="bottom"/>
            <w:hideMark/>
          </w:tcPr>
          <w:p w14:paraId="0BECEA3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58DEB9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6140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E0C45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DE TRABALHO, TRÊS GAVETAS</w:t>
            </w:r>
          </w:p>
        </w:tc>
        <w:tc>
          <w:tcPr>
            <w:tcW w:w="0" w:type="auto"/>
            <w:tcBorders>
              <w:top w:val="nil"/>
              <w:left w:val="nil"/>
              <w:bottom w:val="single" w:sz="4" w:space="0" w:color="auto"/>
              <w:right w:val="single" w:sz="4" w:space="0" w:color="auto"/>
            </w:tcBorders>
            <w:shd w:val="clear" w:color="auto" w:fill="auto"/>
            <w:vAlign w:val="center"/>
            <w:hideMark/>
          </w:tcPr>
          <w:p w14:paraId="27DFFA0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687F63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6974</w:t>
            </w:r>
          </w:p>
        </w:tc>
        <w:tc>
          <w:tcPr>
            <w:tcW w:w="1592" w:type="dxa"/>
            <w:tcBorders>
              <w:top w:val="nil"/>
              <w:left w:val="nil"/>
              <w:bottom w:val="single" w:sz="4" w:space="0" w:color="auto"/>
              <w:right w:val="single" w:sz="4" w:space="0" w:color="auto"/>
            </w:tcBorders>
            <w:shd w:val="clear" w:color="auto" w:fill="auto"/>
            <w:vAlign w:val="bottom"/>
            <w:hideMark/>
          </w:tcPr>
          <w:p w14:paraId="38FCCE9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86AF95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94DCC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9E754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DE TRABALHO </w:t>
            </w:r>
          </w:p>
        </w:tc>
        <w:tc>
          <w:tcPr>
            <w:tcW w:w="0" w:type="auto"/>
            <w:tcBorders>
              <w:top w:val="nil"/>
              <w:left w:val="nil"/>
              <w:bottom w:val="single" w:sz="4" w:space="0" w:color="auto"/>
              <w:right w:val="single" w:sz="4" w:space="0" w:color="auto"/>
            </w:tcBorders>
            <w:shd w:val="clear" w:color="auto" w:fill="auto"/>
            <w:vAlign w:val="center"/>
            <w:hideMark/>
          </w:tcPr>
          <w:p w14:paraId="2A933D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DACE93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4077</w:t>
            </w:r>
          </w:p>
        </w:tc>
        <w:tc>
          <w:tcPr>
            <w:tcW w:w="1592" w:type="dxa"/>
            <w:tcBorders>
              <w:top w:val="nil"/>
              <w:left w:val="nil"/>
              <w:bottom w:val="single" w:sz="4" w:space="0" w:color="auto"/>
              <w:right w:val="single" w:sz="4" w:space="0" w:color="auto"/>
            </w:tcBorders>
            <w:shd w:val="clear" w:color="auto" w:fill="auto"/>
            <w:vAlign w:val="bottom"/>
            <w:hideMark/>
          </w:tcPr>
          <w:p w14:paraId="1D7CD1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3E240B5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EC609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794330F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DE TRABALHO, DUAS GAVETAS </w:t>
            </w:r>
          </w:p>
        </w:tc>
        <w:tc>
          <w:tcPr>
            <w:tcW w:w="0" w:type="auto"/>
            <w:tcBorders>
              <w:top w:val="nil"/>
              <w:left w:val="nil"/>
              <w:bottom w:val="single" w:sz="4" w:space="0" w:color="auto"/>
              <w:right w:val="single" w:sz="4" w:space="0" w:color="auto"/>
            </w:tcBorders>
            <w:shd w:val="clear" w:color="auto" w:fill="auto"/>
            <w:vAlign w:val="center"/>
            <w:hideMark/>
          </w:tcPr>
          <w:p w14:paraId="21BB3E7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7582BE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2288</w:t>
            </w:r>
          </w:p>
        </w:tc>
        <w:tc>
          <w:tcPr>
            <w:tcW w:w="1592" w:type="dxa"/>
            <w:tcBorders>
              <w:top w:val="nil"/>
              <w:left w:val="nil"/>
              <w:bottom w:val="single" w:sz="4" w:space="0" w:color="auto"/>
              <w:right w:val="single" w:sz="4" w:space="0" w:color="auto"/>
            </w:tcBorders>
            <w:shd w:val="clear" w:color="auto" w:fill="auto"/>
            <w:vAlign w:val="bottom"/>
            <w:hideMark/>
          </w:tcPr>
          <w:p w14:paraId="7C9A14F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4F47E3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D41C4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F4E1D3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DE TRABALHO, MDF BRANCA </w:t>
            </w:r>
          </w:p>
        </w:tc>
        <w:tc>
          <w:tcPr>
            <w:tcW w:w="0" w:type="auto"/>
            <w:tcBorders>
              <w:top w:val="nil"/>
              <w:left w:val="nil"/>
              <w:bottom w:val="single" w:sz="4" w:space="0" w:color="auto"/>
              <w:right w:val="single" w:sz="4" w:space="0" w:color="auto"/>
            </w:tcBorders>
            <w:shd w:val="clear" w:color="auto" w:fill="auto"/>
            <w:vAlign w:val="center"/>
            <w:hideMark/>
          </w:tcPr>
          <w:p w14:paraId="22C4D5F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451946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3521</w:t>
            </w:r>
          </w:p>
        </w:tc>
        <w:tc>
          <w:tcPr>
            <w:tcW w:w="1592" w:type="dxa"/>
            <w:tcBorders>
              <w:top w:val="nil"/>
              <w:left w:val="nil"/>
              <w:bottom w:val="single" w:sz="4" w:space="0" w:color="auto"/>
              <w:right w:val="single" w:sz="4" w:space="0" w:color="auto"/>
            </w:tcBorders>
            <w:shd w:val="clear" w:color="auto" w:fill="auto"/>
            <w:vAlign w:val="bottom"/>
            <w:hideMark/>
          </w:tcPr>
          <w:p w14:paraId="78B8648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68F3457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9A8C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E1C1EA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DE TRABALHO, TRÊS GAVETAS</w:t>
            </w:r>
          </w:p>
        </w:tc>
        <w:tc>
          <w:tcPr>
            <w:tcW w:w="0" w:type="auto"/>
            <w:tcBorders>
              <w:top w:val="nil"/>
              <w:left w:val="nil"/>
              <w:bottom w:val="single" w:sz="4" w:space="0" w:color="auto"/>
              <w:right w:val="single" w:sz="4" w:space="0" w:color="auto"/>
            </w:tcBorders>
            <w:shd w:val="clear" w:color="auto" w:fill="auto"/>
            <w:vAlign w:val="center"/>
            <w:hideMark/>
          </w:tcPr>
          <w:p w14:paraId="57D006D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2A345B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758</w:t>
            </w:r>
          </w:p>
        </w:tc>
        <w:tc>
          <w:tcPr>
            <w:tcW w:w="1592" w:type="dxa"/>
            <w:tcBorders>
              <w:top w:val="nil"/>
              <w:left w:val="nil"/>
              <w:bottom w:val="single" w:sz="4" w:space="0" w:color="auto"/>
              <w:right w:val="single" w:sz="4" w:space="0" w:color="auto"/>
            </w:tcBorders>
            <w:shd w:val="clear" w:color="auto" w:fill="auto"/>
            <w:vAlign w:val="bottom"/>
            <w:hideMark/>
          </w:tcPr>
          <w:p w14:paraId="2CB64EA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0003B3F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BCAAF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7BF6A8A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ILHA, MDF, DUAS GAVETAS </w:t>
            </w:r>
          </w:p>
        </w:tc>
        <w:tc>
          <w:tcPr>
            <w:tcW w:w="0" w:type="auto"/>
            <w:tcBorders>
              <w:top w:val="nil"/>
              <w:left w:val="nil"/>
              <w:bottom w:val="single" w:sz="4" w:space="0" w:color="auto"/>
              <w:right w:val="single" w:sz="4" w:space="0" w:color="auto"/>
            </w:tcBorders>
            <w:shd w:val="clear" w:color="auto" w:fill="auto"/>
            <w:vAlign w:val="center"/>
            <w:hideMark/>
          </w:tcPr>
          <w:p w14:paraId="40B1FFD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7B0B2D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4705</w:t>
            </w:r>
          </w:p>
        </w:tc>
        <w:tc>
          <w:tcPr>
            <w:tcW w:w="1592" w:type="dxa"/>
            <w:tcBorders>
              <w:top w:val="nil"/>
              <w:left w:val="nil"/>
              <w:bottom w:val="single" w:sz="4" w:space="0" w:color="auto"/>
              <w:right w:val="single" w:sz="4" w:space="0" w:color="auto"/>
            </w:tcBorders>
            <w:shd w:val="clear" w:color="auto" w:fill="auto"/>
            <w:vAlign w:val="bottom"/>
            <w:hideMark/>
          </w:tcPr>
          <w:p w14:paraId="20C9FD3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0952DBA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1B0EA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0E0DD7F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DE TRABALHO</w:t>
            </w:r>
          </w:p>
        </w:tc>
        <w:tc>
          <w:tcPr>
            <w:tcW w:w="0" w:type="auto"/>
            <w:tcBorders>
              <w:top w:val="nil"/>
              <w:left w:val="nil"/>
              <w:bottom w:val="single" w:sz="4" w:space="0" w:color="auto"/>
              <w:right w:val="single" w:sz="4" w:space="0" w:color="auto"/>
            </w:tcBorders>
            <w:shd w:val="clear" w:color="auto" w:fill="auto"/>
            <w:vAlign w:val="center"/>
            <w:hideMark/>
          </w:tcPr>
          <w:p w14:paraId="4421ED7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4A0A7B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2467</w:t>
            </w:r>
          </w:p>
        </w:tc>
        <w:tc>
          <w:tcPr>
            <w:tcW w:w="1592" w:type="dxa"/>
            <w:tcBorders>
              <w:top w:val="nil"/>
              <w:left w:val="nil"/>
              <w:bottom w:val="single" w:sz="4" w:space="0" w:color="auto"/>
              <w:right w:val="single" w:sz="4" w:space="0" w:color="auto"/>
            </w:tcBorders>
            <w:shd w:val="clear" w:color="auto" w:fill="auto"/>
            <w:vAlign w:val="bottom"/>
            <w:hideMark/>
          </w:tcPr>
          <w:p w14:paraId="024E1A4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0FA12F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C06E0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34AF34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DE MADEIRA </w:t>
            </w:r>
          </w:p>
        </w:tc>
        <w:tc>
          <w:tcPr>
            <w:tcW w:w="0" w:type="auto"/>
            <w:tcBorders>
              <w:top w:val="nil"/>
              <w:left w:val="nil"/>
              <w:bottom w:val="single" w:sz="4" w:space="0" w:color="auto"/>
              <w:right w:val="single" w:sz="4" w:space="0" w:color="auto"/>
            </w:tcBorders>
            <w:shd w:val="clear" w:color="auto" w:fill="auto"/>
            <w:vAlign w:val="center"/>
            <w:hideMark/>
          </w:tcPr>
          <w:p w14:paraId="7D62EFE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79A9BA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11751</w:t>
            </w:r>
          </w:p>
        </w:tc>
        <w:tc>
          <w:tcPr>
            <w:tcW w:w="1592" w:type="dxa"/>
            <w:tcBorders>
              <w:top w:val="nil"/>
              <w:left w:val="nil"/>
              <w:bottom w:val="single" w:sz="4" w:space="0" w:color="auto"/>
              <w:right w:val="single" w:sz="4" w:space="0" w:color="auto"/>
            </w:tcBorders>
            <w:shd w:val="clear" w:color="auto" w:fill="auto"/>
            <w:vAlign w:val="bottom"/>
            <w:hideMark/>
          </w:tcPr>
          <w:p w14:paraId="61533A8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R$ 714,30</w:t>
            </w:r>
          </w:p>
        </w:tc>
      </w:tr>
      <w:tr w:rsidR="006731DB" w:rsidRPr="005F4214" w14:paraId="43929B0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B7064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1C784BC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DE MADEIRA </w:t>
            </w:r>
          </w:p>
        </w:tc>
        <w:tc>
          <w:tcPr>
            <w:tcW w:w="0" w:type="auto"/>
            <w:tcBorders>
              <w:top w:val="nil"/>
              <w:left w:val="nil"/>
              <w:bottom w:val="single" w:sz="4" w:space="0" w:color="auto"/>
              <w:right w:val="single" w:sz="4" w:space="0" w:color="auto"/>
            </w:tcBorders>
            <w:shd w:val="clear" w:color="auto" w:fill="auto"/>
            <w:vAlign w:val="center"/>
            <w:hideMark/>
          </w:tcPr>
          <w:p w14:paraId="4E00BC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D5CDEE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11750</w:t>
            </w:r>
          </w:p>
        </w:tc>
        <w:tc>
          <w:tcPr>
            <w:tcW w:w="1592" w:type="dxa"/>
            <w:tcBorders>
              <w:top w:val="nil"/>
              <w:left w:val="nil"/>
              <w:bottom w:val="single" w:sz="4" w:space="0" w:color="auto"/>
              <w:right w:val="single" w:sz="4" w:space="0" w:color="auto"/>
            </w:tcBorders>
            <w:shd w:val="clear" w:color="auto" w:fill="auto"/>
            <w:vAlign w:val="bottom"/>
            <w:hideMark/>
          </w:tcPr>
          <w:p w14:paraId="3EE0726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R$ 714,30</w:t>
            </w:r>
          </w:p>
        </w:tc>
      </w:tr>
      <w:tr w:rsidR="006731DB" w:rsidRPr="005F4214" w14:paraId="71B2C76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518CA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58D658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DE MADEIRA </w:t>
            </w:r>
          </w:p>
        </w:tc>
        <w:tc>
          <w:tcPr>
            <w:tcW w:w="0" w:type="auto"/>
            <w:tcBorders>
              <w:top w:val="nil"/>
              <w:left w:val="nil"/>
              <w:bottom w:val="single" w:sz="4" w:space="0" w:color="auto"/>
              <w:right w:val="single" w:sz="4" w:space="0" w:color="auto"/>
            </w:tcBorders>
            <w:shd w:val="clear" w:color="auto" w:fill="auto"/>
            <w:vAlign w:val="center"/>
            <w:hideMark/>
          </w:tcPr>
          <w:p w14:paraId="2C7C4F0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7F14DE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4096</w:t>
            </w:r>
          </w:p>
        </w:tc>
        <w:tc>
          <w:tcPr>
            <w:tcW w:w="1592" w:type="dxa"/>
            <w:tcBorders>
              <w:top w:val="nil"/>
              <w:left w:val="nil"/>
              <w:bottom w:val="single" w:sz="4" w:space="0" w:color="auto"/>
              <w:right w:val="single" w:sz="4" w:space="0" w:color="auto"/>
            </w:tcBorders>
            <w:shd w:val="clear" w:color="auto" w:fill="auto"/>
            <w:vAlign w:val="bottom"/>
            <w:hideMark/>
          </w:tcPr>
          <w:p w14:paraId="3F45BEB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1AF3819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9982F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06429DB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CADEIRA FIXA VERDE </w:t>
            </w:r>
          </w:p>
        </w:tc>
        <w:tc>
          <w:tcPr>
            <w:tcW w:w="0" w:type="auto"/>
            <w:tcBorders>
              <w:top w:val="nil"/>
              <w:left w:val="nil"/>
              <w:bottom w:val="single" w:sz="4" w:space="0" w:color="auto"/>
              <w:right w:val="single" w:sz="4" w:space="0" w:color="auto"/>
            </w:tcBorders>
            <w:shd w:val="clear" w:color="auto" w:fill="auto"/>
            <w:vAlign w:val="center"/>
            <w:hideMark/>
          </w:tcPr>
          <w:p w14:paraId="44A8664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B6920A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4499</w:t>
            </w:r>
          </w:p>
        </w:tc>
        <w:tc>
          <w:tcPr>
            <w:tcW w:w="1592" w:type="dxa"/>
            <w:tcBorders>
              <w:top w:val="nil"/>
              <w:left w:val="nil"/>
              <w:bottom w:val="single" w:sz="4" w:space="0" w:color="auto"/>
              <w:right w:val="single" w:sz="4" w:space="0" w:color="auto"/>
            </w:tcBorders>
            <w:shd w:val="clear" w:color="auto" w:fill="auto"/>
            <w:vAlign w:val="bottom"/>
            <w:hideMark/>
          </w:tcPr>
          <w:p w14:paraId="5B16F64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31F91B1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BFA9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0" w:type="auto"/>
            <w:tcBorders>
              <w:top w:val="nil"/>
              <w:left w:val="nil"/>
              <w:bottom w:val="single" w:sz="4" w:space="0" w:color="auto"/>
              <w:right w:val="single" w:sz="4" w:space="0" w:color="auto"/>
            </w:tcBorders>
            <w:shd w:val="clear" w:color="auto" w:fill="auto"/>
            <w:vAlign w:val="center"/>
            <w:hideMark/>
          </w:tcPr>
          <w:p w14:paraId="75C5CCE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TELEFONE COM FIO, PRETO, INTELBRAS </w:t>
            </w:r>
          </w:p>
        </w:tc>
        <w:tc>
          <w:tcPr>
            <w:tcW w:w="0" w:type="auto"/>
            <w:tcBorders>
              <w:top w:val="nil"/>
              <w:left w:val="nil"/>
              <w:bottom w:val="single" w:sz="4" w:space="0" w:color="auto"/>
              <w:right w:val="single" w:sz="4" w:space="0" w:color="auto"/>
            </w:tcBorders>
            <w:shd w:val="clear" w:color="auto" w:fill="auto"/>
            <w:vAlign w:val="center"/>
            <w:hideMark/>
          </w:tcPr>
          <w:p w14:paraId="405206E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5DF3E5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11269</w:t>
            </w:r>
          </w:p>
        </w:tc>
        <w:tc>
          <w:tcPr>
            <w:tcW w:w="1592" w:type="dxa"/>
            <w:tcBorders>
              <w:top w:val="nil"/>
              <w:left w:val="nil"/>
              <w:bottom w:val="single" w:sz="4" w:space="0" w:color="auto"/>
              <w:right w:val="single" w:sz="4" w:space="0" w:color="auto"/>
            </w:tcBorders>
            <w:shd w:val="clear" w:color="auto" w:fill="auto"/>
            <w:vAlign w:val="bottom"/>
            <w:hideMark/>
          </w:tcPr>
          <w:p w14:paraId="0068079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R$ 54,40</w:t>
            </w:r>
          </w:p>
        </w:tc>
      </w:tr>
      <w:tr w:rsidR="006731DB" w:rsidRPr="005F4214" w14:paraId="35DA794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90B0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0" w:type="auto"/>
            <w:tcBorders>
              <w:top w:val="nil"/>
              <w:left w:val="nil"/>
              <w:bottom w:val="single" w:sz="4" w:space="0" w:color="auto"/>
              <w:right w:val="single" w:sz="4" w:space="0" w:color="auto"/>
            </w:tcBorders>
            <w:shd w:val="clear" w:color="auto" w:fill="auto"/>
            <w:vAlign w:val="center"/>
            <w:hideMark/>
          </w:tcPr>
          <w:p w14:paraId="15D2C54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COM FIO, PRETO, INTELBRAS</w:t>
            </w:r>
          </w:p>
        </w:tc>
        <w:tc>
          <w:tcPr>
            <w:tcW w:w="0" w:type="auto"/>
            <w:tcBorders>
              <w:top w:val="nil"/>
              <w:left w:val="nil"/>
              <w:bottom w:val="single" w:sz="4" w:space="0" w:color="auto"/>
              <w:right w:val="single" w:sz="4" w:space="0" w:color="auto"/>
            </w:tcBorders>
            <w:shd w:val="clear" w:color="auto" w:fill="auto"/>
            <w:vAlign w:val="center"/>
            <w:hideMark/>
          </w:tcPr>
          <w:p w14:paraId="51E61DE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4156E0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5409</w:t>
            </w:r>
          </w:p>
        </w:tc>
        <w:tc>
          <w:tcPr>
            <w:tcW w:w="1592" w:type="dxa"/>
            <w:tcBorders>
              <w:top w:val="nil"/>
              <w:left w:val="nil"/>
              <w:bottom w:val="single" w:sz="4" w:space="0" w:color="auto"/>
              <w:right w:val="single" w:sz="4" w:space="0" w:color="auto"/>
            </w:tcBorders>
            <w:shd w:val="clear" w:color="auto" w:fill="auto"/>
            <w:vAlign w:val="bottom"/>
            <w:hideMark/>
          </w:tcPr>
          <w:p w14:paraId="452BA15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7B71564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6B626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0" w:type="auto"/>
            <w:tcBorders>
              <w:top w:val="nil"/>
              <w:left w:val="nil"/>
              <w:bottom w:val="single" w:sz="4" w:space="0" w:color="auto"/>
              <w:right w:val="single" w:sz="4" w:space="0" w:color="auto"/>
            </w:tcBorders>
            <w:shd w:val="clear" w:color="auto" w:fill="auto"/>
            <w:vAlign w:val="center"/>
            <w:hideMark/>
          </w:tcPr>
          <w:p w14:paraId="47A9BE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TELEFONE SEM FIO, PRETO, INTELBRAS </w:t>
            </w:r>
          </w:p>
        </w:tc>
        <w:tc>
          <w:tcPr>
            <w:tcW w:w="0" w:type="auto"/>
            <w:tcBorders>
              <w:top w:val="nil"/>
              <w:left w:val="nil"/>
              <w:bottom w:val="single" w:sz="4" w:space="0" w:color="auto"/>
              <w:right w:val="single" w:sz="4" w:space="0" w:color="auto"/>
            </w:tcBorders>
            <w:shd w:val="clear" w:color="auto" w:fill="auto"/>
            <w:vAlign w:val="center"/>
            <w:hideMark/>
          </w:tcPr>
          <w:p w14:paraId="560165C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EAB0CC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12548</w:t>
            </w:r>
          </w:p>
        </w:tc>
        <w:tc>
          <w:tcPr>
            <w:tcW w:w="1592" w:type="dxa"/>
            <w:tcBorders>
              <w:top w:val="nil"/>
              <w:left w:val="nil"/>
              <w:bottom w:val="single" w:sz="4" w:space="0" w:color="auto"/>
              <w:right w:val="single" w:sz="4" w:space="0" w:color="auto"/>
            </w:tcBorders>
            <w:shd w:val="clear" w:color="auto" w:fill="auto"/>
            <w:vAlign w:val="bottom"/>
            <w:hideMark/>
          </w:tcPr>
          <w:p w14:paraId="531583E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772E1CE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07F8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0" w:type="auto"/>
            <w:tcBorders>
              <w:top w:val="nil"/>
              <w:left w:val="nil"/>
              <w:bottom w:val="single" w:sz="4" w:space="0" w:color="auto"/>
              <w:right w:val="single" w:sz="4" w:space="0" w:color="auto"/>
            </w:tcBorders>
            <w:shd w:val="clear" w:color="auto" w:fill="auto"/>
            <w:vAlign w:val="center"/>
            <w:hideMark/>
          </w:tcPr>
          <w:p w14:paraId="3AD6FE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BEBEDOURO DE COLUNA – INSERVÍVEL </w:t>
            </w:r>
          </w:p>
        </w:tc>
        <w:tc>
          <w:tcPr>
            <w:tcW w:w="0" w:type="auto"/>
            <w:tcBorders>
              <w:top w:val="nil"/>
              <w:left w:val="nil"/>
              <w:bottom w:val="single" w:sz="4" w:space="0" w:color="auto"/>
              <w:right w:val="single" w:sz="4" w:space="0" w:color="auto"/>
            </w:tcBorders>
            <w:shd w:val="clear" w:color="auto" w:fill="auto"/>
            <w:vAlign w:val="center"/>
            <w:hideMark/>
          </w:tcPr>
          <w:p w14:paraId="64E9C22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6CB2A9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2193</w:t>
            </w:r>
          </w:p>
        </w:tc>
        <w:tc>
          <w:tcPr>
            <w:tcW w:w="1592" w:type="dxa"/>
            <w:tcBorders>
              <w:top w:val="nil"/>
              <w:left w:val="nil"/>
              <w:bottom w:val="single" w:sz="4" w:space="0" w:color="auto"/>
              <w:right w:val="single" w:sz="4" w:space="0" w:color="auto"/>
            </w:tcBorders>
            <w:shd w:val="clear" w:color="auto" w:fill="auto"/>
            <w:vAlign w:val="bottom"/>
            <w:hideMark/>
          </w:tcPr>
          <w:p w14:paraId="6B2EA2F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R$ 400,00</w:t>
            </w:r>
          </w:p>
        </w:tc>
      </w:tr>
      <w:tr w:rsidR="006731DB" w:rsidRPr="005F4214" w14:paraId="731D70F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1838B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0" w:type="auto"/>
            <w:tcBorders>
              <w:top w:val="nil"/>
              <w:left w:val="nil"/>
              <w:bottom w:val="single" w:sz="4" w:space="0" w:color="auto"/>
              <w:right w:val="single" w:sz="4" w:space="0" w:color="auto"/>
            </w:tcBorders>
            <w:shd w:val="clear" w:color="auto" w:fill="auto"/>
            <w:vAlign w:val="center"/>
            <w:hideMark/>
          </w:tcPr>
          <w:p w14:paraId="1F449A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BEBEDOURO DE COLUNA </w:t>
            </w:r>
          </w:p>
        </w:tc>
        <w:tc>
          <w:tcPr>
            <w:tcW w:w="0" w:type="auto"/>
            <w:tcBorders>
              <w:top w:val="nil"/>
              <w:left w:val="nil"/>
              <w:bottom w:val="single" w:sz="4" w:space="0" w:color="auto"/>
              <w:right w:val="single" w:sz="4" w:space="0" w:color="auto"/>
            </w:tcBorders>
            <w:shd w:val="clear" w:color="auto" w:fill="auto"/>
            <w:vAlign w:val="center"/>
            <w:hideMark/>
          </w:tcPr>
          <w:p w14:paraId="25D988B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55E3B6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11302</w:t>
            </w:r>
          </w:p>
        </w:tc>
        <w:tc>
          <w:tcPr>
            <w:tcW w:w="1592" w:type="dxa"/>
            <w:tcBorders>
              <w:top w:val="nil"/>
              <w:left w:val="nil"/>
              <w:bottom w:val="single" w:sz="4" w:space="0" w:color="auto"/>
              <w:right w:val="single" w:sz="4" w:space="0" w:color="auto"/>
            </w:tcBorders>
            <w:shd w:val="clear" w:color="auto" w:fill="auto"/>
            <w:vAlign w:val="bottom"/>
            <w:hideMark/>
          </w:tcPr>
          <w:p w14:paraId="2B18D7D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R$ 420,00</w:t>
            </w:r>
          </w:p>
        </w:tc>
      </w:tr>
      <w:tr w:rsidR="006731DB" w:rsidRPr="005F4214" w14:paraId="5D8777F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841C2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0" w:type="auto"/>
            <w:tcBorders>
              <w:top w:val="nil"/>
              <w:left w:val="nil"/>
              <w:bottom w:val="single" w:sz="4" w:space="0" w:color="auto"/>
              <w:right w:val="single" w:sz="4" w:space="0" w:color="auto"/>
            </w:tcBorders>
            <w:shd w:val="clear" w:color="auto" w:fill="auto"/>
            <w:vAlign w:val="center"/>
            <w:hideMark/>
          </w:tcPr>
          <w:p w14:paraId="2639159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GELADEIRA </w:t>
            </w:r>
            <w:proofErr w:type="gramStart"/>
            <w:r w:rsidRPr="005F4214">
              <w:rPr>
                <w:rFonts w:asciiTheme="minorHAnsi" w:hAnsiTheme="minorHAnsi" w:cstheme="minorHAnsi"/>
                <w:color w:val="000000"/>
                <w:sz w:val="16"/>
                <w:szCs w:val="16"/>
              </w:rPr>
              <w:t>BRANCA  ELECTROLUX</w:t>
            </w:r>
            <w:proofErr w:type="gramEnd"/>
            <w:r w:rsidRPr="005F4214">
              <w:rPr>
                <w:rFonts w:asciiTheme="minorHAnsi" w:hAnsiTheme="minorHAnsi" w:cstheme="minorHAnsi"/>
                <w:color w:val="000000"/>
                <w:sz w:val="16"/>
                <w:szCs w:val="16"/>
              </w:rPr>
              <w:t xml:space="preserve"> RDE30</w:t>
            </w:r>
          </w:p>
        </w:tc>
        <w:tc>
          <w:tcPr>
            <w:tcW w:w="0" w:type="auto"/>
            <w:tcBorders>
              <w:top w:val="nil"/>
              <w:left w:val="nil"/>
              <w:bottom w:val="single" w:sz="4" w:space="0" w:color="auto"/>
              <w:right w:val="single" w:sz="4" w:space="0" w:color="auto"/>
            </w:tcBorders>
            <w:shd w:val="clear" w:color="auto" w:fill="auto"/>
            <w:vAlign w:val="center"/>
            <w:hideMark/>
          </w:tcPr>
          <w:p w14:paraId="76FEA47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1F7415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4071</w:t>
            </w:r>
          </w:p>
        </w:tc>
        <w:tc>
          <w:tcPr>
            <w:tcW w:w="1592" w:type="dxa"/>
            <w:tcBorders>
              <w:top w:val="nil"/>
              <w:left w:val="nil"/>
              <w:bottom w:val="single" w:sz="4" w:space="0" w:color="auto"/>
              <w:right w:val="single" w:sz="4" w:space="0" w:color="auto"/>
            </w:tcBorders>
            <w:shd w:val="clear" w:color="auto" w:fill="auto"/>
            <w:vAlign w:val="bottom"/>
            <w:hideMark/>
          </w:tcPr>
          <w:p w14:paraId="2591982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R$ 800,00</w:t>
            </w:r>
          </w:p>
        </w:tc>
      </w:tr>
      <w:tr w:rsidR="006731DB" w:rsidRPr="005F4214" w14:paraId="2DC5E72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134B5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RAGTECH</w:t>
            </w:r>
          </w:p>
        </w:tc>
        <w:tc>
          <w:tcPr>
            <w:tcW w:w="0" w:type="auto"/>
            <w:tcBorders>
              <w:top w:val="nil"/>
              <w:left w:val="nil"/>
              <w:bottom w:val="single" w:sz="4" w:space="0" w:color="auto"/>
              <w:right w:val="single" w:sz="4" w:space="0" w:color="auto"/>
            </w:tcBorders>
            <w:shd w:val="clear" w:color="auto" w:fill="auto"/>
            <w:vAlign w:val="center"/>
            <w:hideMark/>
          </w:tcPr>
          <w:p w14:paraId="4C3D9940" w14:textId="77777777" w:rsidR="006731DB" w:rsidRPr="005F4214" w:rsidRDefault="006731DB" w:rsidP="003A4F65">
            <w:pPr>
              <w:rPr>
                <w:rFonts w:asciiTheme="minorHAnsi" w:hAnsiTheme="minorHAnsi" w:cstheme="minorHAnsi"/>
                <w:color w:val="000000"/>
                <w:sz w:val="16"/>
                <w:szCs w:val="16"/>
              </w:rPr>
            </w:pPr>
            <w:proofErr w:type="gramStart"/>
            <w:r w:rsidRPr="005F4214">
              <w:rPr>
                <w:rFonts w:asciiTheme="minorHAnsi" w:hAnsiTheme="minorHAnsi" w:cstheme="minorHAnsi"/>
                <w:color w:val="000000"/>
                <w:sz w:val="16"/>
                <w:szCs w:val="16"/>
              </w:rPr>
              <w:t>ESTABILIZADOR  -</w:t>
            </w:r>
            <w:proofErr w:type="gramEnd"/>
            <w:r w:rsidRPr="005F4214">
              <w:rPr>
                <w:rFonts w:asciiTheme="minorHAnsi" w:hAnsiTheme="minorHAnsi" w:cstheme="minorHAnsi"/>
                <w:color w:val="000000"/>
                <w:sz w:val="16"/>
                <w:szCs w:val="16"/>
              </w:rPr>
              <w:t xml:space="preserve"> SIDEWAY</w:t>
            </w:r>
          </w:p>
        </w:tc>
        <w:tc>
          <w:tcPr>
            <w:tcW w:w="0" w:type="auto"/>
            <w:tcBorders>
              <w:top w:val="nil"/>
              <w:left w:val="nil"/>
              <w:bottom w:val="single" w:sz="4" w:space="0" w:color="auto"/>
              <w:right w:val="single" w:sz="4" w:space="0" w:color="auto"/>
            </w:tcBorders>
            <w:shd w:val="clear" w:color="auto" w:fill="auto"/>
            <w:vAlign w:val="center"/>
            <w:hideMark/>
          </w:tcPr>
          <w:p w14:paraId="722D0DE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57A649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9872</w:t>
            </w:r>
          </w:p>
        </w:tc>
        <w:tc>
          <w:tcPr>
            <w:tcW w:w="1592" w:type="dxa"/>
            <w:tcBorders>
              <w:top w:val="nil"/>
              <w:left w:val="nil"/>
              <w:bottom w:val="single" w:sz="4" w:space="0" w:color="auto"/>
              <w:right w:val="single" w:sz="4" w:space="0" w:color="auto"/>
            </w:tcBorders>
            <w:shd w:val="clear" w:color="auto" w:fill="auto"/>
            <w:vAlign w:val="bottom"/>
            <w:hideMark/>
          </w:tcPr>
          <w:p w14:paraId="0371549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2E40075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4106D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RAGTECH</w:t>
            </w:r>
          </w:p>
        </w:tc>
        <w:tc>
          <w:tcPr>
            <w:tcW w:w="0" w:type="auto"/>
            <w:tcBorders>
              <w:top w:val="nil"/>
              <w:left w:val="nil"/>
              <w:bottom w:val="single" w:sz="4" w:space="0" w:color="auto"/>
              <w:right w:val="single" w:sz="4" w:space="0" w:color="auto"/>
            </w:tcBorders>
            <w:shd w:val="clear" w:color="auto" w:fill="auto"/>
            <w:vAlign w:val="center"/>
            <w:hideMark/>
          </w:tcPr>
          <w:p w14:paraId="05B0AA92" w14:textId="77777777" w:rsidR="006731DB" w:rsidRPr="005F4214" w:rsidRDefault="006731DB" w:rsidP="003A4F65">
            <w:pPr>
              <w:rPr>
                <w:rFonts w:asciiTheme="minorHAnsi" w:hAnsiTheme="minorHAnsi" w:cstheme="minorHAnsi"/>
                <w:color w:val="000000"/>
                <w:sz w:val="16"/>
                <w:szCs w:val="16"/>
              </w:rPr>
            </w:pPr>
            <w:proofErr w:type="gramStart"/>
            <w:r w:rsidRPr="005F4214">
              <w:rPr>
                <w:rFonts w:asciiTheme="minorHAnsi" w:hAnsiTheme="minorHAnsi" w:cstheme="minorHAnsi"/>
                <w:color w:val="000000"/>
                <w:sz w:val="16"/>
                <w:szCs w:val="16"/>
              </w:rPr>
              <w:t>ESTABILIZADOR  SIDEWAY</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658C608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561064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9831</w:t>
            </w:r>
          </w:p>
        </w:tc>
        <w:tc>
          <w:tcPr>
            <w:tcW w:w="1592" w:type="dxa"/>
            <w:tcBorders>
              <w:top w:val="nil"/>
              <w:left w:val="nil"/>
              <w:bottom w:val="single" w:sz="4" w:space="0" w:color="auto"/>
              <w:right w:val="single" w:sz="4" w:space="0" w:color="auto"/>
            </w:tcBorders>
            <w:shd w:val="clear" w:color="auto" w:fill="auto"/>
            <w:vAlign w:val="bottom"/>
            <w:hideMark/>
          </w:tcPr>
          <w:p w14:paraId="063B5BD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ABBFAD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66C7E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RAGTECH</w:t>
            </w:r>
          </w:p>
        </w:tc>
        <w:tc>
          <w:tcPr>
            <w:tcW w:w="0" w:type="auto"/>
            <w:tcBorders>
              <w:top w:val="nil"/>
              <w:left w:val="nil"/>
              <w:bottom w:val="single" w:sz="4" w:space="0" w:color="auto"/>
              <w:right w:val="single" w:sz="4" w:space="0" w:color="auto"/>
            </w:tcBorders>
            <w:shd w:val="clear" w:color="auto" w:fill="auto"/>
            <w:vAlign w:val="center"/>
            <w:hideMark/>
          </w:tcPr>
          <w:p w14:paraId="271002AC" w14:textId="77777777" w:rsidR="006731DB" w:rsidRPr="005F4214" w:rsidRDefault="006731DB" w:rsidP="003A4F65">
            <w:pPr>
              <w:rPr>
                <w:rFonts w:asciiTheme="minorHAnsi" w:hAnsiTheme="minorHAnsi" w:cstheme="minorHAnsi"/>
                <w:color w:val="000000"/>
                <w:sz w:val="16"/>
                <w:szCs w:val="16"/>
              </w:rPr>
            </w:pPr>
            <w:proofErr w:type="gramStart"/>
            <w:r w:rsidRPr="005F4214">
              <w:rPr>
                <w:rFonts w:asciiTheme="minorHAnsi" w:hAnsiTheme="minorHAnsi" w:cstheme="minorHAnsi"/>
                <w:color w:val="000000"/>
                <w:sz w:val="16"/>
                <w:szCs w:val="16"/>
              </w:rPr>
              <w:t>ESTABILIZADOR  SIDEWAY</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2C434F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D5A85E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9844</w:t>
            </w:r>
          </w:p>
        </w:tc>
        <w:tc>
          <w:tcPr>
            <w:tcW w:w="1592" w:type="dxa"/>
            <w:tcBorders>
              <w:top w:val="nil"/>
              <w:left w:val="nil"/>
              <w:bottom w:val="single" w:sz="4" w:space="0" w:color="auto"/>
              <w:right w:val="single" w:sz="4" w:space="0" w:color="auto"/>
            </w:tcBorders>
            <w:shd w:val="clear" w:color="auto" w:fill="auto"/>
            <w:vAlign w:val="bottom"/>
            <w:hideMark/>
          </w:tcPr>
          <w:p w14:paraId="04D0D65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73FE4A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2A9C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AVISION</w:t>
            </w:r>
          </w:p>
        </w:tc>
        <w:tc>
          <w:tcPr>
            <w:tcW w:w="0" w:type="auto"/>
            <w:tcBorders>
              <w:top w:val="nil"/>
              <w:left w:val="nil"/>
              <w:bottom w:val="single" w:sz="4" w:space="0" w:color="auto"/>
              <w:right w:val="single" w:sz="4" w:space="0" w:color="auto"/>
            </w:tcBorders>
            <w:shd w:val="clear" w:color="auto" w:fill="auto"/>
            <w:vAlign w:val="center"/>
            <w:hideMark/>
          </w:tcPr>
          <w:p w14:paraId="2D88F0F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SCANNER AVISION AD 260</w:t>
            </w:r>
          </w:p>
        </w:tc>
        <w:tc>
          <w:tcPr>
            <w:tcW w:w="0" w:type="auto"/>
            <w:tcBorders>
              <w:top w:val="nil"/>
              <w:left w:val="nil"/>
              <w:bottom w:val="single" w:sz="4" w:space="0" w:color="auto"/>
              <w:right w:val="single" w:sz="4" w:space="0" w:color="auto"/>
            </w:tcBorders>
            <w:shd w:val="clear" w:color="auto" w:fill="auto"/>
            <w:vAlign w:val="center"/>
            <w:hideMark/>
          </w:tcPr>
          <w:p w14:paraId="799034B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C43A1F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11214</w:t>
            </w:r>
          </w:p>
        </w:tc>
        <w:tc>
          <w:tcPr>
            <w:tcW w:w="1592" w:type="dxa"/>
            <w:tcBorders>
              <w:top w:val="nil"/>
              <w:left w:val="nil"/>
              <w:bottom w:val="single" w:sz="4" w:space="0" w:color="auto"/>
              <w:right w:val="single" w:sz="4" w:space="0" w:color="auto"/>
            </w:tcBorders>
            <w:shd w:val="clear" w:color="auto" w:fill="auto"/>
            <w:vAlign w:val="bottom"/>
            <w:hideMark/>
          </w:tcPr>
          <w:p w14:paraId="39A9EEE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R$ 3.749,00</w:t>
            </w:r>
          </w:p>
        </w:tc>
      </w:tr>
      <w:tr w:rsidR="006731DB" w:rsidRPr="005F4214" w14:paraId="10051D2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33730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45D061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LONGARINA DE QUATRO LUGARES </w:t>
            </w:r>
          </w:p>
        </w:tc>
        <w:tc>
          <w:tcPr>
            <w:tcW w:w="0" w:type="auto"/>
            <w:tcBorders>
              <w:top w:val="nil"/>
              <w:left w:val="nil"/>
              <w:bottom w:val="single" w:sz="4" w:space="0" w:color="auto"/>
              <w:right w:val="single" w:sz="4" w:space="0" w:color="auto"/>
            </w:tcBorders>
            <w:shd w:val="clear" w:color="auto" w:fill="auto"/>
            <w:vAlign w:val="center"/>
            <w:hideMark/>
          </w:tcPr>
          <w:p w14:paraId="6649BC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5D180E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1765</w:t>
            </w:r>
          </w:p>
        </w:tc>
        <w:tc>
          <w:tcPr>
            <w:tcW w:w="1592" w:type="dxa"/>
            <w:tcBorders>
              <w:top w:val="nil"/>
              <w:left w:val="nil"/>
              <w:bottom w:val="single" w:sz="4" w:space="0" w:color="auto"/>
              <w:right w:val="single" w:sz="4" w:space="0" w:color="auto"/>
            </w:tcBorders>
            <w:shd w:val="clear" w:color="auto" w:fill="auto"/>
            <w:vAlign w:val="bottom"/>
            <w:hideMark/>
          </w:tcPr>
          <w:p w14:paraId="414BB25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610350D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3B41F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0F5DBB4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DE QUATRO LUGARES</w:t>
            </w:r>
          </w:p>
        </w:tc>
        <w:tc>
          <w:tcPr>
            <w:tcW w:w="0" w:type="auto"/>
            <w:tcBorders>
              <w:top w:val="nil"/>
              <w:left w:val="nil"/>
              <w:bottom w:val="single" w:sz="4" w:space="0" w:color="auto"/>
              <w:right w:val="single" w:sz="4" w:space="0" w:color="auto"/>
            </w:tcBorders>
            <w:shd w:val="clear" w:color="auto" w:fill="auto"/>
            <w:vAlign w:val="center"/>
            <w:hideMark/>
          </w:tcPr>
          <w:p w14:paraId="19E66EE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83890A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1734</w:t>
            </w:r>
          </w:p>
        </w:tc>
        <w:tc>
          <w:tcPr>
            <w:tcW w:w="1592" w:type="dxa"/>
            <w:tcBorders>
              <w:top w:val="nil"/>
              <w:left w:val="nil"/>
              <w:bottom w:val="single" w:sz="4" w:space="0" w:color="auto"/>
              <w:right w:val="single" w:sz="4" w:space="0" w:color="auto"/>
            </w:tcBorders>
            <w:shd w:val="clear" w:color="auto" w:fill="auto"/>
            <w:vAlign w:val="bottom"/>
            <w:hideMark/>
          </w:tcPr>
          <w:p w14:paraId="6D11DAC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0E59860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416A0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038D562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LONGARINA DE QUATRO LUGARES </w:t>
            </w:r>
          </w:p>
        </w:tc>
        <w:tc>
          <w:tcPr>
            <w:tcW w:w="0" w:type="auto"/>
            <w:tcBorders>
              <w:top w:val="nil"/>
              <w:left w:val="nil"/>
              <w:bottom w:val="single" w:sz="4" w:space="0" w:color="auto"/>
              <w:right w:val="single" w:sz="4" w:space="0" w:color="auto"/>
            </w:tcBorders>
            <w:shd w:val="clear" w:color="auto" w:fill="auto"/>
            <w:vAlign w:val="center"/>
            <w:hideMark/>
          </w:tcPr>
          <w:p w14:paraId="602FC8B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433586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8104</w:t>
            </w:r>
          </w:p>
        </w:tc>
        <w:tc>
          <w:tcPr>
            <w:tcW w:w="1592" w:type="dxa"/>
            <w:tcBorders>
              <w:top w:val="nil"/>
              <w:left w:val="nil"/>
              <w:bottom w:val="single" w:sz="4" w:space="0" w:color="auto"/>
              <w:right w:val="single" w:sz="4" w:space="0" w:color="auto"/>
            </w:tcBorders>
            <w:shd w:val="clear" w:color="auto" w:fill="auto"/>
            <w:vAlign w:val="bottom"/>
            <w:hideMark/>
          </w:tcPr>
          <w:p w14:paraId="60D2B43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E2AA48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780D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7A9744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DE QUATRO LUGARES</w:t>
            </w:r>
          </w:p>
        </w:tc>
        <w:tc>
          <w:tcPr>
            <w:tcW w:w="0" w:type="auto"/>
            <w:tcBorders>
              <w:top w:val="nil"/>
              <w:left w:val="nil"/>
              <w:bottom w:val="single" w:sz="4" w:space="0" w:color="auto"/>
              <w:right w:val="single" w:sz="4" w:space="0" w:color="auto"/>
            </w:tcBorders>
            <w:shd w:val="clear" w:color="auto" w:fill="auto"/>
            <w:vAlign w:val="center"/>
            <w:hideMark/>
          </w:tcPr>
          <w:p w14:paraId="6ADED7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1EFF93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4074</w:t>
            </w:r>
          </w:p>
        </w:tc>
        <w:tc>
          <w:tcPr>
            <w:tcW w:w="1592" w:type="dxa"/>
            <w:tcBorders>
              <w:top w:val="nil"/>
              <w:left w:val="nil"/>
              <w:bottom w:val="single" w:sz="4" w:space="0" w:color="auto"/>
              <w:right w:val="single" w:sz="4" w:space="0" w:color="auto"/>
            </w:tcBorders>
            <w:shd w:val="clear" w:color="auto" w:fill="auto"/>
            <w:vAlign w:val="bottom"/>
            <w:hideMark/>
          </w:tcPr>
          <w:p w14:paraId="6E37650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785B59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F7365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AECC39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LONGARINA DE QUATRO LUGARES </w:t>
            </w:r>
          </w:p>
        </w:tc>
        <w:tc>
          <w:tcPr>
            <w:tcW w:w="0" w:type="auto"/>
            <w:tcBorders>
              <w:top w:val="nil"/>
              <w:left w:val="nil"/>
              <w:bottom w:val="single" w:sz="4" w:space="0" w:color="auto"/>
              <w:right w:val="single" w:sz="4" w:space="0" w:color="auto"/>
            </w:tcBorders>
            <w:shd w:val="clear" w:color="auto" w:fill="auto"/>
            <w:vAlign w:val="center"/>
            <w:hideMark/>
          </w:tcPr>
          <w:p w14:paraId="2818F1E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00496D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4770</w:t>
            </w:r>
          </w:p>
        </w:tc>
        <w:tc>
          <w:tcPr>
            <w:tcW w:w="1592" w:type="dxa"/>
            <w:tcBorders>
              <w:top w:val="nil"/>
              <w:left w:val="nil"/>
              <w:bottom w:val="single" w:sz="4" w:space="0" w:color="auto"/>
              <w:right w:val="single" w:sz="4" w:space="0" w:color="auto"/>
            </w:tcBorders>
            <w:shd w:val="clear" w:color="auto" w:fill="auto"/>
            <w:vAlign w:val="bottom"/>
            <w:hideMark/>
          </w:tcPr>
          <w:p w14:paraId="2B1B75D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164F9905"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9449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6E514C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CADEIRA GIRATÓRIA TIPO DIRETOR COM APOIO PARA BRAÇO </w:t>
            </w:r>
          </w:p>
        </w:tc>
        <w:tc>
          <w:tcPr>
            <w:tcW w:w="0" w:type="auto"/>
            <w:tcBorders>
              <w:top w:val="nil"/>
              <w:left w:val="nil"/>
              <w:bottom w:val="single" w:sz="4" w:space="0" w:color="auto"/>
              <w:right w:val="single" w:sz="4" w:space="0" w:color="auto"/>
            </w:tcBorders>
            <w:shd w:val="clear" w:color="auto" w:fill="auto"/>
            <w:vAlign w:val="center"/>
            <w:hideMark/>
          </w:tcPr>
          <w:p w14:paraId="0D5A6CD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10EFC9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4461</w:t>
            </w:r>
          </w:p>
        </w:tc>
        <w:tc>
          <w:tcPr>
            <w:tcW w:w="1592" w:type="dxa"/>
            <w:tcBorders>
              <w:top w:val="nil"/>
              <w:left w:val="nil"/>
              <w:bottom w:val="single" w:sz="4" w:space="0" w:color="auto"/>
              <w:right w:val="single" w:sz="4" w:space="0" w:color="auto"/>
            </w:tcBorders>
            <w:shd w:val="clear" w:color="auto" w:fill="auto"/>
            <w:vAlign w:val="bottom"/>
            <w:hideMark/>
          </w:tcPr>
          <w:p w14:paraId="16FD812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46D0645C"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AE19F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027586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GIRATÓRIA TIPO DIRETOR COM APOIO PARA BRAÇO</w:t>
            </w:r>
          </w:p>
        </w:tc>
        <w:tc>
          <w:tcPr>
            <w:tcW w:w="0" w:type="auto"/>
            <w:tcBorders>
              <w:top w:val="nil"/>
              <w:left w:val="nil"/>
              <w:bottom w:val="single" w:sz="4" w:space="0" w:color="auto"/>
              <w:right w:val="single" w:sz="4" w:space="0" w:color="auto"/>
            </w:tcBorders>
            <w:shd w:val="clear" w:color="auto" w:fill="auto"/>
            <w:vAlign w:val="center"/>
            <w:hideMark/>
          </w:tcPr>
          <w:p w14:paraId="60770CF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238ECE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4831</w:t>
            </w:r>
          </w:p>
        </w:tc>
        <w:tc>
          <w:tcPr>
            <w:tcW w:w="1592" w:type="dxa"/>
            <w:tcBorders>
              <w:top w:val="nil"/>
              <w:left w:val="nil"/>
              <w:bottom w:val="single" w:sz="4" w:space="0" w:color="auto"/>
              <w:right w:val="single" w:sz="4" w:space="0" w:color="auto"/>
            </w:tcBorders>
            <w:shd w:val="clear" w:color="auto" w:fill="auto"/>
            <w:vAlign w:val="bottom"/>
            <w:hideMark/>
          </w:tcPr>
          <w:p w14:paraId="6CE5CC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316947F5"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A6EC0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75B96A6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CADEIRA GIRATÓRIA TIPO DIRETOR COM APOIO PARA BRAÇO </w:t>
            </w:r>
          </w:p>
        </w:tc>
        <w:tc>
          <w:tcPr>
            <w:tcW w:w="0" w:type="auto"/>
            <w:tcBorders>
              <w:top w:val="nil"/>
              <w:left w:val="nil"/>
              <w:bottom w:val="single" w:sz="4" w:space="0" w:color="auto"/>
              <w:right w:val="single" w:sz="4" w:space="0" w:color="auto"/>
            </w:tcBorders>
            <w:shd w:val="clear" w:color="auto" w:fill="auto"/>
            <w:vAlign w:val="center"/>
            <w:hideMark/>
          </w:tcPr>
          <w:p w14:paraId="65341BE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B1E699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11752</w:t>
            </w:r>
          </w:p>
        </w:tc>
        <w:tc>
          <w:tcPr>
            <w:tcW w:w="1592" w:type="dxa"/>
            <w:tcBorders>
              <w:top w:val="nil"/>
              <w:left w:val="nil"/>
              <w:bottom w:val="single" w:sz="4" w:space="0" w:color="auto"/>
              <w:right w:val="single" w:sz="4" w:space="0" w:color="auto"/>
            </w:tcBorders>
            <w:shd w:val="clear" w:color="auto" w:fill="auto"/>
            <w:vAlign w:val="bottom"/>
            <w:hideMark/>
          </w:tcPr>
          <w:p w14:paraId="78C4CFE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R$ 933,34</w:t>
            </w:r>
          </w:p>
        </w:tc>
      </w:tr>
      <w:tr w:rsidR="006731DB" w:rsidRPr="005F4214" w14:paraId="51085C26"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A56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4E487A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GIRATÓRIA TIPO DIRETOR COM APOIO PARA BRAÇO</w:t>
            </w:r>
          </w:p>
        </w:tc>
        <w:tc>
          <w:tcPr>
            <w:tcW w:w="0" w:type="auto"/>
            <w:tcBorders>
              <w:top w:val="nil"/>
              <w:left w:val="nil"/>
              <w:bottom w:val="single" w:sz="4" w:space="0" w:color="auto"/>
              <w:right w:val="single" w:sz="4" w:space="0" w:color="auto"/>
            </w:tcBorders>
            <w:shd w:val="clear" w:color="auto" w:fill="auto"/>
            <w:vAlign w:val="center"/>
            <w:hideMark/>
          </w:tcPr>
          <w:p w14:paraId="5E35D4A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22D196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11753</w:t>
            </w:r>
          </w:p>
        </w:tc>
        <w:tc>
          <w:tcPr>
            <w:tcW w:w="1592" w:type="dxa"/>
            <w:tcBorders>
              <w:top w:val="nil"/>
              <w:left w:val="nil"/>
              <w:bottom w:val="single" w:sz="4" w:space="0" w:color="auto"/>
              <w:right w:val="single" w:sz="4" w:space="0" w:color="auto"/>
            </w:tcBorders>
            <w:shd w:val="clear" w:color="auto" w:fill="auto"/>
            <w:vAlign w:val="bottom"/>
            <w:hideMark/>
          </w:tcPr>
          <w:p w14:paraId="2735ABB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R$ 933,34</w:t>
            </w:r>
          </w:p>
        </w:tc>
      </w:tr>
      <w:tr w:rsidR="006731DB" w:rsidRPr="005F4214" w14:paraId="33CE2AB5"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C3F6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0C6C9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GIRATÓRIA TIPO DIRETOR COM APOIO PARA BRAÇO</w:t>
            </w:r>
          </w:p>
        </w:tc>
        <w:tc>
          <w:tcPr>
            <w:tcW w:w="0" w:type="auto"/>
            <w:tcBorders>
              <w:top w:val="nil"/>
              <w:left w:val="nil"/>
              <w:bottom w:val="single" w:sz="4" w:space="0" w:color="auto"/>
              <w:right w:val="single" w:sz="4" w:space="0" w:color="auto"/>
            </w:tcBorders>
            <w:shd w:val="clear" w:color="auto" w:fill="auto"/>
            <w:vAlign w:val="center"/>
            <w:hideMark/>
          </w:tcPr>
          <w:p w14:paraId="0521889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282B5C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11754</w:t>
            </w:r>
          </w:p>
        </w:tc>
        <w:tc>
          <w:tcPr>
            <w:tcW w:w="1592" w:type="dxa"/>
            <w:tcBorders>
              <w:top w:val="nil"/>
              <w:left w:val="nil"/>
              <w:bottom w:val="single" w:sz="4" w:space="0" w:color="auto"/>
              <w:right w:val="single" w:sz="4" w:space="0" w:color="auto"/>
            </w:tcBorders>
            <w:shd w:val="clear" w:color="auto" w:fill="auto"/>
            <w:vAlign w:val="bottom"/>
            <w:hideMark/>
          </w:tcPr>
          <w:p w14:paraId="1B840C0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R$ 933,34</w:t>
            </w:r>
          </w:p>
        </w:tc>
      </w:tr>
      <w:tr w:rsidR="006731DB" w:rsidRPr="005F4214" w14:paraId="7833F30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4924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1BFC505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39A4177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724161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4263</w:t>
            </w:r>
          </w:p>
        </w:tc>
        <w:tc>
          <w:tcPr>
            <w:tcW w:w="1592" w:type="dxa"/>
            <w:tcBorders>
              <w:top w:val="nil"/>
              <w:left w:val="nil"/>
              <w:bottom w:val="single" w:sz="4" w:space="0" w:color="auto"/>
              <w:right w:val="single" w:sz="4" w:space="0" w:color="auto"/>
            </w:tcBorders>
            <w:shd w:val="clear" w:color="auto" w:fill="auto"/>
            <w:vAlign w:val="bottom"/>
            <w:hideMark/>
          </w:tcPr>
          <w:p w14:paraId="6E70CB4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2FDFF69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FE69D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MILAN</w:t>
            </w:r>
          </w:p>
        </w:tc>
        <w:tc>
          <w:tcPr>
            <w:tcW w:w="0" w:type="auto"/>
            <w:tcBorders>
              <w:top w:val="nil"/>
              <w:left w:val="nil"/>
              <w:bottom w:val="single" w:sz="4" w:space="0" w:color="auto"/>
              <w:right w:val="single" w:sz="4" w:space="0" w:color="auto"/>
            </w:tcBorders>
            <w:shd w:val="clear" w:color="auto" w:fill="auto"/>
            <w:vAlign w:val="center"/>
            <w:hideMark/>
          </w:tcPr>
          <w:p w14:paraId="6A2E6BE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11EDD22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BA3470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6083</w:t>
            </w:r>
          </w:p>
        </w:tc>
        <w:tc>
          <w:tcPr>
            <w:tcW w:w="1592" w:type="dxa"/>
            <w:tcBorders>
              <w:top w:val="nil"/>
              <w:left w:val="nil"/>
              <w:bottom w:val="single" w:sz="4" w:space="0" w:color="auto"/>
              <w:right w:val="single" w:sz="4" w:space="0" w:color="auto"/>
            </w:tcBorders>
            <w:shd w:val="clear" w:color="auto" w:fill="auto"/>
            <w:vAlign w:val="bottom"/>
            <w:hideMark/>
          </w:tcPr>
          <w:p w14:paraId="71E9C2B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w:t>
            </w:r>
          </w:p>
        </w:tc>
      </w:tr>
      <w:tr w:rsidR="006731DB" w:rsidRPr="005F4214" w14:paraId="469F22F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2FDE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13D36FF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CADEIRA FIXA VERDE </w:t>
            </w:r>
          </w:p>
        </w:tc>
        <w:tc>
          <w:tcPr>
            <w:tcW w:w="0" w:type="auto"/>
            <w:tcBorders>
              <w:top w:val="nil"/>
              <w:left w:val="nil"/>
              <w:bottom w:val="single" w:sz="4" w:space="0" w:color="auto"/>
              <w:right w:val="single" w:sz="4" w:space="0" w:color="auto"/>
            </w:tcBorders>
            <w:shd w:val="clear" w:color="auto" w:fill="auto"/>
            <w:vAlign w:val="center"/>
            <w:hideMark/>
          </w:tcPr>
          <w:p w14:paraId="317B49E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1CEB6F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4500</w:t>
            </w:r>
          </w:p>
        </w:tc>
        <w:tc>
          <w:tcPr>
            <w:tcW w:w="1592" w:type="dxa"/>
            <w:tcBorders>
              <w:top w:val="nil"/>
              <w:left w:val="nil"/>
              <w:bottom w:val="single" w:sz="4" w:space="0" w:color="auto"/>
              <w:right w:val="single" w:sz="4" w:space="0" w:color="auto"/>
            </w:tcBorders>
            <w:shd w:val="clear" w:color="auto" w:fill="auto"/>
            <w:vAlign w:val="bottom"/>
            <w:hideMark/>
          </w:tcPr>
          <w:p w14:paraId="524F488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A15B4A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0E0E9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0537A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2D911AB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2BA876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3998</w:t>
            </w:r>
          </w:p>
        </w:tc>
        <w:tc>
          <w:tcPr>
            <w:tcW w:w="1592" w:type="dxa"/>
            <w:tcBorders>
              <w:top w:val="nil"/>
              <w:left w:val="nil"/>
              <w:bottom w:val="single" w:sz="4" w:space="0" w:color="auto"/>
              <w:right w:val="single" w:sz="4" w:space="0" w:color="auto"/>
            </w:tcBorders>
            <w:shd w:val="clear" w:color="auto" w:fill="auto"/>
            <w:vAlign w:val="bottom"/>
            <w:hideMark/>
          </w:tcPr>
          <w:p w14:paraId="38E8E7E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3E89B61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C050C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5E86BB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6078270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C7D836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7184</w:t>
            </w:r>
          </w:p>
        </w:tc>
        <w:tc>
          <w:tcPr>
            <w:tcW w:w="1592" w:type="dxa"/>
            <w:tcBorders>
              <w:top w:val="nil"/>
              <w:left w:val="nil"/>
              <w:bottom w:val="single" w:sz="4" w:space="0" w:color="auto"/>
              <w:right w:val="single" w:sz="4" w:space="0" w:color="auto"/>
            </w:tcBorders>
            <w:shd w:val="clear" w:color="auto" w:fill="auto"/>
            <w:vAlign w:val="bottom"/>
            <w:hideMark/>
          </w:tcPr>
          <w:p w14:paraId="7626835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CE25B3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B523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72DFB3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6A0B7B1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57F1DB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1877</w:t>
            </w:r>
          </w:p>
        </w:tc>
        <w:tc>
          <w:tcPr>
            <w:tcW w:w="1592" w:type="dxa"/>
            <w:tcBorders>
              <w:top w:val="nil"/>
              <w:left w:val="nil"/>
              <w:bottom w:val="single" w:sz="4" w:space="0" w:color="auto"/>
              <w:right w:val="single" w:sz="4" w:space="0" w:color="auto"/>
            </w:tcBorders>
            <w:shd w:val="clear" w:color="auto" w:fill="auto"/>
            <w:vAlign w:val="bottom"/>
            <w:hideMark/>
          </w:tcPr>
          <w:p w14:paraId="08A2E97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E1EF46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D2D5B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D5D2A3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6A285E6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9BBB0D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1878</w:t>
            </w:r>
          </w:p>
        </w:tc>
        <w:tc>
          <w:tcPr>
            <w:tcW w:w="1592" w:type="dxa"/>
            <w:tcBorders>
              <w:top w:val="nil"/>
              <w:left w:val="nil"/>
              <w:bottom w:val="single" w:sz="4" w:space="0" w:color="auto"/>
              <w:right w:val="single" w:sz="4" w:space="0" w:color="auto"/>
            </w:tcBorders>
            <w:shd w:val="clear" w:color="auto" w:fill="auto"/>
            <w:vAlign w:val="bottom"/>
            <w:hideMark/>
          </w:tcPr>
          <w:p w14:paraId="207C5D9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1B99213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939E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0E277D5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1BFF278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69D1C9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6914</w:t>
            </w:r>
          </w:p>
        </w:tc>
        <w:tc>
          <w:tcPr>
            <w:tcW w:w="1592" w:type="dxa"/>
            <w:tcBorders>
              <w:top w:val="nil"/>
              <w:left w:val="nil"/>
              <w:bottom w:val="single" w:sz="4" w:space="0" w:color="auto"/>
              <w:right w:val="single" w:sz="4" w:space="0" w:color="auto"/>
            </w:tcBorders>
            <w:shd w:val="clear" w:color="auto" w:fill="auto"/>
            <w:vAlign w:val="bottom"/>
            <w:hideMark/>
          </w:tcPr>
          <w:p w14:paraId="745FD5C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53A5CD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9C007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7C9B12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3F9D6D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57E7C8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2071</w:t>
            </w:r>
          </w:p>
        </w:tc>
        <w:tc>
          <w:tcPr>
            <w:tcW w:w="1592" w:type="dxa"/>
            <w:tcBorders>
              <w:top w:val="nil"/>
              <w:left w:val="nil"/>
              <w:bottom w:val="single" w:sz="4" w:space="0" w:color="auto"/>
              <w:right w:val="single" w:sz="4" w:space="0" w:color="auto"/>
            </w:tcBorders>
            <w:shd w:val="clear" w:color="auto" w:fill="auto"/>
            <w:vAlign w:val="bottom"/>
            <w:hideMark/>
          </w:tcPr>
          <w:p w14:paraId="307CF7C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30E1E56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0986B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782F5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2612E37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DADEDE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4502</w:t>
            </w:r>
          </w:p>
        </w:tc>
        <w:tc>
          <w:tcPr>
            <w:tcW w:w="1592" w:type="dxa"/>
            <w:tcBorders>
              <w:top w:val="nil"/>
              <w:left w:val="nil"/>
              <w:bottom w:val="single" w:sz="4" w:space="0" w:color="auto"/>
              <w:right w:val="single" w:sz="4" w:space="0" w:color="auto"/>
            </w:tcBorders>
            <w:shd w:val="clear" w:color="auto" w:fill="auto"/>
            <w:vAlign w:val="bottom"/>
            <w:hideMark/>
          </w:tcPr>
          <w:p w14:paraId="548C994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A1EEC8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2A96B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DE5568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523473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1323BF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4499</w:t>
            </w:r>
          </w:p>
        </w:tc>
        <w:tc>
          <w:tcPr>
            <w:tcW w:w="1592" w:type="dxa"/>
            <w:tcBorders>
              <w:top w:val="nil"/>
              <w:left w:val="nil"/>
              <w:bottom w:val="single" w:sz="4" w:space="0" w:color="auto"/>
              <w:right w:val="single" w:sz="4" w:space="0" w:color="auto"/>
            </w:tcBorders>
            <w:shd w:val="clear" w:color="auto" w:fill="auto"/>
            <w:vAlign w:val="bottom"/>
            <w:hideMark/>
          </w:tcPr>
          <w:p w14:paraId="3F325CC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4D4F97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65D3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06B419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CADEIRA FIXA AZUL </w:t>
            </w:r>
          </w:p>
        </w:tc>
        <w:tc>
          <w:tcPr>
            <w:tcW w:w="0" w:type="auto"/>
            <w:tcBorders>
              <w:top w:val="nil"/>
              <w:left w:val="nil"/>
              <w:bottom w:val="single" w:sz="4" w:space="0" w:color="auto"/>
              <w:right w:val="single" w:sz="4" w:space="0" w:color="auto"/>
            </w:tcBorders>
            <w:shd w:val="clear" w:color="auto" w:fill="auto"/>
            <w:vAlign w:val="center"/>
            <w:hideMark/>
          </w:tcPr>
          <w:p w14:paraId="0DC0731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B0CBB8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593</w:t>
            </w:r>
          </w:p>
        </w:tc>
        <w:tc>
          <w:tcPr>
            <w:tcW w:w="1592" w:type="dxa"/>
            <w:tcBorders>
              <w:top w:val="nil"/>
              <w:left w:val="nil"/>
              <w:bottom w:val="single" w:sz="4" w:space="0" w:color="auto"/>
              <w:right w:val="single" w:sz="4" w:space="0" w:color="auto"/>
            </w:tcBorders>
            <w:shd w:val="clear" w:color="auto" w:fill="auto"/>
            <w:vAlign w:val="bottom"/>
            <w:hideMark/>
          </w:tcPr>
          <w:p w14:paraId="2284343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30E2747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72A33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7DEB76A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CADEIRA FIXA AZUL </w:t>
            </w:r>
          </w:p>
        </w:tc>
        <w:tc>
          <w:tcPr>
            <w:tcW w:w="0" w:type="auto"/>
            <w:tcBorders>
              <w:top w:val="nil"/>
              <w:left w:val="nil"/>
              <w:bottom w:val="single" w:sz="4" w:space="0" w:color="auto"/>
              <w:right w:val="single" w:sz="4" w:space="0" w:color="auto"/>
            </w:tcBorders>
            <w:shd w:val="clear" w:color="auto" w:fill="auto"/>
            <w:vAlign w:val="center"/>
            <w:hideMark/>
          </w:tcPr>
          <w:p w14:paraId="4D33B5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3B6234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600</w:t>
            </w:r>
          </w:p>
        </w:tc>
        <w:tc>
          <w:tcPr>
            <w:tcW w:w="1592" w:type="dxa"/>
            <w:tcBorders>
              <w:top w:val="nil"/>
              <w:left w:val="nil"/>
              <w:bottom w:val="single" w:sz="4" w:space="0" w:color="auto"/>
              <w:right w:val="single" w:sz="4" w:space="0" w:color="auto"/>
            </w:tcBorders>
            <w:shd w:val="clear" w:color="auto" w:fill="auto"/>
            <w:vAlign w:val="bottom"/>
            <w:hideMark/>
          </w:tcPr>
          <w:p w14:paraId="0D73DC9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12101C4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9B74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8D2B48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0663F27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3596FC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6079</w:t>
            </w:r>
          </w:p>
        </w:tc>
        <w:tc>
          <w:tcPr>
            <w:tcW w:w="1592" w:type="dxa"/>
            <w:tcBorders>
              <w:top w:val="nil"/>
              <w:left w:val="nil"/>
              <w:bottom w:val="single" w:sz="4" w:space="0" w:color="auto"/>
              <w:right w:val="single" w:sz="4" w:space="0" w:color="auto"/>
            </w:tcBorders>
            <w:shd w:val="clear" w:color="auto" w:fill="auto"/>
            <w:vAlign w:val="bottom"/>
            <w:hideMark/>
          </w:tcPr>
          <w:p w14:paraId="5922407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7DA9E2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18A93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4020F81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4BD9E13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0A205E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6170</w:t>
            </w:r>
          </w:p>
        </w:tc>
        <w:tc>
          <w:tcPr>
            <w:tcW w:w="1592" w:type="dxa"/>
            <w:tcBorders>
              <w:top w:val="nil"/>
              <w:left w:val="nil"/>
              <w:bottom w:val="single" w:sz="4" w:space="0" w:color="auto"/>
              <w:right w:val="single" w:sz="4" w:space="0" w:color="auto"/>
            </w:tcBorders>
            <w:shd w:val="clear" w:color="auto" w:fill="auto"/>
            <w:vAlign w:val="bottom"/>
            <w:hideMark/>
          </w:tcPr>
          <w:p w14:paraId="62C9194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6C578D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F1B3F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B92630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69EEAC7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45BE4E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4504</w:t>
            </w:r>
          </w:p>
        </w:tc>
        <w:tc>
          <w:tcPr>
            <w:tcW w:w="1592" w:type="dxa"/>
            <w:tcBorders>
              <w:top w:val="nil"/>
              <w:left w:val="nil"/>
              <w:bottom w:val="single" w:sz="4" w:space="0" w:color="auto"/>
              <w:right w:val="single" w:sz="4" w:space="0" w:color="auto"/>
            </w:tcBorders>
            <w:shd w:val="clear" w:color="auto" w:fill="auto"/>
            <w:vAlign w:val="bottom"/>
            <w:hideMark/>
          </w:tcPr>
          <w:p w14:paraId="5468E27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638859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BA19C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E7D19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104834B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D1B3BE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6111</w:t>
            </w:r>
          </w:p>
        </w:tc>
        <w:tc>
          <w:tcPr>
            <w:tcW w:w="1592" w:type="dxa"/>
            <w:tcBorders>
              <w:top w:val="nil"/>
              <w:left w:val="nil"/>
              <w:bottom w:val="single" w:sz="4" w:space="0" w:color="auto"/>
              <w:right w:val="single" w:sz="4" w:space="0" w:color="auto"/>
            </w:tcBorders>
            <w:shd w:val="clear" w:color="auto" w:fill="auto"/>
            <w:vAlign w:val="bottom"/>
            <w:hideMark/>
          </w:tcPr>
          <w:p w14:paraId="58D6DF1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8D872A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68BED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A6E8D5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6E31C5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6833A0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4501</w:t>
            </w:r>
          </w:p>
        </w:tc>
        <w:tc>
          <w:tcPr>
            <w:tcW w:w="1592" w:type="dxa"/>
            <w:tcBorders>
              <w:top w:val="nil"/>
              <w:left w:val="nil"/>
              <w:bottom w:val="single" w:sz="4" w:space="0" w:color="auto"/>
              <w:right w:val="single" w:sz="4" w:space="0" w:color="auto"/>
            </w:tcBorders>
            <w:shd w:val="clear" w:color="auto" w:fill="auto"/>
            <w:vAlign w:val="bottom"/>
            <w:hideMark/>
          </w:tcPr>
          <w:p w14:paraId="7356ED3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EBF442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B2AE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BDD7C2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6AF0D69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464F9F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6918</w:t>
            </w:r>
          </w:p>
        </w:tc>
        <w:tc>
          <w:tcPr>
            <w:tcW w:w="1592" w:type="dxa"/>
            <w:tcBorders>
              <w:top w:val="nil"/>
              <w:left w:val="nil"/>
              <w:bottom w:val="single" w:sz="4" w:space="0" w:color="auto"/>
              <w:right w:val="single" w:sz="4" w:space="0" w:color="auto"/>
            </w:tcBorders>
            <w:shd w:val="clear" w:color="auto" w:fill="auto"/>
            <w:vAlign w:val="bottom"/>
            <w:hideMark/>
          </w:tcPr>
          <w:p w14:paraId="20D6E29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C511EF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A62D5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14270E3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395A48F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7AE5A3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6942</w:t>
            </w:r>
          </w:p>
        </w:tc>
        <w:tc>
          <w:tcPr>
            <w:tcW w:w="1592" w:type="dxa"/>
            <w:tcBorders>
              <w:top w:val="nil"/>
              <w:left w:val="nil"/>
              <w:bottom w:val="single" w:sz="4" w:space="0" w:color="auto"/>
              <w:right w:val="single" w:sz="4" w:space="0" w:color="auto"/>
            </w:tcBorders>
            <w:shd w:val="clear" w:color="auto" w:fill="auto"/>
            <w:vAlign w:val="bottom"/>
            <w:hideMark/>
          </w:tcPr>
          <w:p w14:paraId="56C8B19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124C1CF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1D6C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6DB3FD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VERDE</w:t>
            </w:r>
          </w:p>
        </w:tc>
        <w:tc>
          <w:tcPr>
            <w:tcW w:w="0" w:type="auto"/>
            <w:tcBorders>
              <w:top w:val="nil"/>
              <w:left w:val="nil"/>
              <w:bottom w:val="single" w:sz="4" w:space="0" w:color="auto"/>
              <w:right w:val="single" w:sz="4" w:space="0" w:color="auto"/>
            </w:tcBorders>
            <w:shd w:val="clear" w:color="auto" w:fill="auto"/>
            <w:vAlign w:val="center"/>
            <w:hideMark/>
          </w:tcPr>
          <w:p w14:paraId="442DA98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6CD41E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4503</w:t>
            </w:r>
          </w:p>
        </w:tc>
        <w:tc>
          <w:tcPr>
            <w:tcW w:w="1592" w:type="dxa"/>
            <w:tcBorders>
              <w:top w:val="nil"/>
              <w:left w:val="nil"/>
              <w:bottom w:val="single" w:sz="4" w:space="0" w:color="auto"/>
              <w:right w:val="single" w:sz="4" w:space="0" w:color="auto"/>
            </w:tcBorders>
            <w:shd w:val="clear" w:color="auto" w:fill="auto"/>
            <w:vAlign w:val="bottom"/>
            <w:hideMark/>
          </w:tcPr>
          <w:p w14:paraId="2B66656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CA5B90A"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01258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000A4D9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264E88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DC8DBF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11756</w:t>
            </w:r>
          </w:p>
        </w:tc>
        <w:tc>
          <w:tcPr>
            <w:tcW w:w="1592" w:type="dxa"/>
            <w:tcBorders>
              <w:top w:val="nil"/>
              <w:left w:val="nil"/>
              <w:bottom w:val="single" w:sz="4" w:space="0" w:color="auto"/>
              <w:right w:val="single" w:sz="4" w:space="0" w:color="auto"/>
            </w:tcBorders>
            <w:shd w:val="clear" w:color="auto" w:fill="auto"/>
            <w:vAlign w:val="bottom"/>
            <w:hideMark/>
          </w:tcPr>
          <w:p w14:paraId="0DAA630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97F3BFA"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B8A8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3381BD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0A912C2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E5873B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11757</w:t>
            </w:r>
          </w:p>
        </w:tc>
        <w:tc>
          <w:tcPr>
            <w:tcW w:w="1592" w:type="dxa"/>
            <w:tcBorders>
              <w:top w:val="nil"/>
              <w:left w:val="nil"/>
              <w:bottom w:val="single" w:sz="4" w:space="0" w:color="auto"/>
              <w:right w:val="single" w:sz="4" w:space="0" w:color="auto"/>
            </w:tcBorders>
            <w:shd w:val="clear" w:color="auto" w:fill="auto"/>
            <w:vAlign w:val="bottom"/>
            <w:hideMark/>
          </w:tcPr>
          <w:p w14:paraId="225D1F1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B6C884F"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2CD89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407EBD0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59258B2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05855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11758</w:t>
            </w:r>
          </w:p>
        </w:tc>
        <w:tc>
          <w:tcPr>
            <w:tcW w:w="1592" w:type="dxa"/>
            <w:tcBorders>
              <w:top w:val="nil"/>
              <w:left w:val="nil"/>
              <w:bottom w:val="single" w:sz="4" w:space="0" w:color="auto"/>
              <w:right w:val="single" w:sz="4" w:space="0" w:color="auto"/>
            </w:tcBorders>
            <w:shd w:val="clear" w:color="auto" w:fill="auto"/>
            <w:vAlign w:val="bottom"/>
            <w:hideMark/>
          </w:tcPr>
          <w:p w14:paraId="27D1EC8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6E9886E"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B6032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AA4FCA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067DD06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3B03C8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11759</w:t>
            </w:r>
          </w:p>
        </w:tc>
        <w:tc>
          <w:tcPr>
            <w:tcW w:w="1592" w:type="dxa"/>
            <w:tcBorders>
              <w:top w:val="nil"/>
              <w:left w:val="nil"/>
              <w:bottom w:val="single" w:sz="4" w:space="0" w:color="auto"/>
              <w:right w:val="single" w:sz="4" w:space="0" w:color="auto"/>
            </w:tcBorders>
            <w:shd w:val="clear" w:color="auto" w:fill="auto"/>
            <w:vAlign w:val="bottom"/>
            <w:hideMark/>
          </w:tcPr>
          <w:p w14:paraId="3B0E193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65F35E1"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3A1B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9FF43A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10D2CE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2559C9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11760</w:t>
            </w:r>
          </w:p>
        </w:tc>
        <w:tc>
          <w:tcPr>
            <w:tcW w:w="1592" w:type="dxa"/>
            <w:tcBorders>
              <w:top w:val="nil"/>
              <w:left w:val="nil"/>
              <w:bottom w:val="single" w:sz="4" w:space="0" w:color="auto"/>
              <w:right w:val="single" w:sz="4" w:space="0" w:color="auto"/>
            </w:tcBorders>
            <w:shd w:val="clear" w:color="auto" w:fill="auto"/>
            <w:vAlign w:val="bottom"/>
            <w:hideMark/>
          </w:tcPr>
          <w:p w14:paraId="296442B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87B0747"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A2BE5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76D2C5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POLTRONA PARA AUDITÓRIO COM ASSENTO E ENCOSTO REBATÍVEIS COM PRANCHETA ESCAMOTEÁVEL</w:t>
            </w:r>
          </w:p>
        </w:tc>
        <w:tc>
          <w:tcPr>
            <w:tcW w:w="0" w:type="auto"/>
            <w:tcBorders>
              <w:top w:val="nil"/>
              <w:left w:val="nil"/>
              <w:bottom w:val="single" w:sz="4" w:space="0" w:color="auto"/>
              <w:right w:val="single" w:sz="4" w:space="0" w:color="auto"/>
            </w:tcBorders>
            <w:shd w:val="clear" w:color="auto" w:fill="auto"/>
            <w:vAlign w:val="center"/>
            <w:hideMark/>
          </w:tcPr>
          <w:p w14:paraId="724B78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45E61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11761</w:t>
            </w:r>
          </w:p>
        </w:tc>
        <w:tc>
          <w:tcPr>
            <w:tcW w:w="1592" w:type="dxa"/>
            <w:tcBorders>
              <w:top w:val="nil"/>
              <w:left w:val="nil"/>
              <w:bottom w:val="single" w:sz="4" w:space="0" w:color="auto"/>
              <w:right w:val="single" w:sz="4" w:space="0" w:color="auto"/>
            </w:tcBorders>
            <w:shd w:val="clear" w:color="auto" w:fill="auto"/>
            <w:vAlign w:val="bottom"/>
            <w:hideMark/>
          </w:tcPr>
          <w:p w14:paraId="43D89FE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1B3BB14"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D32E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0ABEBE5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POLTRONA PARA AUDITÓRIO COM ASSENTO E ENCOSTO REBATÍVEIS COM PRANCHETA ESCAMOTEÁVEL</w:t>
            </w:r>
          </w:p>
        </w:tc>
        <w:tc>
          <w:tcPr>
            <w:tcW w:w="0" w:type="auto"/>
            <w:tcBorders>
              <w:top w:val="nil"/>
              <w:left w:val="nil"/>
              <w:bottom w:val="single" w:sz="4" w:space="0" w:color="auto"/>
              <w:right w:val="single" w:sz="4" w:space="0" w:color="auto"/>
            </w:tcBorders>
            <w:shd w:val="clear" w:color="auto" w:fill="auto"/>
            <w:vAlign w:val="center"/>
            <w:hideMark/>
          </w:tcPr>
          <w:p w14:paraId="5297B6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1315E9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11762</w:t>
            </w:r>
          </w:p>
        </w:tc>
        <w:tc>
          <w:tcPr>
            <w:tcW w:w="1592" w:type="dxa"/>
            <w:tcBorders>
              <w:top w:val="nil"/>
              <w:left w:val="nil"/>
              <w:bottom w:val="single" w:sz="4" w:space="0" w:color="auto"/>
              <w:right w:val="single" w:sz="4" w:space="0" w:color="auto"/>
            </w:tcBorders>
            <w:shd w:val="clear" w:color="auto" w:fill="auto"/>
            <w:vAlign w:val="bottom"/>
            <w:hideMark/>
          </w:tcPr>
          <w:p w14:paraId="7E0645E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8DB9B35"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1CCF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743B95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6C297AC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E58AF3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11763</w:t>
            </w:r>
          </w:p>
        </w:tc>
        <w:tc>
          <w:tcPr>
            <w:tcW w:w="1592" w:type="dxa"/>
            <w:tcBorders>
              <w:top w:val="nil"/>
              <w:left w:val="nil"/>
              <w:bottom w:val="single" w:sz="4" w:space="0" w:color="auto"/>
              <w:right w:val="single" w:sz="4" w:space="0" w:color="auto"/>
            </w:tcBorders>
            <w:shd w:val="clear" w:color="auto" w:fill="auto"/>
            <w:vAlign w:val="bottom"/>
            <w:hideMark/>
          </w:tcPr>
          <w:p w14:paraId="7B459E6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963D5F7"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DE116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714E6B6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687AC66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91A269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11764</w:t>
            </w:r>
          </w:p>
        </w:tc>
        <w:tc>
          <w:tcPr>
            <w:tcW w:w="1592" w:type="dxa"/>
            <w:tcBorders>
              <w:top w:val="nil"/>
              <w:left w:val="nil"/>
              <w:bottom w:val="single" w:sz="4" w:space="0" w:color="auto"/>
              <w:right w:val="single" w:sz="4" w:space="0" w:color="auto"/>
            </w:tcBorders>
            <w:shd w:val="clear" w:color="auto" w:fill="auto"/>
            <w:vAlign w:val="bottom"/>
            <w:hideMark/>
          </w:tcPr>
          <w:p w14:paraId="0B488D5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989EDD1"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452E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4BC35A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53638F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D936B6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11765</w:t>
            </w:r>
          </w:p>
        </w:tc>
        <w:tc>
          <w:tcPr>
            <w:tcW w:w="1592" w:type="dxa"/>
            <w:tcBorders>
              <w:top w:val="nil"/>
              <w:left w:val="nil"/>
              <w:bottom w:val="single" w:sz="4" w:space="0" w:color="auto"/>
              <w:right w:val="single" w:sz="4" w:space="0" w:color="auto"/>
            </w:tcBorders>
            <w:shd w:val="clear" w:color="auto" w:fill="auto"/>
            <w:vAlign w:val="bottom"/>
            <w:hideMark/>
          </w:tcPr>
          <w:p w14:paraId="0B8C1EE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934696F"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752E5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9806B8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0EAA917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09B06C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11766</w:t>
            </w:r>
          </w:p>
        </w:tc>
        <w:tc>
          <w:tcPr>
            <w:tcW w:w="1592" w:type="dxa"/>
            <w:tcBorders>
              <w:top w:val="nil"/>
              <w:left w:val="nil"/>
              <w:bottom w:val="single" w:sz="4" w:space="0" w:color="auto"/>
              <w:right w:val="single" w:sz="4" w:space="0" w:color="auto"/>
            </w:tcBorders>
            <w:shd w:val="clear" w:color="auto" w:fill="auto"/>
            <w:vAlign w:val="bottom"/>
            <w:hideMark/>
          </w:tcPr>
          <w:p w14:paraId="1660C36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8BB55D2"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BD91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MILAN</w:t>
            </w:r>
          </w:p>
        </w:tc>
        <w:tc>
          <w:tcPr>
            <w:tcW w:w="0" w:type="auto"/>
            <w:tcBorders>
              <w:top w:val="nil"/>
              <w:left w:val="nil"/>
              <w:bottom w:val="single" w:sz="4" w:space="0" w:color="auto"/>
              <w:right w:val="single" w:sz="4" w:space="0" w:color="auto"/>
            </w:tcBorders>
            <w:shd w:val="clear" w:color="auto" w:fill="auto"/>
            <w:vAlign w:val="center"/>
            <w:hideMark/>
          </w:tcPr>
          <w:p w14:paraId="2578557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1473FE2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0E9763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11768</w:t>
            </w:r>
          </w:p>
        </w:tc>
        <w:tc>
          <w:tcPr>
            <w:tcW w:w="1592" w:type="dxa"/>
            <w:tcBorders>
              <w:top w:val="nil"/>
              <w:left w:val="nil"/>
              <w:bottom w:val="single" w:sz="4" w:space="0" w:color="auto"/>
              <w:right w:val="single" w:sz="4" w:space="0" w:color="auto"/>
            </w:tcBorders>
            <w:shd w:val="clear" w:color="auto" w:fill="auto"/>
            <w:vAlign w:val="bottom"/>
            <w:hideMark/>
          </w:tcPr>
          <w:p w14:paraId="5769966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CA0B3D8"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8047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1B2F7B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07975CE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4D3D4E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11769</w:t>
            </w:r>
          </w:p>
        </w:tc>
        <w:tc>
          <w:tcPr>
            <w:tcW w:w="1592" w:type="dxa"/>
            <w:tcBorders>
              <w:top w:val="nil"/>
              <w:left w:val="nil"/>
              <w:bottom w:val="single" w:sz="4" w:space="0" w:color="auto"/>
              <w:right w:val="single" w:sz="4" w:space="0" w:color="auto"/>
            </w:tcBorders>
            <w:shd w:val="clear" w:color="auto" w:fill="auto"/>
            <w:vAlign w:val="bottom"/>
            <w:hideMark/>
          </w:tcPr>
          <w:p w14:paraId="5D9C34C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410F576"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20363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0ACDBB0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118C882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74F479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11770</w:t>
            </w:r>
          </w:p>
        </w:tc>
        <w:tc>
          <w:tcPr>
            <w:tcW w:w="1592" w:type="dxa"/>
            <w:tcBorders>
              <w:top w:val="nil"/>
              <w:left w:val="nil"/>
              <w:bottom w:val="single" w:sz="4" w:space="0" w:color="auto"/>
              <w:right w:val="single" w:sz="4" w:space="0" w:color="auto"/>
            </w:tcBorders>
            <w:shd w:val="clear" w:color="auto" w:fill="auto"/>
            <w:vAlign w:val="bottom"/>
            <w:hideMark/>
          </w:tcPr>
          <w:p w14:paraId="177AFB8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E628794"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A5944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036043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134B9FA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738609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11771</w:t>
            </w:r>
          </w:p>
        </w:tc>
        <w:tc>
          <w:tcPr>
            <w:tcW w:w="1592" w:type="dxa"/>
            <w:tcBorders>
              <w:top w:val="nil"/>
              <w:left w:val="nil"/>
              <w:bottom w:val="single" w:sz="4" w:space="0" w:color="auto"/>
              <w:right w:val="single" w:sz="4" w:space="0" w:color="auto"/>
            </w:tcBorders>
            <w:shd w:val="clear" w:color="auto" w:fill="auto"/>
            <w:vAlign w:val="bottom"/>
            <w:hideMark/>
          </w:tcPr>
          <w:p w14:paraId="28DE976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3648717"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F838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18BD56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4C8648C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6A2BFE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11772</w:t>
            </w:r>
          </w:p>
        </w:tc>
        <w:tc>
          <w:tcPr>
            <w:tcW w:w="1592" w:type="dxa"/>
            <w:tcBorders>
              <w:top w:val="nil"/>
              <w:left w:val="nil"/>
              <w:bottom w:val="single" w:sz="4" w:space="0" w:color="auto"/>
              <w:right w:val="single" w:sz="4" w:space="0" w:color="auto"/>
            </w:tcBorders>
            <w:shd w:val="clear" w:color="auto" w:fill="auto"/>
            <w:vAlign w:val="bottom"/>
            <w:hideMark/>
          </w:tcPr>
          <w:p w14:paraId="3CA8D0F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9468064"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9F598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63A06D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1B24BFB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BDCB5D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11773</w:t>
            </w:r>
          </w:p>
        </w:tc>
        <w:tc>
          <w:tcPr>
            <w:tcW w:w="1592" w:type="dxa"/>
            <w:tcBorders>
              <w:top w:val="nil"/>
              <w:left w:val="nil"/>
              <w:bottom w:val="single" w:sz="4" w:space="0" w:color="auto"/>
              <w:right w:val="single" w:sz="4" w:space="0" w:color="auto"/>
            </w:tcBorders>
            <w:shd w:val="clear" w:color="auto" w:fill="auto"/>
            <w:vAlign w:val="bottom"/>
            <w:hideMark/>
          </w:tcPr>
          <w:p w14:paraId="0D39B0F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A209C69"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B870E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ED0B3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07749E9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FF55AD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11774</w:t>
            </w:r>
          </w:p>
        </w:tc>
        <w:tc>
          <w:tcPr>
            <w:tcW w:w="1592" w:type="dxa"/>
            <w:tcBorders>
              <w:top w:val="nil"/>
              <w:left w:val="nil"/>
              <w:bottom w:val="single" w:sz="4" w:space="0" w:color="auto"/>
              <w:right w:val="single" w:sz="4" w:space="0" w:color="auto"/>
            </w:tcBorders>
            <w:shd w:val="clear" w:color="auto" w:fill="auto"/>
            <w:vAlign w:val="bottom"/>
            <w:hideMark/>
          </w:tcPr>
          <w:p w14:paraId="22AA4B8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0036ED4"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1D59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1102A97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2E2CB34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3E7156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11775</w:t>
            </w:r>
          </w:p>
        </w:tc>
        <w:tc>
          <w:tcPr>
            <w:tcW w:w="1592" w:type="dxa"/>
            <w:tcBorders>
              <w:top w:val="nil"/>
              <w:left w:val="nil"/>
              <w:bottom w:val="single" w:sz="4" w:space="0" w:color="auto"/>
              <w:right w:val="single" w:sz="4" w:space="0" w:color="auto"/>
            </w:tcBorders>
            <w:shd w:val="clear" w:color="auto" w:fill="auto"/>
            <w:vAlign w:val="bottom"/>
            <w:hideMark/>
          </w:tcPr>
          <w:p w14:paraId="532C92A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957FF94"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BFAA8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9FD21D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6F08A63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9DDC67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11776</w:t>
            </w:r>
          </w:p>
        </w:tc>
        <w:tc>
          <w:tcPr>
            <w:tcW w:w="1592" w:type="dxa"/>
            <w:tcBorders>
              <w:top w:val="nil"/>
              <w:left w:val="nil"/>
              <w:bottom w:val="single" w:sz="4" w:space="0" w:color="auto"/>
              <w:right w:val="single" w:sz="4" w:space="0" w:color="auto"/>
            </w:tcBorders>
            <w:shd w:val="clear" w:color="auto" w:fill="auto"/>
            <w:vAlign w:val="bottom"/>
            <w:hideMark/>
          </w:tcPr>
          <w:p w14:paraId="0C14143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A0178FD"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F4D8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F157F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66C64CF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0838DC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11777</w:t>
            </w:r>
          </w:p>
        </w:tc>
        <w:tc>
          <w:tcPr>
            <w:tcW w:w="1592" w:type="dxa"/>
            <w:tcBorders>
              <w:top w:val="nil"/>
              <w:left w:val="nil"/>
              <w:bottom w:val="single" w:sz="4" w:space="0" w:color="auto"/>
              <w:right w:val="single" w:sz="4" w:space="0" w:color="auto"/>
            </w:tcBorders>
            <w:shd w:val="clear" w:color="auto" w:fill="auto"/>
            <w:vAlign w:val="bottom"/>
            <w:hideMark/>
          </w:tcPr>
          <w:p w14:paraId="31E3C4C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49C80C1"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8B423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7A77728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537149F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C30112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11778</w:t>
            </w:r>
          </w:p>
        </w:tc>
        <w:tc>
          <w:tcPr>
            <w:tcW w:w="1592" w:type="dxa"/>
            <w:tcBorders>
              <w:top w:val="nil"/>
              <w:left w:val="nil"/>
              <w:bottom w:val="single" w:sz="4" w:space="0" w:color="auto"/>
              <w:right w:val="single" w:sz="4" w:space="0" w:color="auto"/>
            </w:tcBorders>
            <w:shd w:val="clear" w:color="auto" w:fill="auto"/>
            <w:vAlign w:val="bottom"/>
            <w:hideMark/>
          </w:tcPr>
          <w:p w14:paraId="1B0EDF6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348772F"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0430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72D4B7A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6596622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541306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11779</w:t>
            </w:r>
          </w:p>
        </w:tc>
        <w:tc>
          <w:tcPr>
            <w:tcW w:w="1592" w:type="dxa"/>
            <w:tcBorders>
              <w:top w:val="nil"/>
              <w:left w:val="nil"/>
              <w:bottom w:val="single" w:sz="4" w:space="0" w:color="auto"/>
              <w:right w:val="single" w:sz="4" w:space="0" w:color="auto"/>
            </w:tcBorders>
            <w:shd w:val="clear" w:color="auto" w:fill="auto"/>
            <w:vAlign w:val="bottom"/>
            <w:hideMark/>
          </w:tcPr>
          <w:p w14:paraId="40EA303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85E4978"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1131A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4AB670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2E9C65B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0F5EB3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11780</w:t>
            </w:r>
          </w:p>
        </w:tc>
        <w:tc>
          <w:tcPr>
            <w:tcW w:w="1592" w:type="dxa"/>
            <w:tcBorders>
              <w:top w:val="nil"/>
              <w:left w:val="nil"/>
              <w:bottom w:val="single" w:sz="4" w:space="0" w:color="auto"/>
              <w:right w:val="single" w:sz="4" w:space="0" w:color="auto"/>
            </w:tcBorders>
            <w:shd w:val="clear" w:color="auto" w:fill="auto"/>
            <w:vAlign w:val="bottom"/>
            <w:hideMark/>
          </w:tcPr>
          <w:p w14:paraId="354DE53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127B65E"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52AB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6B4186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661804A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278269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11781</w:t>
            </w:r>
          </w:p>
        </w:tc>
        <w:tc>
          <w:tcPr>
            <w:tcW w:w="1592" w:type="dxa"/>
            <w:tcBorders>
              <w:top w:val="nil"/>
              <w:left w:val="nil"/>
              <w:bottom w:val="single" w:sz="4" w:space="0" w:color="auto"/>
              <w:right w:val="single" w:sz="4" w:space="0" w:color="auto"/>
            </w:tcBorders>
            <w:shd w:val="clear" w:color="auto" w:fill="auto"/>
            <w:vAlign w:val="bottom"/>
            <w:hideMark/>
          </w:tcPr>
          <w:p w14:paraId="166DE64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68E1397"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8BEAB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01B7918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7A557F0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CF69A0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11782</w:t>
            </w:r>
          </w:p>
        </w:tc>
        <w:tc>
          <w:tcPr>
            <w:tcW w:w="1592" w:type="dxa"/>
            <w:tcBorders>
              <w:top w:val="nil"/>
              <w:left w:val="nil"/>
              <w:bottom w:val="single" w:sz="4" w:space="0" w:color="auto"/>
              <w:right w:val="single" w:sz="4" w:space="0" w:color="auto"/>
            </w:tcBorders>
            <w:shd w:val="clear" w:color="auto" w:fill="auto"/>
            <w:vAlign w:val="bottom"/>
            <w:hideMark/>
          </w:tcPr>
          <w:p w14:paraId="5B805D7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EF2D2E0"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9269A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52EB6DA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2CD9840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FAB699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11783</w:t>
            </w:r>
          </w:p>
        </w:tc>
        <w:tc>
          <w:tcPr>
            <w:tcW w:w="1592" w:type="dxa"/>
            <w:tcBorders>
              <w:top w:val="nil"/>
              <w:left w:val="nil"/>
              <w:bottom w:val="single" w:sz="4" w:space="0" w:color="auto"/>
              <w:right w:val="single" w:sz="4" w:space="0" w:color="auto"/>
            </w:tcBorders>
            <w:shd w:val="clear" w:color="auto" w:fill="auto"/>
            <w:vAlign w:val="bottom"/>
            <w:hideMark/>
          </w:tcPr>
          <w:p w14:paraId="5DFDDC2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07DC52C"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90C2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7095B8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3AE46BE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80BACD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11784</w:t>
            </w:r>
          </w:p>
        </w:tc>
        <w:tc>
          <w:tcPr>
            <w:tcW w:w="1592" w:type="dxa"/>
            <w:tcBorders>
              <w:top w:val="nil"/>
              <w:left w:val="nil"/>
              <w:bottom w:val="single" w:sz="4" w:space="0" w:color="auto"/>
              <w:right w:val="single" w:sz="4" w:space="0" w:color="auto"/>
            </w:tcBorders>
            <w:shd w:val="clear" w:color="auto" w:fill="auto"/>
            <w:vAlign w:val="bottom"/>
            <w:hideMark/>
          </w:tcPr>
          <w:p w14:paraId="22F1C77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76F26F6"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01F18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MILAN</w:t>
            </w:r>
          </w:p>
        </w:tc>
        <w:tc>
          <w:tcPr>
            <w:tcW w:w="0" w:type="auto"/>
            <w:tcBorders>
              <w:top w:val="nil"/>
              <w:left w:val="nil"/>
              <w:bottom w:val="single" w:sz="4" w:space="0" w:color="auto"/>
              <w:right w:val="single" w:sz="4" w:space="0" w:color="auto"/>
            </w:tcBorders>
            <w:shd w:val="clear" w:color="auto" w:fill="auto"/>
            <w:vAlign w:val="center"/>
            <w:hideMark/>
          </w:tcPr>
          <w:p w14:paraId="399B283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1061FEC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A78C2E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11785</w:t>
            </w:r>
          </w:p>
        </w:tc>
        <w:tc>
          <w:tcPr>
            <w:tcW w:w="1592" w:type="dxa"/>
            <w:tcBorders>
              <w:top w:val="nil"/>
              <w:left w:val="nil"/>
              <w:bottom w:val="single" w:sz="4" w:space="0" w:color="auto"/>
              <w:right w:val="single" w:sz="4" w:space="0" w:color="auto"/>
            </w:tcBorders>
            <w:shd w:val="clear" w:color="auto" w:fill="auto"/>
            <w:vAlign w:val="bottom"/>
            <w:hideMark/>
          </w:tcPr>
          <w:p w14:paraId="25D92BB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695948F"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365B2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26547C7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123837D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1C27BE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11786</w:t>
            </w:r>
          </w:p>
        </w:tc>
        <w:tc>
          <w:tcPr>
            <w:tcW w:w="1592" w:type="dxa"/>
            <w:tcBorders>
              <w:top w:val="nil"/>
              <w:left w:val="nil"/>
              <w:bottom w:val="single" w:sz="4" w:space="0" w:color="auto"/>
              <w:right w:val="single" w:sz="4" w:space="0" w:color="auto"/>
            </w:tcBorders>
            <w:shd w:val="clear" w:color="auto" w:fill="auto"/>
            <w:vAlign w:val="bottom"/>
            <w:hideMark/>
          </w:tcPr>
          <w:p w14:paraId="6D176BF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4A082EF"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7103D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41AD63C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33D918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A7D110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11787</w:t>
            </w:r>
          </w:p>
        </w:tc>
        <w:tc>
          <w:tcPr>
            <w:tcW w:w="1592" w:type="dxa"/>
            <w:tcBorders>
              <w:top w:val="nil"/>
              <w:left w:val="nil"/>
              <w:bottom w:val="single" w:sz="4" w:space="0" w:color="auto"/>
              <w:right w:val="single" w:sz="4" w:space="0" w:color="auto"/>
            </w:tcBorders>
            <w:shd w:val="clear" w:color="auto" w:fill="auto"/>
            <w:vAlign w:val="bottom"/>
            <w:hideMark/>
          </w:tcPr>
          <w:p w14:paraId="1B04078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CAAB9EB"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BBE9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4F5BE1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12D877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57C5BE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11788</w:t>
            </w:r>
          </w:p>
        </w:tc>
        <w:tc>
          <w:tcPr>
            <w:tcW w:w="1592" w:type="dxa"/>
            <w:tcBorders>
              <w:top w:val="nil"/>
              <w:left w:val="nil"/>
              <w:bottom w:val="single" w:sz="4" w:space="0" w:color="auto"/>
              <w:right w:val="single" w:sz="4" w:space="0" w:color="auto"/>
            </w:tcBorders>
            <w:shd w:val="clear" w:color="auto" w:fill="auto"/>
            <w:vAlign w:val="bottom"/>
            <w:hideMark/>
          </w:tcPr>
          <w:p w14:paraId="5EDF040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F2880BF"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AB2E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E1F406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COM ASSENTO E ENCOSTO REBATÍVEIS COM PRANCHETA ESCAMOTEÁVEL </w:t>
            </w:r>
          </w:p>
        </w:tc>
        <w:tc>
          <w:tcPr>
            <w:tcW w:w="0" w:type="auto"/>
            <w:tcBorders>
              <w:top w:val="nil"/>
              <w:left w:val="nil"/>
              <w:bottom w:val="single" w:sz="4" w:space="0" w:color="auto"/>
              <w:right w:val="single" w:sz="4" w:space="0" w:color="auto"/>
            </w:tcBorders>
            <w:shd w:val="clear" w:color="auto" w:fill="auto"/>
            <w:vAlign w:val="center"/>
            <w:hideMark/>
          </w:tcPr>
          <w:p w14:paraId="4FF7020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2162A2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11789</w:t>
            </w:r>
          </w:p>
        </w:tc>
        <w:tc>
          <w:tcPr>
            <w:tcW w:w="1592" w:type="dxa"/>
            <w:tcBorders>
              <w:top w:val="nil"/>
              <w:left w:val="nil"/>
              <w:bottom w:val="single" w:sz="4" w:space="0" w:color="auto"/>
              <w:right w:val="single" w:sz="4" w:space="0" w:color="auto"/>
            </w:tcBorders>
            <w:shd w:val="clear" w:color="auto" w:fill="auto"/>
            <w:vAlign w:val="bottom"/>
            <w:hideMark/>
          </w:tcPr>
          <w:p w14:paraId="375CD37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700EFA1" w14:textId="77777777" w:rsidTr="003A4F65">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0126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22ECC5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POLTRONA PARA AUDITÓRIO COM ASSENTO E ENCOSTO REBATÍVEIS COM PRANCHETA ESCAMOTEÁVEL</w:t>
            </w:r>
          </w:p>
        </w:tc>
        <w:tc>
          <w:tcPr>
            <w:tcW w:w="0" w:type="auto"/>
            <w:tcBorders>
              <w:top w:val="nil"/>
              <w:left w:val="nil"/>
              <w:bottom w:val="single" w:sz="4" w:space="0" w:color="auto"/>
              <w:right w:val="single" w:sz="4" w:space="0" w:color="auto"/>
            </w:tcBorders>
            <w:shd w:val="clear" w:color="auto" w:fill="auto"/>
            <w:vAlign w:val="center"/>
            <w:hideMark/>
          </w:tcPr>
          <w:p w14:paraId="3862E8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58017C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11790</w:t>
            </w:r>
          </w:p>
        </w:tc>
        <w:tc>
          <w:tcPr>
            <w:tcW w:w="1592" w:type="dxa"/>
            <w:tcBorders>
              <w:top w:val="nil"/>
              <w:left w:val="nil"/>
              <w:bottom w:val="single" w:sz="4" w:space="0" w:color="auto"/>
              <w:right w:val="single" w:sz="4" w:space="0" w:color="auto"/>
            </w:tcBorders>
            <w:shd w:val="clear" w:color="auto" w:fill="auto"/>
            <w:vAlign w:val="bottom"/>
            <w:hideMark/>
          </w:tcPr>
          <w:p w14:paraId="5E1C193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CAE547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F5F5B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BE03B7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POLTRONA PARA AUDITÓRIO PARA OBESO </w:t>
            </w:r>
          </w:p>
        </w:tc>
        <w:tc>
          <w:tcPr>
            <w:tcW w:w="0" w:type="auto"/>
            <w:tcBorders>
              <w:top w:val="nil"/>
              <w:left w:val="nil"/>
              <w:bottom w:val="single" w:sz="4" w:space="0" w:color="auto"/>
              <w:right w:val="single" w:sz="4" w:space="0" w:color="auto"/>
            </w:tcBorders>
            <w:shd w:val="clear" w:color="auto" w:fill="auto"/>
            <w:vAlign w:val="center"/>
            <w:hideMark/>
          </w:tcPr>
          <w:p w14:paraId="1456BAF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E4F9B7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11791</w:t>
            </w:r>
          </w:p>
        </w:tc>
        <w:tc>
          <w:tcPr>
            <w:tcW w:w="1592" w:type="dxa"/>
            <w:tcBorders>
              <w:top w:val="nil"/>
              <w:left w:val="nil"/>
              <w:bottom w:val="single" w:sz="4" w:space="0" w:color="auto"/>
              <w:right w:val="single" w:sz="4" w:space="0" w:color="auto"/>
            </w:tcBorders>
            <w:shd w:val="clear" w:color="auto" w:fill="auto"/>
            <w:vAlign w:val="bottom"/>
            <w:hideMark/>
          </w:tcPr>
          <w:p w14:paraId="2F0C79E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08B24C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EA104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0" w:type="auto"/>
            <w:tcBorders>
              <w:top w:val="nil"/>
              <w:left w:val="nil"/>
              <w:bottom w:val="single" w:sz="4" w:space="0" w:color="auto"/>
              <w:right w:val="single" w:sz="4" w:space="0" w:color="auto"/>
            </w:tcBorders>
            <w:shd w:val="clear" w:color="auto" w:fill="auto"/>
            <w:vAlign w:val="center"/>
            <w:hideMark/>
          </w:tcPr>
          <w:p w14:paraId="2C7F21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COM FIO</w:t>
            </w:r>
          </w:p>
        </w:tc>
        <w:tc>
          <w:tcPr>
            <w:tcW w:w="0" w:type="auto"/>
            <w:tcBorders>
              <w:top w:val="nil"/>
              <w:left w:val="nil"/>
              <w:bottom w:val="single" w:sz="4" w:space="0" w:color="auto"/>
              <w:right w:val="single" w:sz="4" w:space="0" w:color="auto"/>
            </w:tcBorders>
            <w:shd w:val="clear" w:color="auto" w:fill="auto"/>
            <w:vAlign w:val="center"/>
            <w:hideMark/>
          </w:tcPr>
          <w:p w14:paraId="24269E5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895680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13084</w:t>
            </w:r>
          </w:p>
        </w:tc>
        <w:tc>
          <w:tcPr>
            <w:tcW w:w="1592" w:type="dxa"/>
            <w:tcBorders>
              <w:top w:val="nil"/>
              <w:left w:val="nil"/>
              <w:bottom w:val="single" w:sz="4" w:space="0" w:color="auto"/>
              <w:right w:val="single" w:sz="4" w:space="0" w:color="auto"/>
            </w:tcBorders>
            <w:shd w:val="clear" w:color="auto" w:fill="auto"/>
            <w:vAlign w:val="bottom"/>
            <w:hideMark/>
          </w:tcPr>
          <w:p w14:paraId="16C4375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5D3251A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0E8D8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4A59615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w:t>
            </w:r>
          </w:p>
        </w:tc>
        <w:tc>
          <w:tcPr>
            <w:tcW w:w="0" w:type="auto"/>
            <w:tcBorders>
              <w:top w:val="nil"/>
              <w:left w:val="nil"/>
              <w:bottom w:val="single" w:sz="4" w:space="0" w:color="auto"/>
              <w:right w:val="single" w:sz="4" w:space="0" w:color="auto"/>
            </w:tcBorders>
            <w:shd w:val="clear" w:color="auto" w:fill="auto"/>
            <w:vAlign w:val="center"/>
            <w:hideMark/>
          </w:tcPr>
          <w:p w14:paraId="61F758D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917DF9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2078</w:t>
            </w:r>
          </w:p>
        </w:tc>
        <w:tc>
          <w:tcPr>
            <w:tcW w:w="1592" w:type="dxa"/>
            <w:tcBorders>
              <w:top w:val="nil"/>
              <w:left w:val="nil"/>
              <w:bottom w:val="single" w:sz="4" w:space="0" w:color="auto"/>
              <w:right w:val="single" w:sz="4" w:space="0" w:color="auto"/>
            </w:tcBorders>
            <w:shd w:val="clear" w:color="auto" w:fill="auto"/>
            <w:vAlign w:val="bottom"/>
            <w:hideMark/>
          </w:tcPr>
          <w:p w14:paraId="53EA43A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CA809D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737AC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0" w:type="auto"/>
            <w:tcBorders>
              <w:top w:val="nil"/>
              <w:left w:val="nil"/>
              <w:bottom w:val="single" w:sz="4" w:space="0" w:color="auto"/>
              <w:right w:val="single" w:sz="4" w:space="0" w:color="auto"/>
            </w:tcBorders>
            <w:shd w:val="clear" w:color="auto" w:fill="auto"/>
            <w:vAlign w:val="center"/>
            <w:hideMark/>
          </w:tcPr>
          <w:p w14:paraId="5F3977C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 12.000 BTUS</w:t>
            </w:r>
          </w:p>
        </w:tc>
        <w:tc>
          <w:tcPr>
            <w:tcW w:w="0" w:type="auto"/>
            <w:tcBorders>
              <w:top w:val="nil"/>
              <w:left w:val="nil"/>
              <w:bottom w:val="single" w:sz="4" w:space="0" w:color="auto"/>
              <w:right w:val="single" w:sz="4" w:space="0" w:color="auto"/>
            </w:tcBorders>
            <w:shd w:val="clear" w:color="auto" w:fill="auto"/>
            <w:vAlign w:val="center"/>
            <w:hideMark/>
          </w:tcPr>
          <w:p w14:paraId="3AB537E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552E899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14603</w:t>
            </w:r>
          </w:p>
        </w:tc>
        <w:tc>
          <w:tcPr>
            <w:tcW w:w="1592" w:type="dxa"/>
            <w:tcBorders>
              <w:top w:val="nil"/>
              <w:left w:val="nil"/>
              <w:bottom w:val="single" w:sz="4" w:space="0" w:color="auto"/>
              <w:right w:val="single" w:sz="4" w:space="0" w:color="auto"/>
            </w:tcBorders>
            <w:shd w:val="clear" w:color="auto" w:fill="auto"/>
            <w:vAlign w:val="bottom"/>
            <w:hideMark/>
          </w:tcPr>
          <w:p w14:paraId="756206B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R$ 1.575,00</w:t>
            </w:r>
          </w:p>
        </w:tc>
      </w:tr>
      <w:tr w:rsidR="006731DB" w:rsidRPr="005F4214" w14:paraId="1B3468C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8E973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TP-LINK</w:t>
            </w:r>
          </w:p>
        </w:tc>
        <w:tc>
          <w:tcPr>
            <w:tcW w:w="0" w:type="auto"/>
            <w:tcBorders>
              <w:top w:val="nil"/>
              <w:left w:val="nil"/>
              <w:bottom w:val="single" w:sz="4" w:space="0" w:color="auto"/>
              <w:right w:val="single" w:sz="4" w:space="0" w:color="auto"/>
            </w:tcBorders>
            <w:shd w:val="clear" w:color="auto" w:fill="auto"/>
            <w:vAlign w:val="center"/>
            <w:hideMark/>
          </w:tcPr>
          <w:p w14:paraId="2A4CA4A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SWITCH 24 PORTAS TL – SF 0124</w:t>
            </w:r>
          </w:p>
        </w:tc>
        <w:tc>
          <w:tcPr>
            <w:tcW w:w="0" w:type="auto"/>
            <w:tcBorders>
              <w:top w:val="nil"/>
              <w:left w:val="nil"/>
              <w:bottom w:val="single" w:sz="4" w:space="0" w:color="auto"/>
              <w:right w:val="single" w:sz="4" w:space="0" w:color="auto"/>
            </w:tcBorders>
            <w:shd w:val="clear" w:color="auto" w:fill="auto"/>
            <w:vAlign w:val="center"/>
            <w:hideMark/>
          </w:tcPr>
          <w:p w14:paraId="595461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51CCC4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8147</w:t>
            </w:r>
          </w:p>
        </w:tc>
        <w:tc>
          <w:tcPr>
            <w:tcW w:w="1592" w:type="dxa"/>
            <w:tcBorders>
              <w:top w:val="nil"/>
              <w:left w:val="nil"/>
              <w:bottom w:val="single" w:sz="4" w:space="0" w:color="auto"/>
              <w:right w:val="single" w:sz="4" w:space="0" w:color="auto"/>
            </w:tcBorders>
            <w:shd w:val="clear" w:color="auto" w:fill="auto"/>
            <w:vAlign w:val="bottom"/>
            <w:hideMark/>
          </w:tcPr>
          <w:p w14:paraId="0CD67AD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76EF448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2A6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68FB8D4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COM BRAÇO</w:t>
            </w:r>
          </w:p>
        </w:tc>
        <w:tc>
          <w:tcPr>
            <w:tcW w:w="0" w:type="auto"/>
            <w:tcBorders>
              <w:top w:val="nil"/>
              <w:left w:val="nil"/>
              <w:bottom w:val="single" w:sz="4" w:space="0" w:color="auto"/>
              <w:right w:val="single" w:sz="4" w:space="0" w:color="auto"/>
            </w:tcBorders>
            <w:shd w:val="clear" w:color="auto" w:fill="auto"/>
            <w:vAlign w:val="center"/>
            <w:hideMark/>
          </w:tcPr>
          <w:p w14:paraId="1567D1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ACFC8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2469</w:t>
            </w:r>
          </w:p>
        </w:tc>
        <w:tc>
          <w:tcPr>
            <w:tcW w:w="1592" w:type="dxa"/>
            <w:tcBorders>
              <w:top w:val="nil"/>
              <w:left w:val="nil"/>
              <w:bottom w:val="single" w:sz="4" w:space="0" w:color="auto"/>
              <w:right w:val="single" w:sz="4" w:space="0" w:color="auto"/>
            </w:tcBorders>
            <w:shd w:val="clear" w:color="auto" w:fill="auto"/>
            <w:vAlign w:val="bottom"/>
            <w:hideMark/>
          </w:tcPr>
          <w:p w14:paraId="2054F95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373A497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25679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A0385F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INSERVÍVEL</w:t>
            </w:r>
          </w:p>
        </w:tc>
        <w:tc>
          <w:tcPr>
            <w:tcW w:w="0" w:type="auto"/>
            <w:tcBorders>
              <w:top w:val="nil"/>
              <w:left w:val="nil"/>
              <w:bottom w:val="single" w:sz="4" w:space="0" w:color="auto"/>
              <w:right w:val="single" w:sz="4" w:space="0" w:color="auto"/>
            </w:tcBorders>
            <w:shd w:val="clear" w:color="auto" w:fill="auto"/>
            <w:vAlign w:val="center"/>
            <w:hideMark/>
          </w:tcPr>
          <w:p w14:paraId="3436149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9C1AF5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2109</w:t>
            </w:r>
          </w:p>
        </w:tc>
        <w:tc>
          <w:tcPr>
            <w:tcW w:w="1592" w:type="dxa"/>
            <w:tcBorders>
              <w:top w:val="nil"/>
              <w:left w:val="nil"/>
              <w:bottom w:val="single" w:sz="4" w:space="0" w:color="auto"/>
              <w:right w:val="single" w:sz="4" w:space="0" w:color="auto"/>
            </w:tcBorders>
            <w:shd w:val="clear" w:color="auto" w:fill="auto"/>
            <w:vAlign w:val="bottom"/>
            <w:hideMark/>
          </w:tcPr>
          <w:p w14:paraId="367164F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8A100F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20505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0" w:type="auto"/>
            <w:tcBorders>
              <w:top w:val="nil"/>
              <w:left w:val="nil"/>
              <w:bottom w:val="single" w:sz="4" w:space="0" w:color="auto"/>
              <w:right w:val="single" w:sz="4" w:space="0" w:color="auto"/>
            </w:tcBorders>
            <w:shd w:val="clear" w:color="auto" w:fill="auto"/>
            <w:vAlign w:val="center"/>
            <w:hideMark/>
          </w:tcPr>
          <w:p w14:paraId="3CB7D1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INSERVÍVEL</w:t>
            </w:r>
          </w:p>
        </w:tc>
        <w:tc>
          <w:tcPr>
            <w:tcW w:w="0" w:type="auto"/>
            <w:tcBorders>
              <w:top w:val="nil"/>
              <w:left w:val="nil"/>
              <w:bottom w:val="single" w:sz="4" w:space="0" w:color="auto"/>
              <w:right w:val="single" w:sz="4" w:space="0" w:color="auto"/>
            </w:tcBorders>
            <w:shd w:val="clear" w:color="auto" w:fill="auto"/>
            <w:vAlign w:val="center"/>
            <w:hideMark/>
          </w:tcPr>
          <w:p w14:paraId="72E2AF4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D6B37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10488</w:t>
            </w:r>
          </w:p>
        </w:tc>
        <w:tc>
          <w:tcPr>
            <w:tcW w:w="1592" w:type="dxa"/>
            <w:tcBorders>
              <w:top w:val="nil"/>
              <w:left w:val="nil"/>
              <w:bottom w:val="single" w:sz="4" w:space="0" w:color="auto"/>
              <w:right w:val="single" w:sz="4" w:space="0" w:color="auto"/>
            </w:tcBorders>
            <w:shd w:val="clear" w:color="auto" w:fill="auto"/>
            <w:vAlign w:val="bottom"/>
            <w:hideMark/>
          </w:tcPr>
          <w:p w14:paraId="1546651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E4BE9D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ADF25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INTELBRAS</w:t>
            </w:r>
          </w:p>
        </w:tc>
        <w:tc>
          <w:tcPr>
            <w:tcW w:w="0" w:type="auto"/>
            <w:tcBorders>
              <w:top w:val="nil"/>
              <w:left w:val="nil"/>
              <w:bottom w:val="single" w:sz="4" w:space="0" w:color="auto"/>
              <w:right w:val="single" w:sz="4" w:space="0" w:color="auto"/>
            </w:tcBorders>
            <w:shd w:val="clear" w:color="auto" w:fill="auto"/>
            <w:vAlign w:val="center"/>
            <w:hideMark/>
          </w:tcPr>
          <w:p w14:paraId="2337F1AB" w14:textId="77777777" w:rsidR="006731DB" w:rsidRPr="005F4214" w:rsidRDefault="006731DB" w:rsidP="003A4F65">
            <w:pPr>
              <w:rPr>
                <w:rFonts w:asciiTheme="minorHAnsi" w:hAnsiTheme="minorHAnsi" w:cstheme="minorHAnsi"/>
                <w:color w:val="000000"/>
                <w:sz w:val="16"/>
                <w:szCs w:val="16"/>
              </w:rPr>
            </w:pPr>
            <w:proofErr w:type="gramStart"/>
            <w:r w:rsidRPr="005F4214">
              <w:rPr>
                <w:rFonts w:asciiTheme="minorHAnsi" w:hAnsiTheme="minorHAnsi" w:cstheme="minorHAnsi"/>
                <w:color w:val="000000"/>
                <w:sz w:val="16"/>
                <w:szCs w:val="16"/>
              </w:rPr>
              <w:t>TELEFONE  PLENO</w:t>
            </w:r>
            <w:proofErr w:type="gramEnd"/>
            <w:r w:rsidRPr="005F4214">
              <w:rPr>
                <w:rFonts w:asciiTheme="minorHAnsi" w:hAnsiTheme="minorHAnsi" w:cstheme="minorHAnsi"/>
                <w:color w:val="000000"/>
                <w:sz w:val="16"/>
                <w:szCs w:val="16"/>
              </w:rPr>
              <w:t xml:space="preserve"> – PRETO COM FIO</w:t>
            </w:r>
          </w:p>
        </w:tc>
        <w:tc>
          <w:tcPr>
            <w:tcW w:w="0" w:type="auto"/>
            <w:tcBorders>
              <w:top w:val="nil"/>
              <w:left w:val="nil"/>
              <w:bottom w:val="single" w:sz="4" w:space="0" w:color="auto"/>
              <w:right w:val="single" w:sz="4" w:space="0" w:color="auto"/>
            </w:tcBorders>
            <w:shd w:val="clear" w:color="auto" w:fill="auto"/>
            <w:vAlign w:val="center"/>
            <w:hideMark/>
          </w:tcPr>
          <w:p w14:paraId="343EE7B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C4C32F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5411</w:t>
            </w:r>
          </w:p>
        </w:tc>
        <w:tc>
          <w:tcPr>
            <w:tcW w:w="1592" w:type="dxa"/>
            <w:tcBorders>
              <w:top w:val="nil"/>
              <w:left w:val="nil"/>
              <w:bottom w:val="single" w:sz="4" w:space="0" w:color="auto"/>
              <w:right w:val="single" w:sz="4" w:space="0" w:color="auto"/>
            </w:tcBorders>
            <w:shd w:val="clear" w:color="auto" w:fill="auto"/>
            <w:vAlign w:val="bottom"/>
            <w:hideMark/>
          </w:tcPr>
          <w:p w14:paraId="424C259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7F10B88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5726A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0" w:type="auto"/>
            <w:tcBorders>
              <w:top w:val="nil"/>
              <w:left w:val="nil"/>
              <w:bottom w:val="single" w:sz="4" w:space="0" w:color="auto"/>
              <w:right w:val="single" w:sz="4" w:space="0" w:color="auto"/>
            </w:tcBorders>
            <w:shd w:val="clear" w:color="auto" w:fill="auto"/>
            <w:vAlign w:val="center"/>
            <w:hideMark/>
          </w:tcPr>
          <w:p w14:paraId="477312C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ELITEDESK CORE I7</w:t>
            </w:r>
          </w:p>
        </w:tc>
        <w:tc>
          <w:tcPr>
            <w:tcW w:w="0" w:type="auto"/>
            <w:tcBorders>
              <w:top w:val="nil"/>
              <w:left w:val="nil"/>
              <w:bottom w:val="single" w:sz="4" w:space="0" w:color="auto"/>
              <w:right w:val="single" w:sz="4" w:space="0" w:color="auto"/>
            </w:tcBorders>
            <w:shd w:val="clear" w:color="auto" w:fill="auto"/>
            <w:vAlign w:val="center"/>
            <w:hideMark/>
          </w:tcPr>
          <w:p w14:paraId="24A395D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2B8FCA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13208</w:t>
            </w:r>
          </w:p>
        </w:tc>
        <w:tc>
          <w:tcPr>
            <w:tcW w:w="1592" w:type="dxa"/>
            <w:tcBorders>
              <w:top w:val="nil"/>
              <w:left w:val="nil"/>
              <w:bottom w:val="single" w:sz="4" w:space="0" w:color="auto"/>
              <w:right w:val="single" w:sz="4" w:space="0" w:color="auto"/>
            </w:tcBorders>
            <w:shd w:val="clear" w:color="auto" w:fill="auto"/>
            <w:vAlign w:val="bottom"/>
            <w:hideMark/>
          </w:tcPr>
          <w:p w14:paraId="7DC1637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R$ 3.900,00</w:t>
            </w:r>
          </w:p>
        </w:tc>
      </w:tr>
      <w:tr w:rsidR="006731DB" w:rsidRPr="005F4214" w14:paraId="42EB708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84AC4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0" w:type="auto"/>
            <w:tcBorders>
              <w:top w:val="nil"/>
              <w:left w:val="nil"/>
              <w:bottom w:val="single" w:sz="4" w:space="0" w:color="auto"/>
              <w:right w:val="single" w:sz="4" w:space="0" w:color="auto"/>
            </w:tcBorders>
            <w:shd w:val="clear" w:color="auto" w:fill="auto"/>
            <w:vAlign w:val="center"/>
            <w:hideMark/>
          </w:tcPr>
          <w:p w14:paraId="5FD0E1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TELEFONE TCF – </w:t>
            </w:r>
            <w:proofErr w:type="gramStart"/>
            <w:r w:rsidRPr="005F4214">
              <w:rPr>
                <w:rFonts w:asciiTheme="minorHAnsi" w:hAnsiTheme="minorHAnsi" w:cstheme="minorHAnsi"/>
                <w:color w:val="000000"/>
                <w:sz w:val="16"/>
                <w:szCs w:val="16"/>
              </w:rPr>
              <w:t>2000  PRETO</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6B69B0F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0B5FBC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9402</w:t>
            </w:r>
          </w:p>
        </w:tc>
        <w:tc>
          <w:tcPr>
            <w:tcW w:w="1592" w:type="dxa"/>
            <w:tcBorders>
              <w:top w:val="nil"/>
              <w:left w:val="nil"/>
              <w:bottom w:val="single" w:sz="4" w:space="0" w:color="auto"/>
              <w:right w:val="single" w:sz="4" w:space="0" w:color="auto"/>
            </w:tcBorders>
            <w:shd w:val="clear" w:color="auto" w:fill="auto"/>
            <w:vAlign w:val="bottom"/>
            <w:hideMark/>
          </w:tcPr>
          <w:p w14:paraId="708895E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6735803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4881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INTELBRAS</w:t>
            </w:r>
          </w:p>
        </w:tc>
        <w:tc>
          <w:tcPr>
            <w:tcW w:w="0" w:type="auto"/>
            <w:tcBorders>
              <w:top w:val="nil"/>
              <w:left w:val="nil"/>
              <w:bottom w:val="single" w:sz="4" w:space="0" w:color="auto"/>
              <w:right w:val="single" w:sz="4" w:space="0" w:color="auto"/>
            </w:tcBorders>
            <w:shd w:val="clear" w:color="auto" w:fill="auto"/>
            <w:vAlign w:val="center"/>
            <w:hideMark/>
          </w:tcPr>
          <w:p w14:paraId="41A097E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w:t>
            </w:r>
          </w:p>
        </w:tc>
        <w:tc>
          <w:tcPr>
            <w:tcW w:w="0" w:type="auto"/>
            <w:tcBorders>
              <w:top w:val="nil"/>
              <w:left w:val="nil"/>
              <w:bottom w:val="single" w:sz="4" w:space="0" w:color="auto"/>
              <w:right w:val="single" w:sz="4" w:space="0" w:color="auto"/>
            </w:tcBorders>
            <w:shd w:val="clear" w:color="auto" w:fill="auto"/>
            <w:vAlign w:val="center"/>
            <w:hideMark/>
          </w:tcPr>
          <w:p w14:paraId="48F08A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EFE4DE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7520</w:t>
            </w:r>
          </w:p>
        </w:tc>
        <w:tc>
          <w:tcPr>
            <w:tcW w:w="1592" w:type="dxa"/>
            <w:tcBorders>
              <w:top w:val="nil"/>
              <w:left w:val="nil"/>
              <w:bottom w:val="single" w:sz="4" w:space="0" w:color="auto"/>
              <w:right w:val="single" w:sz="4" w:space="0" w:color="auto"/>
            </w:tcBorders>
            <w:shd w:val="clear" w:color="auto" w:fill="auto"/>
            <w:vAlign w:val="bottom"/>
            <w:hideMark/>
          </w:tcPr>
          <w:p w14:paraId="0D007FD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053A2F1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85D79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INOX</w:t>
            </w:r>
          </w:p>
        </w:tc>
        <w:tc>
          <w:tcPr>
            <w:tcW w:w="0" w:type="auto"/>
            <w:tcBorders>
              <w:top w:val="nil"/>
              <w:left w:val="nil"/>
              <w:bottom w:val="single" w:sz="4" w:space="0" w:color="auto"/>
              <w:right w:val="single" w:sz="4" w:space="0" w:color="auto"/>
            </w:tcBorders>
            <w:shd w:val="clear" w:color="auto" w:fill="auto"/>
            <w:vAlign w:val="center"/>
            <w:hideMark/>
          </w:tcPr>
          <w:p w14:paraId="4BAD7C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BEBEDOURO INDUSTRIAL</w:t>
            </w:r>
          </w:p>
        </w:tc>
        <w:tc>
          <w:tcPr>
            <w:tcW w:w="0" w:type="auto"/>
            <w:tcBorders>
              <w:top w:val="nil"/>
              <w:left w:val="nil"/>
              <w:bottom w:val="single" w:sz="4" w:space="0" w:color="auto"/>
              <w:right w:val="single" w:sz="4" w:space="0" w:color="auto"/>
            </w:tcBorders>
            <w:shd w:val="clear" w:color="auto" w:fill="auto"/>
            <w:vAlign w:val="center"/>
            <w:hideMark/>
          </w:tcPr>
          <w:p w14:paraId="59A1301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17BF641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14604</w:t>
            </w:r>
          </w:p>
        </w:tc>
        <w:tc>
          <w:tcPr>
            <w:tcW w:w="1592" w:type="dxa"/>
            <w:tcBorders>
              <w:top w:val="nil"/>
              <w:left w:val="nil"/>
              <w:bottom w:val="single" w:sz="4" w:space="0" w:color="auto"/>
              <w:right w:val="single" w:sz="4" w:space="0" w:color="auto"/>
            </w:tcBorders>
            <w:shd w:val="clear" w:color="auto" w:fill="auto"/>
            <w:vAlign w:val="bottom"/>
            <w:hideMark/>
          </w:tcPr>
          <w:p w14:paraId="24705A0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R$ 1.900,00</w:t>
            </w:r>
          </w:p>
        </w:tc>
      </w:tr>
      <w:tr w:rsidR="006731DB" w:rsidRPr="005F4214" w14:paraId="0C62F0C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2E0EF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0" w:type="auto"/>
            <w:tcBorders>
              <w:top w:val="nil"/>
              <w:left w:val="nil"/>
              <w:bottom w:val="single" w:sz="4" w:space="0" w:color="auto"/>
              <w:right w:val="single" w:sz="4" w:space="0" w:color="auto"/>
            </w:tcBorders>
            <w:shd w:val="clear" w:color="auto" w:fill="auto"/>
            <w:vAlign w:val="center"/>
            <w:hideMark/>
          </w:tcPr>
          <w:p w14:paraId="1601637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INSERVÍVEL </w:t>
            </w:r>
          </w:p>
        </w:tc>
        <w:tc>
          <w:tcPr>
            <w:tcW w:w="0" w:type="auto"/>
            <w:tcBorders>
              <w:top w:val="nil"/>
              <w:left w:val="nil"/>
              <w:bottom w:val="single" w:sz="4" w:space="0" w:color="auto"/>
              <w:right w:val="single" w:sz="4" w:space="0" w:color="auto"/>
            </w:tcBorders>
            <w:shd w:val="clear" w:color="auto" w:fill="auto"/>
            <w:vAlign w:val="center"/>
            <w:hideMark/>
          </w:tcPr>
          <w:p w14:paraId="4E5098A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INSERVÍVEL</w:t>
            </w:r>
          </w:p>
        </w:tc>
        <w:tc>
          <w:tcPr>
            <w:tcW w:w="0" w:type="auto"/>
            <w:tcBorders>
              <w:top w:val="nil"/>
              <w:left w:val="nil"/>
              <w:bottom w:val="single" w:sz="4" w:space="0" w:color="auto"/>
              <w:right w:val="single" w:sz="4" w:space="0" w:color="auto"/>
            </w:tcBorders>
            <w:shd w:val="clear" w:color="auto" w:fill="auto"/>
            <w:vAlign w:val="center"/>
            <w:hideMark/>
          </w:tcPr>
          <w:p w14:paraId="04FC234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4078</w:t>
            </w:r>
          </w:p>
        </w:tc>
        <w:tc>
          <w:tcPr>
            <w:tcW w:w="1592" w:type="dxa"/>
            <w:tcBorders>
              <w:top w:val="nil"/>
              <w:left w:val="nil"/>
              <w:bottom w:val="single" w:sz="4" w:space="0" w:color="auto"/>
              <w:right w:val="single" w:sz="4" w:space="0" w:color="auto"/>
            </w:tcBorders>
            <w:shd w:val="clear" w:color="auto" w:fill="auto"/>
            <w:vAlign w:val="bottom"/>
            <w:hideMark/>
          </w:tcPr>
          <w:p w14:paraId="57E1CC2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560DDE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BCDE7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0" w:type="auto"/>
            <w:tcBorders>
              <w:top w:val="nil"/>
              <w:left w:val="nil"/>
              <w:bottom w:val="single" w:sz="4" w:space="0" w:color="auto"/>
              <w:right w:val="single" w:sz="4" w:space="0" w:color="auto"/>
            </w:tcBorders>
            <w:shd w:val="clear" w:color="auto" w:fill="auto"/>
            <w:vAlign w:val="center"/>
            <w:hideMark/>
          </w:tcPr>
          <w:p w14:paraId="4AB0181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INSERVÍVEL </w:t>
            </w:r>
          </w:p>
        </w:tc>
        <w:tc>
          <w:tcPr>
            <w:tcW w:w="0" w:type="auto"/>
            <w:tcBorders>
              <w:top w:val="nil"/>
              <w:left w:val="nil"/>
              <w:bottom w:val="single" w:sz="4" w:space="0" w:color="auto"/>
              <w:right w:val="single" w:sz="4" w:space="0" w:color="auto"/>
            </w:tcBorders>
            <w:shd w:val="clear" w:color="auto" w:fill="auto"/>
            <w:vAlign w:val="center"/>
            <w:hideMark/>
          </w:tcPr>
          <w:p w14:paraId="6099B4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INSERVÍVEL</w:t>
            </w:r>
          </w:p>
        </w:tc>
        <w:tc>
          <w:tcPr>
            <w:tcW w:w="0" w:type="auto"/>
            <w:tcBorders>
              <w:top w:val="nil"/>
              <w:left w:val="nil"/>
              <w:bottom w:val="single" w:sz="4" w:space="0" w:color="auto"/>
              <w:right w:val="single" w:sz="4" w:space="0" w:color="auto"/>
            </w:tcBorders>
            <w:shd w:val="clear" w:color="auto" w:fill="auto"/>
            <w:vAlign w:val="center"/>
            <w:hideMark/>
          </w:tcPr>
          <w:p w14:paraId="03B1536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4109</w:t>
            </w:r>
          </w:p>
        </w:tc>
        <w:tc>
          <w:tcPr>
            <w:tcW w:w="1592" w:type="dxa"/>
            <w:tcBorders>
              <w:top w:val="nil"/>
              <w:left w:val="nil"/>
              <w:bottom w:val="single" w:sz="4" w:space="0" w:color="auto"/>
              <w:right w:val="single" w:sz="4" w:space="0" w:color="auto"/>
            </w:tcBorders>
            <w:shd w:val="clear" w:color="auto" w:fill="auto"/>
            <w:vAlign w:val="bottom"/>
            <w:hideMark/>
          </w:tcPr>
          <w:p w14:paraId="44D974C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25DB21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02D3C2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w:t>
            </w:r>
          </w:p>
        </w:tc>
        <w:tc>
          <w:tcPr>
            <w:tcW w:w="0" w:type="auto"/>
            <w:tcBorders>
              <w:top w:val="nil"/>
              <w:left w:val="nil"/>
              <w:bottom w:val="single" w:sz="4" w:space="0" w:color="auto"/>
              <w:right w:val="single" w:sz="4" w:space="0" w:color="auto"/>
            </w:tcBorders>
            <w:shd w:val="clear" w:color="000000" w:fill="808080"/>
            <w:vAlign w:val="center"/>
            <w:hideMark/>
          </w:tcPr>
          <w:p w14:paraId="7268C90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TOTAL DO NÚCLEO DE JACIARA</w:t>
            </w:r>
          </w:p>
        </w:tc>
        <w:tc>
          <w:tcPr>
            <w:tcW w:w="0" w:type="auto"/>
            <w:tcBorders>
              <w:top w:val="nil"/>
              <w:left w:val="nil"/>
              <w:bottom w:val="single" w:sz="4" w:space="0" w:color="auto"/>
              <w:right w:val="single" w:sz="4" w:space="0" w:color="auto"/>
            </w:tcBorders>
            <w:shd w:val="clear" w:color="000000" w:fill="808080"/>
            <w:vAlign w:val="center"/>
            <w:hideMark/>
          </w:tcPr>
          <w:p w14:paraId="38F5FCB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w:t>
            </w:r>
          </w:p>
        </w:tc>
        <w:tc>
          <w:tcPr>
            <w:tcW w:w="0" w:type="auto"/>
            <w:tcBorders>
              <w:top w:val="nil"/>
              <w:left w:val="nil"/>
              <w:bottom w:val="single" w:sz="4" w:space="0" w:color="auto"/>
              <w:right w:val="single" w:sz="4" w:space="0" w:color="auto"/>
            </w:tcBorders>
            <w:shd w:val="clear" w:color="000000" w:fill="808080"/>
            <w:vAlign w:val="center"/>
            <w:hideMark/>
          </w:tcPr>
          <w:p w14:paraId="4FED089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 </w:t>
            </w:r>
          </w:p>
        </w:tc>
        <w:tc>
          <w:tcPr>
            <w:tcW w:w="1592" w:type="dxa"/>
            <w:tcBorders>
              <w:top w:val="nil"/>
              <w:left w:val="nil"/>
              <w:bottom w:val="single" w:sz="4" w:space="0" w:color="auto"/>
              <w:right w:val="single" w:sz="4" w:space="0" w:color="auto"/>
            </w:tcBorders>
            <w:shd w:val="clear" w:color="000000" w:fill="808080"/>
            <w:vAlign w:val="bottom"/>
            <w:hideMark/>
          </w:tcPr>
          <w:p w14:paraId="536E87D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R$ 109.574,13</w:t>
            </w:r>
          </w:p>
        </w:tc>
      </w:tr>
    </w:tbl>
    <w:p w14:paraId="6F863A01" w14:textId="77777777" w:rsidR="006731DB" w:rsidRPr="005F4214" w:rsidRDefault="006731DB" w:rsidP="006731DB">
      <w:pPr>
        <w:jc w:val="both"/>
        <w:rPr>
          <w:rFonts w:asciiTheme="minorHAnsi" w:hAnsiTheme="minorHAnsi" w:cstheme="minorHAnsi"/>
          <w:b/>
          <w:bCs/>
          <w:sz w:val="28"/>
          <w:szCs w:val="28"/>
          <w:u w:val="single"/>
          <w:lang w:val="pt-PT"/>
        </w:rPr>
      </w:pPr>
    </w:p>
    <w:p w14:paraId="0B6C18CD" w14:textId="77777777" w:rsidR="006731DB" w:rsidRPr="005F4214" w:rsidRDefault="006731DB" w:rsidP="006731DB">
      <w:pPr>
        <w:pStyle w:val="TableParagraph"/>
        <w:tabs>
          <w:tab w:val="left" w:pos="0"/>
          <w:tab w:val="left" w:pos="426"/>
          <w:tab w:val="left" w:pos="709"/>
        </w:tabs>
        <w:spacing w:line="360" w:lineRule="auto"/>
        <w:jc w:val="both"/>
        <w:rPr>
          <w:rFonts w:cstheme="minorHAnsi"/>
          <w:b/>
          <w:sz w:val="20"/>
          <w:u w:val="single"/>
        </w:rPr>
      </w:pPr>
      <w:r w:rsidRPr="005F4214">
        <w:rPr>
          <w:rFonts w:cstheme="minorHAnsi"/>
          <w:b/>
          <w:sz w:val="20"/>
          <w:u w:val="single"/>
        </w:rPr>
        <w:t xml:space="preserve">2.2. </w:t>
      </w:r>
      <w:proofErr w:type="spellStart"/>
      <w:r w:rsidRPr="005F4214">
        <w:rPr>
          <w:rFonts w:cstheme="minorHAnsi"/>
          <w:b/>
          <w:sz w:val="20"/>
          <w:u w:val="single"/>
        </w:rPr>
        <w:t>Núcleo</w:t>
      </w:r>
      <w:proofErr w:type="spellEnd"/>
      <w:r w:rsidRPr="005F4214">
        <w:rPr>
          <w:rFonts w:cstheme="minorHAnsi"/>
          <w:b/>
          <w:sz w:val="20"/>
          <w:u w:val="single"/>
        </w:rPr>
        <w:t xml:space="preserve"> de </w:t>
      </w:r>
      <w:proofErr w:type="spellStart"/>
      <w:r w:rsidRPr="005F4214">
        <w:rPr>
          <w:rFonts w:cstheme="minorHAnsi"/>
          <w:b/>
          <w:sz w:val="20"/>
          <w:u w:val="single"/>
        </w:rPr>
        <w:t>Juscimeira</w:t>
      </w:r>
      <w:proofErr w:type="spellEnd"/>
      <w:r w:rsidRPr="005F4214">
        <w:rPr>
          <w:rFonts w:cstheme="minorHAnsi"/>
          <w:b/>
          <w:sz w:val="20"/>
          <w:u w:val="single"/>
        </w:rPr>
        <w:t>:</w:t>
      </w:r>
    </w:p>
    <w:tbl>
      <w:tblPr>
        <w:tblW w:w="9634" w:type="dxa"/>
        <w:tblCellMar>
          <w:left w:w="70" w:type="dxa"/>
          <w:right w:w="70" w:type="dxa"/>
        </w:tblCellMar>
        <w:tblLook w:val="04A0" w:firstRow="1" w:lastRow="0" w:firstColumn="1" w:lastColumn="0" w:noHBand="0" w:noVBand="1"/>
      </w:tblPr>
      <w:tblGrid>
        <w:gridCol w:w="1163"/>
        <w:gridCol w:w="3685"/>
        <w:gridCol w:w="1555"/>
        <w:gridCol w:w="1699"/>
        <w:gridCol w:w="1532"/>
      </w:tblGrid>
      <w:tr w:rsidR="006731DB" w:rsidRPr="005F4214" w14:paraId="14B75FE6" w14:textId="77777777" w:rsidTr="003A4F65">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808080"/>
            <w:vAlign w:val="center"/>
            <w:hideMark/>
          </w:tcPr>
          <w:p w14:paraId="4D001B4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MARCA DO BEM</w:t>
            </w:r>
          </w:p>
        </w:tc>
        <w:tc>
          <w:tcPr>
            <w:tcW w:w="3685" w:type="dxa"/>
            <w:tcBorders>
              <w:top w:val="single" w:sz="4" w:space="0" w:color="auto"/>
              <w:left w:val="nil"/>
              <w:bottom w:val="single" w:sz="4" w:space="0" w:color="auto"/>
              <w:right w:val="single" w:sz="4" w:space="0" w:color="auto"/>
            </w:tcBorders>
            <w:shd w:val="clear" w:color="000000" w:fill="808080"/>
            <w:vAlign w:val="center"/>
            <w:hideMark/>
          </w:tcPr>
          <w:p w14:paraId="182281F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DESCRIÇÃO </w:t>
            </w:r>
          </w:p>
        </w:tc>
        <w:tc>
          <w:tcPr>
            <w:tcW w:w="1555" w:type="dxa"/>
            <w:tcBorders>
              <w:top w:val="single" w:sz="4" w:space="0" w:color="auto"/>
              <w:left w:val="nil"/>
              <w:bottom w:val="single" w:sz="4" w:space="0" w:color="auto"/>
              <w:right w:val="single" w:sz="4" w:space="0" w:color="auto"/>
            </w:tcBorders>
            <w:shd w:val="clear" w:color="000000" w:fill="808080"/>
            <w:vAlign w:val="center"/>
            <w:hideMark/>
          </w:tcPr>
          <w:p w14:paraId="7EE0325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ESTADO DE CONSERVAÇÃO</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14:paraId="79F86FD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NÚMERO DE PATRIMÔNIO</w:t>
            </w:r>
          </w:p>
        </w:tc>
        <w:tc>
          <w:tcPr>
            <w:tcW w:w="1532" w:type="dxa"/>
            <w:tcBorders>
              <w:top w:val="single" w:sz="4" w:space="0" w:color="auto"/>
              <w:left w:val="nil"/>
              <w:bottom w:val="single" w:sz="4" w:space="0" w:color="auto"/>
              <w:right w:val="single" w:sz="4" w:space="0" w:color="auto"/>
            </w:tcBorders>
            <w:shd w:val="clear" w:color="000000" w:fill="808080"/>
            <w:vAlign w:val="center"/>
            <w:hideMark/>
          </w:tcPr>
          <w:p w14:paraId="4AE6D64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VALOR</w:t>
            </w:r>
          </w:p>
        </w:tc>
      </w:tr>
      <w:tr w:rsidR="006731DB" w:rsidRPr="005F4214" w14:paraId="5890C5D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E6C8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05B72C2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LONGARINA, 4 LUGARES, COR VERDE</w:t>
            </w:r>
          </w:p>
        </w:tc>
        <w:tc>
          <w:tcPr>
            <w:tcW w:w="1555" w:type="dxa"/>
            <w:tcBorders>
              <w:top w:val="nil"/>
              <w:left w:val="nil"/>
              <w:bottom w:val="single" w:sz="4" w:space="0" w:color="auto"/>
              <w:right w:val="single" w:sz="4" w:space="0" w:color="auto"/>
            </w:tcBorders>
            <w:shd w:val="clear" w:color="auto" w:fill="auto"/>
            <w:vAlign w:val="center"/>
            <w:hideMark/>
          </w:tcPr>
          <w:p w14:paraId="5F2597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0415A8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6926</w:t>
            </w:r>
          </w:p>
        </w:tc>
        <w:tc>
          <w:tcPr>
            <w:tcW w:w="1532" w:type="dxa"/>
            <w:tcBorders>
              <w:top w:val="nil"/>
              <w:left w:val="nil"/>
              <w:bottom w:val="single" w:sz="4" w:space="0" w:color="auto"/>
              <w:right w:val="single" w:sz="4" w:space="0" w:color="auto"/>
            </w:tcBorders>
            <w:shd w:val="clear" w:color="auto" w:fill="auto"/>
            <w:vAlign w:val="bottom"/>
            <w:hideMark/>
          </w:tcPr>
          <w:p w14:paraId="263BA0B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1E22DB6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01FE7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788C6B7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LONGARINA, 4 LUGARES, COR VERDE</w:t>
            </w:r>
          </w:p>
        </w:tc>
        <w:tc>
          <w:tcPr>
            <w:tcW w:w="1555" w:type="dxa"/>
            <w:tcBorders>
              <w:top w:val="nil"/>
              <w:left w:val="nil"/>
              <w:bottom w:val="single" w:sz="4" w:space="0" w:color="auto"/>
              <w:right w:val="single" w:sz="4" w:space="0" w:color="auto"/>
            </w:tcBorders>
            <w:shd w:val="clear" w:color="auto" w:fill="auto"/>
            <w:vAlign w:val="center"/>
            <w:hideMark/>
          </w:tcPr>
          <w:p w14:paraId="3E0338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CA9CD4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6927</w:t>
            </w:r>
          </w:p>
        </w:tc>
        <w:tc>
          <w:tcPr>
            <w:tcW w:w="1532" w:type="dxa"/>
            <w:tcBorders>
              <w:top w:val="nil"/>
              <w:left w:val="nil"/>
              <w:bottom w:val="single" w:sz="4" w:space="0" w:color="auto"/>
              <w:right w:val="single" w:sz="4" w:space="0" w:color="auto"/>
            </w:tcBorders>
            <w:shd w:val="clear" w:color="auto" w:fill="auto"/>
            <w:vAlign w:val="bottom"/>
            <w:hideMark/>
          </w:tcPr>
          <w:p w14:paraId="3934155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79443AE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47FED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77088B0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LONGARINA, 4 LUGARES, COR VERDE</w:t>
            </w:r>
          </w:p>
        </w:tc>
        <w:tc>
          <w:tcPr>
            <w:tcW w:w="1555" w:type="dxa"/>
            <w:tcBorders>
              <w:top w:val="nil"/>
              <w:left w:val="nil"/>
              <w:bottom w:val="single" w:sz="4" w:space="0" w:color="auto"/>
              <w:right w:val="single" w:sz="4" w:space="0" w:color="auto"/>
            </w:tcBorders>
            <w:shd w:val="clear" w:color="auto" w:fill="auto"/>
            <w:vAlign w:val="center"/>
            <w:hideMark/>
          </w:tcPr>
          <w:p w14:paraId="1DCB186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3735D5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6928</w:t>
            </w:r>
          </w:p>
        </w:tc>
        <w:tc>
          <w:tcPr>
            <w:tcW w:w="1532" w:type="dxa"/>
            <w:tcBorders>
              <w:top w:val="nil"/>
              <w:left w:val="nil"/>
              <w:bottom w:val="single" w:sz="4" w:space="0" w:color="auto"/>
              <w:right w:val="single" w:sz="4" w:space="0" w:color="auto"/>
            </w:tcBorders>
            <w:shd w:val="clear" w:color="auto" w:fill="auto"/>
            <w:vAlign w:val="bottom"/>
            <w:hideMark/>
          </w:tcPr>
          <w:p w14:paraId="4BCFAD9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0BCFD7F"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9556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011A283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4 PÉS, SEM BRAÇO, COR CINZA</w:t>
            </w:r>
          </w:p>
        </w:tc>
        <w:tc>
          <w:tcPr>
            <w:tcW w:w="1555" w:type="dxa"/>
            <w:tcBorders>
              <w:top w:val="nil"/>
              <w:left w:val="nil"/>
              <w:bottom w:val="single" w:sz="4" w:space="0" w:color="auto"/>
              <w:right w:val="single" w:sz="4" w:space="0" w:color="auto"/>
            </w:tcBorders>
            <w:shd w:val="clear" w:color="auto" w:fill="auto"/>
            <w:vAlign w:val="center"/>
            <w:hideMark/>
          </w:tcPr>
          <w:p w14:paraId="6385BFD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D1C75B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6925</w:t>
            </w:r>
          </w:p>
        </w:tc>
        <w:tc>
          <w:tcPr>
            <w:tcW w:w="1532" w:type="dxa"/>
            <w:tcBorders>
              <w:top w:val="nil"/>
              <w:left w:val="nil"/>
              <w:bottom w:val="single" w:sz="4" w:space="0" w:color="auto"/>
              <w:right w:val="single" w:sz="4" w:space="0" w:color="auto"/>
            </w:tcBorders>
            <w:shd w:val="clear" w:color="auto" w:fill="auto"/>
            <w:vAlign w:val="bottom"/>
            <w:hideMark/>
          </w:tcPr>
          <w:p w14:paraId="67DDBD8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6C47673"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5CAF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4F58AA7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4 PÉS, SEM BRAÇO, COR VERDE</w:t>
            </w:r>
          </w:p>
        </w:tc>
        <w:tc>
          <w:tcPr>
            <w:tcW w:w="1555" w:type="dxa"/>
            <w:tcBorders>
              <w:top w:val="nil"/>
              <w:left w:val="nil"/>
              <w:bottom w:val="single" w:sz="4" w:space="0" w:color="auto"/>
              <w:right w:val="single" w:sz="4" w:space="0" w:color="auto"/>
            </w:tcBorders>
            <w:shd w:val="clear" w:color="auto" w:fill="auto"/>
            <w:vAlign w:val="center"/>
            <w:hideMark/>
          </w:tcPr>
          <w:p w14:paraId="17917D2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37B827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6932</w:t>
            </w:r>
          </w:p>
        </w:tc>
        <w:tc>
          <w:tcPr>
            <w:tcW w:w="1532" w:type="dxa"/>
            <w:tcBorders>
              <w:top w:val="nil"/>
              <w:left w:val="nil"/>
              <w:bottom w:val="single" w:sz="4" w:space="0" w:color="auto"/>
              <w:right w:val="single" w:sz="4" w:space="0" w:color="auto"/>
            </w:tcBorders>
            <w:shd w:val="clear" w:color="auto" w:fill="auto"/>
            <w:vAlign w:val="bottom"/>
            <w:hideMark/>
          </w:tcPr>
          <w:p w14:paraId="74499AC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C16177C"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0FAA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129CF9E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4 PÉS, SEM BRAÇO, COR VERDE</w:t>
            </w:r>
          </w:p>
        </w:tc>
        <w:tc>
          <w:tcPr>
            <w:tcW w:w="1555" w:type="dxa"/>
            <w:tcBorders>
              <w:top w:val="nil"/>
              <w:left w:val="nil"/>
              <w:bottom w:val="single" w:sz="4" w:space="0" w:color="auto"/>
              <w:right w:val="single" w:sz="4" w:space="0" w:color="auto"/>
            </w:tcBorders>
            <w:shd w:val="clear" w:color="auto" w:fill="auto"/>
            <w:vAlign w:val="center"/>
            <w:hideMark/>
          </w:tcPr>
          <w:p w14:paraId="2B2C5BA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FC4E0B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9405</w:t>
            </w:r>
          </w:p>
        </w:tc>
        <w:tc>
          <w:tcPr>
            <w:tcW w:w="1532" w:type="dxa"/>
            <w:tcBorders>
              <w:top w:val="nil"/>
              <w:left w:val="nil"/>
              <w:bottom w:val="single" w:sz="4" w:space="0" w:color="auto"/>
              <w:right w:val="single" w:sz="4" w:space="0" w:color="auto"/>
            </w:tcBorders>
            <w:shd w:val="clear" w:color="auto" w:fill="auto"/>
            <w:vAlign w:val="bottom"/>
            <w:hideMark/>
          </w:tcPr>
          <w:p w14:paraId="1EEED96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R$ 95,23</w:t>
            </w:r>
          </w:p>
        </w:tc>
      </w:tr>
      <w:tr w:rsidR="006731DB" w:rsidRPr="005F4214" w14:paraId="15B03F0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8FC13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WANDAFLEX</w:t>
            </w:r>
          </w:p>
        </w:tc>
        <w:tc>
          <w:tcPr>
            <w:tcW w:w="3685" w:type="dxa"/>
            <w:tcBorders>
              <w:top w:val="nil"/>
              <w:left w:val="nil"/>
              <w:bottom w:val="single" w:sz="4" w:space="0" w:color="auto"/>
              <w:right w:val="single" w:sz="4" w:space="0" w:color="auto"/>
            </w:tcBorders>
            <w:shd w:val="clear" w:color="auto" w:fill="auto"/>
            <w:vAlign w:val="center"/>
            <w:hideMark/>
          </w:tcPr>
          <w:p w14:paraId="53F36A2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2 PÉS, COR VERDE</w:t>
            </w:r>
          </w:p>
        </w:tc>
        <w:tc>
          <w:tcPr>
            <w:tcW w:w="1555" w:type="dxa"/>
            <w:tcBorders>
              <w:top w:val="nil"/>
              <w:left w:val="nil"/>
              <w:bottom w:val="single" w:sz="4" w:space="0" w:color="auto"/>
              <w:right w:val="single" w:sz="4" w:space="0" w:color="auto"/>
            </w:tcBorders>
            <w:shd w:val="clear" w:color="auto" w:fill="auto"/>
            <w:vAlign w:val="center"/>
            <w:hideMark/>
          </w:tcPr>
          <w:p w14:paraId="3C3BABC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83A2D8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1599</w:t>
            </w:r>
          </w:p>
        </w:tc>
        <w:tc>
          <w:tcPr>
            <w:tcW w:w="1532" w:type="dxa"/>
            <w:tcBorders>
              <w:top w:val="nil"/>
              <w:left w:val="nil"/>
              <w:bottom w:val="single" w:sz="4" w:space="0" w:color="auto"/>
              <w:right w:val="single" w:sz="4" w:space="0" w:color="auto"/>
            </w:tcBorders>
            <w:shd w:val="clear" w:color="auto" w:fill="auto"/>
            <w:vAlign w:val="bottom"/>
            <w:hideMark/>
          </w:tcPr>
          <w:p w14:paraId="4AF0DF3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R$ 40,00</w:t>
            </w:r>
          </w:p>
        </w:tc>
      </w:tr>
      <w:tr w:rsidR="006731DB" w:rsidRPr="005F4214" w14:paraId="5F10D15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6E1D8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LIBELL</w:t>
            </w:r>
          </w:p>
        </w:tc>
        <w:tc>
          <w:tcPr>
            <w:tcW w:w="3685" w:type="dxa"/>
            <w:tcBorders>
              <w:top w:val="nil"/>
              <w:left w:val="nil"/>
              <w:bottom w:val="single" w:sz="4" w:space="0" w:color="auto"/>
              <w:right w:val="single" w:sz="4" w:space="0" w:color="auto"/>
            </w:tcBorders>
            <w:shd w:val="clear" w:color="auto" w:fill="auto"/>
            <w:vAlign w:val="center"/>
            <w:hideMark/>
          </w:tcPr>
          <w:p w14:paraId="0C6E6EF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BEBEDOURO ELÉTRICO COLUNA, INOX</w:t>
            </w:r>
          </w:p>
        </w:tc>
        <w:tc>
          <w:tcPr>
            <w:tcW w:w="1555" w:type="dxa"/>
            <w:tcBorders>
              <w:top w:val="nil"/>
              <w:left w:val="nil"/>
              <w:bottom w:val="single" w:sz="4" w:space="0" w:color="auto"/>
              <w:right w:val="single" w:sz="4" w:space="0" w:color="auto"/>
            </w:tcBorders>
            <w:shd w:val="clear" w:color="auto" w:fill="auto"/>
            <w:vAlign w:val="center"/>
            <w:hideMark/>
          </w:tcPr>
          <w:p w14:paraId="03A323A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49B095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9425</w:t>
            </w:r>
          </w:p>
        </w:tc>
        <w:tc>
          <w:tcPr>
            <w:tcW w:w="1532" w:type="dxa"/>
            <w:tcBorders>
              <w:top w:val="nil"/>
              <w:left w:val="nil"/>
              <w:bottom w:val="single" w:sz="4" w:space="0" w:color="auto"/>
              <w:right w:val="single" w:sz="4" w:space="0" w:color="auto"/>
            </w:tcBorders>
            <w:shd w:val="clear" w:color="auto" w:fill="auto"/>
            <w:vAlign w:val="bottom"/>
            <w:hideMark/>
          </w:tcPr>
          <w:p w14:paraId="6AC33D3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R$ 420,00</w:t>
            </w:r>
          </w:p>
        </w:tc>
      </w:tr>
      <w:tr w:rsidR="006731DB" w:rsidRPr="005F4214" w14:paraId="1D89FDB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3C707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85" w:type="dxa"/>
            <w:tcBorders>
              <w:top w:val="nil"/>
              <w:left w:val="nil"/>
              <w:bottom w:val="single" w:sz="4" w:space="0" w:color="auto"/>
              <w:right w:val="single" w:sz="4" w:space="0" w:color="auto"/>
            </w:tcBorders>
            <w:shd w:val="clear" w:color="auto" w:fill="auto"/>
            <w:vAlign w:val="center"/>
            <w:hideMark/>
          </w:tcPr>
          <w:p w14:paraId="60B462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18000 BTU’S</w:t>
            </w:r>
          </w:p>
        </w:tc>
        <w:tc>
          <w:tcPr>
            <w:tcW w:w="1555" w:type="dxa"/>
            <w:tcBorders>
              <w:top w:val="nil"/>
              <w:left w:val="nil"/>
              <w:bottom w:val="single" w:sz="4" w:space="0" w:color="auto"/>
              <w:right w:val="single" w:sz="4" w:space="0" w:color="auto"/>
            </w:tcBorders>
            <w:shd w:val="clear" w:color="auto" w:fill="auto"/>
            <w:vAlign w:val="center"/>
            <w:hideMark/>
          </w:tcPr>
          <w:p w14:paraId="0340E6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BE48EE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10515</w:t>
            </w:r>
          </w:p>
        </w:tc>
        <w:tc>
          <w:tcPr>
            <w:tcW w:w="1532" w:type="dxa"/>
            <w:tcBorders>
              <w:top w:val="nil"/>
              <w:left w:val="nil"/>
              <w:bottom w:val="single" w:sz="4" w:space="0" w:color="auto"/>
              <w:right w:val="single" w:sz="4" w:space="0" w:color="auto"/>
            </w:tcBorders>
            <w:shd w:val="clear" w:color="auto" w:fill="auto"/>
            <w:vAlign w:val="bottom"/>
            <w:hideMark/>
          </w:tcPr>
          <w:p w14:paraId="3A4C55F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R$ 1.984,00</w:t>
            </w:r>
          </w:p>
        </w:tc>
      </w:tr>
      <w:tr w:rsidR="006731DB" w:rsidRPr="005F4214" w14:paraId="186C36E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D6C5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85" w:type="dxa"/>
            <w:tcBorders>
              <w:top w:val="nil"/>
              <w:left w:val="nil"/>
              <w:bottom w:val="single" w:sz="4" w:space="0" w:color="auto"/>
              <w:right w:val="single" w:sz="4" w:space="0" w:color="auto"/>
            </w:tcBorders>
            <w:shd w:val="clear" w:color="auto" w:fill="auto"/>
            <w:vAlign w:val="center"/>
            <w:hideMark/>
          </w:tcPr>
          <w:p w14:paraId="376744F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18000 BTU’S</w:t>
            </w:r>
          </w:p>
        </w:tc>
        <w:tc>
          <w:tcPr>
            <w:tcW w:w="1555" w:type="dxa"/>
            <w:tcBorders>
              <w:top w:val="nil"/>
              <w:left w:val="nil"/>
              <w:bottom w:val="single" w:sz="4" w:space="0" w:color="auto"/>
              <w:right w:val="single" w:sz="4" w:space="0" w:color="auto"/>
            </w:tcBorders>
            <w:shd w:val="clear" w:color="auto" w:fill="auto"/>
            <w:vAlign w:val="center"/>
            <w:hideMark/>
          </w:tcPr>
          <w:p w14:paraId="0FCC9A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REGULAR</w:t>
            </w:r>
          </w:p>
        </w:tc>
        <w:tc>
          <w:tcPr>
            <w:tcW w:w="0" w:type="auto"/>
            <w:tcBorders>
              <w:top w:val="nil"/>
              <w:left w:val="nil"/>
              <w:bottom w:val="single" w:sz="4" w:space="0" w:color="auto"/>
              <w:right w:val="single" w:sz="4" w:space="0" w:color="auto"/>
            </w:tcBorders>
            <w:shd w:val="clear" w:color="auto" w:fill="auto"/>
            <w:vAlign w:val="center"/>
            <w:hideMark/>
          </w:tcPr>
          <w:p w14:paraId="37512A1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12741</w:t>
            </w:r>
          </w:p>
        </w:tc>
        <w:tc>
          <w:tcPr>
            <w:tcW w:w="1532" w:type="dxa"/>
            <w:tcBorders>
              <w:top w:val="nil"/>
              <w:left w:val="nil"/>
              <w:bottom w:val="single" w:sz="4" w:space="0" w:color="auto"/>
              <w:right w:val="single" w:sz="4" w:space="0" w:color="auto"/>
            </w:tcBorders>
            <w:shd w:val="clear" w:color="auto" w:fill="auto"/>
            <w:vAlign w:val="bottom"/>
            <w:hideMark/>
          </w:tcPr>
          <w:p w14:paraId="3FC8E0F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R$ 350,00</w:t>
            </w:r>
          </w:p>
        </w:tc>
      </w:tr>
      <w:tr w:rsidR="006731DB" w:rsidRPr="005F4214" w14:paraId="12EEAD8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842D5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HP</w:t>
            </w:r>
          </w:p>
        </w:tc>
        <w:tc>
          <w:tcPr>
            <w:tcW w:w="3685" w:type="dxa"/>
            <w:tcBorders>
              <w:top w:val="nil"/>
              <w:left w:val="nil"/>
              <w:bottom w:val="single" w:sz="4" w:space="0" w:color="auto"/>
              <w:right w:val="single" w:sz="4" w:space="0" w:color="auto"/>
            </w:tcBorders>
            <w:shd w:val="clear" w:color="auto" w:fill="auto"/>
            <w:vAlign w:val="center"/>
            <w:hideMark/>
          </w:tcPr>
          <w:p w14:paraId="0BCB42A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V206HZ, 20"</w:t>
            </w:r>
          </w:p>
        </w:tc>
        <w:tc>
          <w:tcPr>
            <w:tcW w:w="1555" w:type="dxa"/>
            <w:tcBorders>
              <w:top w:val="nil"/>
              <w:left w:val="nil"/>
              <w:bottom w:val="single" w:sz="4" w:space="0" w:color="auto"/>
              <w:right w:val="single" w:sz="4" w:space="0" w:color="auto"/>
            </w:tcBorders>
            <w:shd w:val="clear" w:color="auto" w:fill="auto"/>
            <w:vAlign w:val="center"/>
            <w:hideMark/>
          </w:tcPr>
          <w:p w14:paraId="0FC8224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0BD71CE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8662</w:t>
            </w:r>
          </w:p>
        </w:tc>
        <w:tc>
          <w:tcPr>
            <w:tcW w:w="1532" w:type="dxa"/>
            <w:tcBorders>
              <w:top w:val="nil"/>
              <w:left w:val="nil"/>
              <w:bottom w:val="single" w:sz="4" w:space="0" w:color="auto"/>
              <w:right w:val="single" w:sz="4" w:space="0" w:color="auto"/>
            </w:tcBorders>
            <w:shd w:val="clear" w:color="auto" w:fill="auto"/>
            <w:vAlign w:val="bottom"/>
            <w:hideMark/>
          </w:tcPr>
          <w:p w14:paraId="567CF5C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R$ 913,00</w:t>
            </w:r>
          </w:p>
        </w:tc>
      </w:tr>
      <w:tr w:rsidR="006731DB" w:rsidRPr="005F4214" w14:paraId="6BBF211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8448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12DD0C6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DE TRABALHO, 3 GAVETAS, COR CINZA</w:t>
            </w:r>
          </w:p>
        </w:tc>
        <w:tc>
          <w:tcPr>
            <w:tcW w:w="1555" w:type="dxa"/>
            <w:tcBorders>
              <w:top w:val="nil"/>
              <w:left w:val="nil"/>
              <w:bottom w:val="single" w:sz="4" w:space="0" w:color="auto"/>
              <w:right w:val="single" w:sz="4" w:space="0" w:color="auto"/>
            </w:tcBorders>
            <w:shd w:val="clear" w:color="auto" w:fill="auto"/>
            <w:vAlign w:val="center"/>
            <w:hideMark/>
          </w:tcPr>
          <w:p w14:paraId="4532432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RUIM</w:t>
            </w:r>
          </w:p>
        </w:tc>
        <w:tc>
          <w:tcPr>
            <w:tcW w:w="0" w:type="auto"/>
            <w:tcBorders>
              <w:top w:val="nil"/>
              <w:left w:val="nil"/>
              <w:bottom w:val="single" w:sz="4" w:space="0" w:color="auto"/>
              <w:right w:val="single" w:sz="4" w:space="0" w:color="auto"/>
            </w:tcBorders>
            <w:shd w:val="clear" w:color="auto" w:fill="auto"/>
            <w:vAlign w:val="center"/>
            <w:hideMark/>
          </w:tcPr>
          <w:p w14:paraId="3446362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6196</w:t>
            </w:r>
          </w:p>
        </w:tc>
        <w:tc>
          <w:tcPr>
            <w:tcW w:w="1532" w:type="dxa"/>
            <w:tcBorders>
              <w:top w:val="nil"/>
              <w:left w:val="nil"/>
              <w:bottom w:val="single" w:sz="4" w:space="0" w:color="auto"/>
              <w:right w:val="single" w:sz="4" w:space="0" w:color="auto"/>
            </w:tcBorders>
            <w:shd w:val="clear" w:color="auto" w:fill="auto"/>
            <w:vAlign w:val="bottom"/>
            <w:hideMark/>
          </w:tcPr>
          <w:p w14:paraId="04988F5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0DD239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665E0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583316F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DE TRABALHO, 3 GAVETAS, COR CINZA</w:t>
            </w:r>
          </w:p>
        </w:tc>
        <w:tc>
          <w:tcPr>
            <w:tcW w:w="1555" w:type="dxa"/>
            <w:tcBorders>
              <w:top w:val="nil"/>
              <w:left w:val="nil"/>
              <w:bottom w:val="single" w:sz="4" w:space="0" w:color="auto"/>
              <w:right w:val="single" w:sz="4" w:space="0" w:color="auto"/>
            </w:tcBorders>
            <w:shd w:val="clear" w:color="auto" w:fill="auto"/>
            <w:vAlign w:val="center"/>
            <w:hideMark/>
          </w:tcPr>
          <w:p w14:paraId="3B05512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60656C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4059</w:t>
            </w:r>
          </w:p>
        </w:tc>
        <w:tc>
          <w:tcPr>
            <w:tcW w:w="1532" w:type="dxa"/>
            <w:tcBorders>
              <w:top w:val="nil"/>
              <w:left w:val="nil"/>
              <w:bottom w:val="single" w:sz="4" w:space="0" w:color="auto"/>
              <w:right w:val="single" w:sz="4" w:space="0" w:color="auto"/>
            </w:tcBorders>
            <w:shd w:val="clear" w:color="auto" w:fill="auto"/>
            <w:vAlign w:val="bottom"/>
            <w:hideMark/>
          </w:tcPr>
          <w:p w14:paraId="4C3CBAF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6C270E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AB48D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3685" w:type="dxa"/>
            <w:tcBorders>
              <w:top w:val="nil"/>
              <w:left w:val="nil"/>
              <w:bottom w:val="single" w:sz="4" w:space="0" w:color="auto"/>
              <w:right w:val="single" w:sz="4" w:space="0" w:color="auto"/>
            </w:tcBorders>
            <w:shd w:val="clear" w:color="auto" w:fill="auto"/>
            <w:vAlign w:val="center"/>
            <w:hideMark/>
          </w:tcPr>
          <w:p w14:paraId="1C16836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ARQUIVO DE AÇO, 4 GAVETAS, COR CINZA</w:t>
            </w:r>
          </w:p>
        </w:tc>
        <w:tc>
          <w:tcPr>
            <w:tcW w:w="1555" w:type="dxa"/>
            <w:tcBorders>
              <w:top w:val="nil"/>
              <w:left w:val="nil"/>
              <w:bottom w:val="single" w:sz="4" w:space="0" w:color="auto"/>
              <w:right w:val="single" w:sz="4" w:space="0" w:color="auto"/>
            </w:tcBorders>
            <w:shd w:val="clear" w:color="auto" w:fill="auto"/>
            <w:vAlign w:val="center"/>
            <w:hideMark/>
          </w:tcPr>
          <w:p w14:paraId="26BACBD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REGULAR</w:t>
            </w:r>
          </w:p>
        </w:tc>
        <w:tc>
          <w:tcPr>
            <w:tcW w:w="0" w:type="auto"/>
            <w:tcBorders>
              <w:top w:val="nil"/>
              <w:left w:val="nil"/>
              <w:bottom w:val="single" w:sz="4" w:space="0" w:color="auto"/>
              <w:right w:val="single" w:sz="4" w:space="0" w:color="auto"/>
            </w:tcBorders>
            <w:shd w:val="clear" w:color="auto" w:fill="auto"/>
            <w:vAlign w:val="center"/>
            <w:hideMark/>
          </w:tcPr>
          <w:p w14:paraId="672B12B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6094</w:t>
            </w:r>
          </w:p>
        </w:tc>
        <w:tc>
          <w:tcPr>
            <w:tcW w:w="1532" w:type="dxa"/>
            <w:tcBorders>
              <w:top w:val="nil"/>
              <w:left w:val="nil"/>
              <w:bottom w:val="single" w:sz="4" w:space="0" w:color="auto"/>
              <w:right w:val="single" w:sz="4" w:space="0" w:color="auto"/>
            </w:tcBorders>
            <w:shd w:val="clear" w:color="auto" w:fill="auto"/>
            <w:vAlign w:val="bottom"/>
            <w:hideMark/>
          </w:tcPr>
          <w:p w14:paraId="7A7A740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R$ 190,00</w:t>
            </w:r>
          </w:p>
        </w:tc>
      </w:tr>
      <w:tr w:rsidR="006731DB" w:rsidRPr="005F4214" w14:paraId="3968C20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71726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W3</w:t>
            </w:r>
          </w:p>
        </w:tc>
        <w:tc>
          <w:tcPr>
            <w:tcW w:w="3685" w:type="dxa"/>
            <w:tcBorders>
              <w:top w:val="nil"/>
              <w:left w:val="nil"/>
              <w:bottom w:val="single" w:sz="4" w:space="0" w:color="auto"/>
              <w:right w:val="single" w:sz="4" w:space="0" w:color="auto"/>
            </w:tcBorders>
            <w:shd w:val="clear" w:color="auto" w:fill="auto"/>
            <w:vAlign w:val="center"/>
            <w:hideMark/>
          </w:tcPr>
          <w:p w14:paraId="173FC8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ARQUIVO DE AÇO, 4 GAVETAS, COR CINZA</w:t>
            </w:r>
          </w:p>
        </w:tc>
        <w:tc>
          <w:tcPr>
            <w:tcW w:w="1555" w:type="dxa"/>
            <w:tcBorders>
              <w:top w:val="nil"/>
              <w:left w:val="nil"/>
              <w:bottom w:val="single" w:sz="4" w:space="0" w:color="auto"/>
              <w:right w:val="single" w:sz="4" w:space="0" w:color="auto"/>
            </w:tcBorders>
            <w:shd w:val="clear" w:color="auto" w:fill="auto"/>
            <w:vAlign w:val="center"/>
            <w:hideMark/>
          </w:tcPr>
          <w:p w14:paraId="04ECFEC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REGULAR</w:t>
            </w:r>
          </w:p>
        </w:tc>
        <w:tc>
          <w:tcPr>
            <w:tcW w:w="0" w:type="auto"/>
            <w:tcBorders>
              <w:top w:val="nil"/>
              <w:left w:val="nil"/>
              <w:bottom w:val="single" w:sz="4" w:space="0" w:color="auto"/>
              <w:right w:val="single" w:sz="4" w:space="0" w:color="auto"/>
            </w:tcBorders>
            <w:shd w:val="clear" w:color="auto" w:fill="auto"/>
            <w:vAlign w:val="center"/>
            <w:hideMark/>
          </w:tcPr>
          <w:p w14:paraId="12F767B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3550</w:t>
            </w:r>
          </w:p>
        </w:tc>
        <w:tc>
          <w:tcPr>
            <w:tcW w:w="1532" w:type="dxa"/>
            <w:tcBorders>
              <w:top w:val="nil"/>
              <w:left w:val="nil"/>
              <w:bottom w:val="single" w:sz="4" w:space="0" w:color="auto"/>
              <w:right w:val="single" w:sz="4" w:space="0" w:color="auto"/>
            </w:tcBorders>
            <w:shd w:val="clear" w:color="auto" w:fill="auto"/>
            <w:vAlign w:val="bottom"/>
            <w:hideMark/>
          </w:tcPr>
          <w:p w14:paraId="3851E91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1345210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E8146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CAPPISBERG</w:t>
            </w:r>
          </w:p>
        </w:tc>
        <w:tc>
          <w:tcPr>
            <w:tcW w:w="3685" w:type="dxa"/>
            <w:tcBorders>
              <w:top w:val="nil"/>
              <w:left w:val="nil"/>
              <w:bottom w:val="single" w:sz="4" w:space="0" w:color="auto"/>
              <w:right w:val="single" w:sz="4" w:space="0" w:color="auto"/>
            </w:tcBorders>
            <w:shd w:val="clear" w:color="auto" w:fill="auto"/>
            <w:vAlign w:val="center"/>
            <w:hideMark/>
          </w:tcPr>
          <w:p w14:paraId="1C63A46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ARQUIVO 4 GAVETAS MDF, COR AZUL</w:t>
            </w:r>
          </w:p>
        </w:tc>
        <w:tc>
          <w:tcPr>
            <w:tcW w:w="1555" w:type="dxa"/>
            <w:tcBorders>
              <w:top w:val="nil"/>
              <w:left w:val="nil"/>
              <w:bottom w:val="single" w:sz="4" w:space="0" w:color="auto"/>
              <w:right w:val="single" w:sz="4" w:space="0" w:color="auto"/>
            </w:tcBorders>
            <w:shd w:val="clear" w:color="auto" w:fill="auto"/>
            <w:vAlign w:val="center"/>
            <w:hideMark/>
          </w:tcPr>
          <w:p w14:paraId="35A726B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88416E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14593</w:t>
            </w:r>
          </w:p>
        </w:tc>
        <w:tc>
          <w:tcPr>
            <w:tcW w:w="1532" w:type="dxa"/>
            <w:tcBorders>
              <w:top w:val="nil"/>
              <w:left w:val="nil"/>
              <w:bottom w:val="single" w:sz="4" w:space="0" w:color="auto"/>
              <w:right w:val="single" w:sz="4" w:space="0" w:color="auto"/>
            </w:tcBorders>
            <w:shd w:val="clear" w:color="auto" w:fill="auto"/>
            <w:vAlign w:val="bottom"/>
            <w:hideMark/>
          </w:tcPr>
          <w:p w14:paraId="2E6FD4D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161FE3B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11237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5289A9B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ILHA, 2 GAVETAS, COR CINZA</w:t>
            </w:r>
          </w:p>
        </w:tc>
        <w:tc>
          <w:tcPr>
            <w:tcW w:w="1555" w:type="dxa"/>
            <w:tcBorders>
              <w:top w:val="nil"/>
              <w:left w:val="nil"/>
              <w:bottom w:val="single" w:sz="4" w:space="0" w:color="auto"/>
              <w:right w:val="single" w:sz="4" w:space="0" w:color="auto"/>
            </w:tcBorders>
            <w:shd w:val="clear" w:color="auto" w:fill="auto"/>
            <w:vAlign w:val="center"/>
            <w:hideMark/>
          </w:tcPr>
          <w:p w14:paraId="0640175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3CC19E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4685</w:t>
            </w:r>
          </w:p>
        </w:tc>
        <w:tc>
          <w:tcPr>
            <w:tcW w:w="1532" w:type="dxa"/>
            <w:tcBorders>
              <w:top w:val="nil"/>
              <w:left w:val="nil"/>
              <w:bottom w:val="single" w:sz="4" w:space="0" w:color="auto"/>
              <w:right w:val="single" w:sz="4" w:space="0" w:color="auto"/>
            </w:tcBorders>
            <w:shd w:val="clear" w:color="auto" w:fill="auto"/>
            <w:vAlign w:val="bottom"/>
            <w:hideMark/>
          </w:tcPr>
          <w:p w14:paraId="2809AC3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18BA2CC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70A0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5BD89BB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GIRATÓRIA COM BRAÇO, COR VERDE</w:t>
            </w:r>
          </w:p>
        </w:tc>
        <w:tc>
          <w:tcPr>
            <w:tcW w:w="1555" w:type="dxa"/>
            <w:tcBorders>
              <w:top w:val="nil"/>
              <w:left w:val="nil"/>
              <w:bottom w:val="single" w:sz="4" w:space="0" w:color="auto"/>
              <w:right w:val="single" w:sz="4" w:space="0" w:color="auto"/>
            </w:tcBorders>
            <w:shd w:val="clear" w:color="auto" w:fill="auto"/>
            <w:vAlign w:val="center"/>
            <w:hideMark/>
          </w:tcPr>
          <w:p w14:paraId="1FD9F2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72D76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5854</w:t>
            </w:r>
          </w:p>
        </w:tc>
        <w:tc>
          <w:tcPr>
            <w:tcW w:w="1532" w:type="dxa"/>
            <w:tcBorders>
              <w:top w:val="nil"/>
              <w:left w:val="nil"/>
              <w:bottom w:val="single" w:sz="4" w:space="0" w:color="auto"/>
              <w:right w:val="single" w:sz="4" w:space="0" w:color="auto"/>
            </w:tcBorders>
            <w:shd w:val="clear" w:color="auto" w:fill="auto"/>
            <w:vAlign w:val="bottom"/>
            <w:hideMark/>
          </w:tcPr>
          <w:p w14:paraId="7614D84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0A3AD1F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54BA6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0280527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GIRATÓRIA COM BRAÇO, COR VERDE</w:t>
            </w:r>
          </w:p>
        </w:tc>
        <w:tc>
          <w:tcPr>
            <w:tcW w:w="1555" w:type="dxa"/>
            <w:tcBorders>
              <w:top w:val="nil"/>
              <w:left w:val="nil"/>
              <w:bottom w:val="single" w:sz="4" w:space="0" w:color="auto"/>
              <w:right w:val="single" w:sz="4" w:space="0" w:color="auto"/>
            </w:tcBorders>
            <w:shd w:val="clear" w:color="auto" w:fill="auto"/>
            <w:vAlign w:val="center"/>
            <w:hideMark/>
          </w:tcPr>
          <w:p w14:paraId="0FE896E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8F185B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4498</w:t>
            </w:r>
          </w:p>
        </w:tc>
        <w:tc>
          <w:tcPr>
            <w:tcW w:w="1532" w:type="dxa"/>
            <w:tcBorders>
              <w:top w:val="nil"/>
              <w:left w:val="nil"/>
              <w:bottom w:val="single" w:sz="4" w:space="0" w:color="auto"/>
              <w:right w:val="single" w:sz="4" w:space="0" w:color="auto"/>
            </w:tcBorders>
            <w:shd w:val="clear" w:color="auto" w:fill="auto"/>
            <w:vAlign w:val="bottom"/>
            <w:hideMark/>
          </w:tcPr>
          <w:p w14:paraId="14A49D7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414E6712"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9535B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303975A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4 PÉS, SEM BRAÇO, COR CINZA</w:t>
            </w:r>
          </w:p>
        </w:tc>
        <w:tc>
          <w:tcPr>
            <w:tcW w:w="1555" w:type="dxa"/>
            <w:tcBorders>
              <w:top w:val="nil"/>
              <w:left w:val="nil"/>
              <w:bottom w:val="single" w:sz="4" w:space="0" w:color="auto"/>
              <w:right w:val="single" w:sz="4" w:space="0" w:color="auto"/>
            </w:tcBorders>
            <w:shd w:val="clear" w:color="auto" w:fill="auto"/>
            <w:vAlign w:val="center"/>
            <w:hideMark/>
          </w:tcPr>
          <w:p w14:paraId="27647EC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55FBD8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6919</w:t>
            </w:r>
          </w:p>
        </w:tc>
        <w:tc>
          <w:tcPr>
            <w:tcW w:w="1532" w:type="dxa"/>
            <w:tcBorders>
              <w:top w:val="nil"/>
              <w:left w:val="nil"/>
              <w:bottom w:val="single" w:sz="4" w:space="0" w:color="auto"/>
              <w:right w:val="single" w:sz="4" w:space="0" w:color="auto"/>
            </w:tcBorders>
            <w:shd w:val="clear" w:color="auto" w:fill="auto"/>
            <w:vAlign w:val="bottom"/>
            <w:hideMark/>
          </w:tcPr>
          <w:p w14:paraId="54F7CBB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492373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D4FD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85" w:type="dxa"/>
            <w:tcBorders>
              <w:top w:val="nil"/>
              <w:left w:val="nil"/>
              <w:bottom w:val="single" w:sz="4" w:space="0" w:color="auto"/>
              <w:right w:val="single" w:sz="4" w:space="0" w:color="auto"/>
            </w:tcBorders>
            <w:shd w:val="clear" w:color="auto" w:fill="auto"/>
            <w:vAlign w:val="center"/>
            <w:hideMark/>
          </w:tcPr>
          <w:p w14:paraId="4111AB2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ELITEDISPLAY E321</w:t>
            </w:r>
          </w:p>
        </w:tc>
        <w:tc>
          <w:tcPr>
            <w:tcW w:w="1555" w:type="dxa"/>
            <w:tcBorders>
              <w:top w:val="nil"/>
              <w:left w:val="nil"/>
              <w:bottom w:val="single" w:sz="4" w:space="0" w:color="auto"/>
              <w:right w:val="single" w:sz="4" w:space="0" w:color="auto"/>
            </w:tcBorders>
            <w:shd w:val="clear" w:color="auto" w:fill="auto"/>
            <w:vAlign w:val="center"/>
            <w:hideMark/>
          </w:tcPr>
          <w:p w14:paraId="5DE0BA0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14DB93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8600</w:t>
            </w:r>
          </w:p>
        </w:tc>
        <w:tc>
          <w:tcPr>
            <w:tcW w:w="1532" w:type="dxa"/>
            <w:tcBorders>
              <w:top w:val="nil"/>
              <w:left w:val="nil"/>
              <w:bottom w:val="single" w:sz="4" w:space="0" w:color="auto"/>
              <w:right w:val="single" w:sz="4" w:space="0" w:color="auto"/>
            </w:tcBorders>
            <w:shd w:val="clear" w:color="auto" w:fill="auto"/>
            <w:vAlign w:val="bottom"/>
            <w:hideMark/>
          </w:tcPr>
          <w:p w14:paraId="6DC6896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R$ 913,00</w:t>
            </w:r>
          </w:p>
        </w:tc>
      </w:tr>
      <w:tr w:rsidR="006731DB" w:rsidRPr="005F4214" w14:paraId="3DED788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5E24E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85" w:type="dxa"/>
            <w:tcBorders>
              <w:top w:val="nil"/>
              <w:left w:val="nil"/>
              <w:bottom w:val="single" w:sz="4" w:space="0" w:color="auto"/>
              <w:right w:val="single" w:sz="4" w:space="0" w:color="auto"/>
            </w:tcBorders>
            <w:shd w:val="clear" w:color="auto" w:fill="auto"/>
            <w:vAlign w:val="center"/>
            <w:hideMark/>
          </w:tcPr>
          <w:p w14:paraId="3EBABAF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CPU-ELITEDESK INTEL CORE I7</w:t>
            </w:r>
          </w:p>
        </w:tc>
        <w:tc>
          <w:tcPr>
            <w:tcW w:w="1555" w:type="dxa"/>
            <w:tcBorders>
              <w:top w:val="nil"/>
              <w:left w:val="nil"/>
              <w:bottom w:val="single" w:sz="4" w:space="0" w:color="auto"/>
              <w:right w:val="single" w:sz="4" w:space="0" w:color="auto"/>
            </w:tcBorders>
            <w:shd w:val="clear" w:color="auto" w:fill="auto"/>
            <w:vAlign w:val="center"/>
            <w:hideMark/>
          </w:tcPr>
          <w:p w14:paraId="1CA351A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081195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8599</w:t>
            </w:r>
          </w:p>
        </w:tc>
        <w:tc>
          <w:tcPr>
            <w:tcW w:w="1532" w:type="dxa"/>
            <w:tcBorders>
              <w:top w:val="nil"/>
              <w:left w:val="nil"/>
              <w:bottom w:val="single" w:sz="4" w:space="0" w:color="auto"/>
              <w:right w:val="single" w:sz="4" w:space="0" w:color="auto"/>
            </w:tcBorders>
            <w:shd w:val="clear" w:color="auto" w:fill="auto"/>
            <w:vAlign w:val="bottom"/>
            <w:hideMark/>
          </w:tcPr>
          <w:p w14:paraId="33B4E62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4B5CCD4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3676A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MIDEA</w:t>
            </w:r>
          </w:p>
        </w:tc>
        <w:tc>
          <w:tcPr>
            <w:tcW w:w="3685" w:type="dxa"/>
            <w:tcBorders>
              <w:top w:val="nil"/>
              <w:left w:val="nil"/>
              <w:bottom w:val="single" w:sz="4" w:space="0" w:color="auto"/>
              <w:right w:val="single" w:sz="4" w:space="0" w:color="auto"/>
            </w:tcBorders>
            <w:shd w:val="clear" w:color="auto" w:fill="auto"/>
            <w:vAlign w:val="center"/>
            <w:hideMark/>
          </w:tcPr>
          <w:p w14:paraId="76732F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BTUS, COR BRANCA</w:t>
            </w:r>
          </w:p>
        </w:tc>
        <w:tc>
          <w:tcPr>
            <w:tcW w:w="1555" w:type="dxa"/>
            <w:tcBorders>
              <w:top w:val="nil"/>
              <w:left w:val="nil"/>
              <w:bottom w:val="single" w:sz="4" w:space="0" w:color="auto"/>
              <w:right w:val="single" w:sz="4" w:space="0" w:color="auto"/>
            </w:tcBorders>
            <w:shd w:val="clear" w:color="auto" w:fill="auto"/>
            <w:vAlign w:val="center"/>
            <w:hideMark/>
          </w:tcPr>
          <w:p w14:paraId="3BF20F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RUIM</w:t>
            </w:r>
          </w:p>
        </w:tc>
        <w:tc>
          <w:tcPr>
            <w:tcW w:w="0" w:type="auto"/>
            <w:tcBorders>
              <w:top w:val="nil"/>
              <w:left w:val="nil"/>
              <w:bottom w:val="single" w:sz="4" w:space="0" w:color="auto"/>
              <w:right w:val="single" w:sz="4" w:space="0" w:color="auto"/>
            </w:tcBorders>
            <w:shd w:val="clear" w:color="auto" w:fill="auto"/>
            <w:vAlign w:val="center"/>
            <w:hideMark/>
          </w:tcPr>
          <w:p w14:paraId="5057DE1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6115/8113</w:t>
            </w:r>
          </w:p>
        </w:tc>
        <w:tc>
          <w:tcPr>
            <w:tcW w:w="1532" w:type="dxa"/>
            <w:tcBorders>
              <w:top w:val="nil"/>
              <w:left w:val="nil"/>
              <w:bottom w:val="single" w:sz="4" w:space="0" w:color="auto"/>
              <w:right w:val="single" w:sz="4" w:space="0" w:color="auto"/>
            </w:tcBorders>
            <w:shd w:val="clear" w:color="auto" w:fill="auto"/>
            <w:vAlign w:val="bottom"/>
            <w:hideMark/>
          </w:tcPr>
          <w:p w14:paraId="55EEF5E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R$ 350,00</w:t>
            </w:r>
          </w:p>
        </w:tc>
      </w:tr>
      <w:tr w:rsidR="006731DB" w:rsidRPr="005F4214" w14:paraId="5231216B"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3BEA4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0F972BD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ALTO MDF, CONJUGADO, FALTANDO UMA PRATELEIRA</w:t>
            </w:r>
          </w:p>
        </w:tc>
        <w:tc>
          <w:tcPr>
            <w:tcW w:w="1555" w:type="dxa"/>
            <w:tcBorders>
              <w:top w:val="nil"/>
              <w:left w:val="nil"/>
              <w:bottom w:val="single" w:sz="4" w:space="0" w:color="auto"/>
              <w:right w:val="single" w:sz="4" w:space="0" w:color="auto"/>
            </w:tcBorders>
            <w:shd w:val="clear" w:color="auto" w:fill="auto"/>
            <w:vAlign w:val="center"/>
            <w:hideMark/>
          </w:tcPr>
          <w:p w14:paraId="357A8C1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REGULAR</w:t>
            </w:r>
          </w:p>
        </w:tc>
        <w:tc>
          <w:tcPr>
            <w:tcW w:w="0" w:type="auto"/>
            <w:tcBorders>
              <w:top w:val="nil"/>
              <w:left w:val="nil"/>
              <w:bottom w:val="single" w:sz="4" w:space="0" w:color="auto"/>
              <w:right w:val="single" w:sz="4" w:space="0" w:color="auto"/>
            </w:tcBorders>
            <w:shd w:val="clear" w:color="auto" w:fill="auto"/>
            <w:vAlign w:val="center"/>
            <w:hideMark/>
          </w:tcPr>
          <w:p w14:paraId="395DEB4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6217</w:t>
            </w:r>
          </w:p>
        </w:tc>
        <w:tc>
          <w:tcPr>
            <w:tcW w:w="1532" w:type="dxa"/>
            <w:tcBorders>
              <w:top w:val="nil"/>
              <w:left w:val="nil"/>
              <w:bottom w:val="single" w:sz="4" w:space="0" w:color="auto"/>
              <w:right w:val="single" w:sz="4" w:space="0" w:color="auto"/>
            </w:tcBorders>
            <w:shd w:val="clear" w:color="auto" w:fill="auto"/>
            <w:vAlign w:val="bottom"/>
            <w:hideMark/>
          </w:tcPr>
          <w:p w14:paraId="6319071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R$ 240,00</w:t>
            </w:r>
          </w:p>
        </w:tc>
      </w:tr>
      <w:tr w:rsidR="006731DB" w:rsidRPr="005F4214" w14:paraId="73DEB56A"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DBE49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2BDCF2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4 PÉS, SEM BRAÇO, COR CINZA</w:t>
            </w:r>
          </w:p>
        </w:tc>
        <w:tc>
          <w:tcPr>
            <w:tcW w:w="1555" w:type="dxa"/>
            <w:tcBorders>
              <w:top w:val="nil"/>
              <w:left w:val="nil"/>
              <w:bottom w:val="single" w:sz="4" w:space="0" w:color="auto"/>
              <w:right w:val="single" w:sz="4" w:space="0" w:color="auto"/>
            </w:tcBorders>
            <w:shd w:val="clear" w:color="auto" w:fill="auto"/>
            <w:vAlign w:val="center"/>
            <w:hideMark/>
          </w:tcPr>
          <w:p w14:paraId="564B73A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7A1275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6830</w:t>
            </w:r>
          </w:p>
        </w:tc>
        <w:tc>
          <w:tcPr>
            <w:tcW w:w="1532" w:type="dxa"/>
            <w:tcBorders>
              <w:top w:val="nil"/>
              <w:left w:val="nil"/>
              <w:bottom w:val="single" w:sz="4" w:space="0" w:color="auto"/>
              <w:right w:val="single" w:sz="4" w:space="0" w:color="auto"/>
            </w:tcBorders>
            <w:shd w:val="clear" w:color="auto" w:fill="auto"/>
            <w:vAlign w:val="bottom"/>
            <w:hideMark/>
          </w:tcPr>
          <w:p w14:paraId="6C6EDB4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BB64A8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E28B2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2B00794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PRESIDENTE, COR VERDE</w:t>
            </w:r>
          </w:p>
        </w:tc>
        <w:tc>
          <w:tcPr>
            <w:tcW w:w="1555" w:type="dxa"/>
            <w:tcBorders>
              <w:top w:val="nil"/>
              <w:left w:val="nil"/>
              <w:bottom w:val="single" w:sz="4" w:space="0" w:color="auto"/>
              <w:right w:val="single" w:sz="4" w:space="0" w:color="auto"/>
            </w:tcBorders>
            <w:shd w:val="clear" w:color="auto" w:fill="auto"/>
            <w:vAlign w:val="center"/>
            <w:hideMark/>
          </w:tcPr>
          <w:p w14:paraId="4C39A8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B02458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5585</w:t>
            </w:r>
          </w:p>
        </w:tc>
        <w:tc>
          <w:tcPr>
            <w:tcW w:w="1532" w:type="dxa"/>
            <w:tcBorders>
              <w:top w:val="nil"/>
              <w:left w:val="nil"/>
              <w:bottom w:val="single" w:sz="4" w:space="0" w:color="auto"/>
              <w:right w:val="single" w:sz="4" w:space="0" w:color="auto"/>
            </w:tcBorders>
            <w:shd w:val="clear" w:color="auto" w:fill="auto"/>
            <w:vAlign w:val="bottom"/>
            <w:hideMark/>
          </w:tcPr>
          <w:p w14:paraId="01328F7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6C423AE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56F54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020C023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BAIXO MDF, 2 PORTAS</w:t>
            </w:r>
          </w:p>
        </w:tc>
        <w:tc>
          <w:tcPr>
            <w:tcW w:w="1555" w:type="dxa"/>
            <w:tcBorders>
              <w:top w:val="nil"/>
              <w:left w:val="nil"/>
              <w:bottom w:val="single" w:sz="4" w:space="0" w:color="auto"/>
              <w:right w:val="single" w:sz="4" w:space="0" w:color="auto"/>
            </w:tcBorders>
            <w:shd w:val="clear" w:color="auto" w:fill="auto"/>
            <w:vAlign w:val="center"/>
            <w:hideMark/>
          </w:tcPr>
          <w:p w14:paraId="21BDC5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8444CB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8111</w:t>
            </w:r>
          </w:p>
        </w:tc>
        <w:tc>
          <w:tcPr>
            <w:tcW w:w="1532" w:type="dxa"/>
            <w:tcBorders>
              <w:top w:val="nil"/>
              <w:left w:val="nil"/>
              <w:bottom w:val="single" w:sz="4" w:space="0" w:color="auto"/>
              <w:right w:val="single" w:sz="4" w:space="0" w:color="auto"/>
            </w:tcBorders>
            <w:shd w:val="clear" w:color="auto" w:fill="auto"/>
            <w:vAlign w:val="bottom"/>
            <w:hideMark/>
          </w:tcPr>
          <w:p w14:paraId="3F3EEE2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R$ 320,00</w:t>
            </w:r>
          </w:p>
        </w:tc>
      </w:tr>
      <w:tr w:rsidR="006731DB" w:rsidRPr="005F4214" w14:paraId="7B76A7B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BBF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6051B2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ALTO MDF, 2 PORTAS</w:t>
            </w:r>
          </w:p>
        </w:tc>
        <w:tc>
          <w:tcPr>
            <w:tcW w:w="1555" w:type="dxa"/>
            <w:tcBorders>
              <w:top w:val="nil"/>
              <w:left w:val="nil"/>
              <w:bottom w:val="single" w:sz="4" w:space="0" w:color="auto"/>
              <w:right w:val="single" w:sz="4" w:space="0" w:color="auto"/>
            </w:tcBorders>
            <w:shd w:val="clear" w:color="auto" w:fill="auto"/>
            <w:vAlign w:val="center"/>
            <w:hideMark/>
          </w:tcPr>
          <w:p w14:paraId="393552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D9AF2D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6077</w:t>
            </w:r>
          </w:p>
        </w:tc>
        <w:tc>
          <w:tcPr>
            <w:tcW w:w="1532" w:type="dxa"/>
            <w:tcBorders>
              <w:top w:val="nil"/>
              <w:left w:val="nil"/>
              <w:bottom w:val="single" w:sz="4" w:space="0" w:color="auto"/>
              <w:right w:val="single" w:sz="4" w:space="0" w:color="auto"/>
            </w:tcBorders>
            <w:shd w:val="clear" w:color="auto" w:fill="auto"/>
            <w:vAlign w:val="bottom"/>
            <w:hideMark/>
          </w:tcPr>
          <w:p w14:paraId="4C628AE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R$ 640,00</w:t>
            </w:r>
          </w:p>
        </w:tc>
      </w:tr>
      <w:tr w:rsidR="006731DB" w:rsidRPr="005F4214" w14:paraId="7168394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0DDA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3892755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EM L, 3 GAVETAS, COR CINZA</w:t>
            </w:r>
          </w:p>
        </w:tc>
        <w:tc>
          <w:tcPr>
            <w:tcW w:w="1555" w:type="dxa"/>
            <w:tcBorders>
              <w:top w:val="nil"/>
              <w:left w:val="nil"/>
              <w:bottom w:val="single" w:sz="4" w:space="0" w:color="auto"/>
              <w:right w:val="single" w:sz="4" w:space="0" w:color="auto"/>
            </w:tcBorders>
            <w:shd w:val="clear" w:color="auto" w:fill="auto"/>
            <w:vAlign w:val="center"/>
            <w:hideMark/>
          </w:tcPr>
          <w:p w14:paraId="65ACDD7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3B88A3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6119</w:t>
            </w:r>
          </w:p>
        </w:tc>
        <w:tc>
          <w:tcPr>
            <w:tcW w:w="1532" w:type="dxa"/>
            <w:tcBorders>
              <w:top w:val="nil"/>
              <w:left w:val="nil"/>
              <w:bottom w:val="single" w:sz="4" w:space="0" w:color="auto"/>
              <w:right w:val="single" w:sz="4" w:space="0" w:color="auto"/>
            </w:tcBorders>
            <w:shd w:val="clear" w:color="auto" w:fill="auto"/>
            <w:vAlign w:val="bottom"/>
            <w:hideMark/>
          </w:tcPr>
          <w:p w14:paraId="499B99C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6EF40420"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6ADAB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0C54C07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GIRATÓRIA COM BRAÇO, COR VERDE – INSSERVÍVEL.</w:t>
            </w:r>
          </w:p>
        </w:tc>
        <w:tc>
          <w:tcPr>
            <w:tcW w:w="1555" w:type="dxa"/>
            <w:tcBorders>
              <w:top w:val="nil"/>
              <w:left w:val="nil"/>
              <w:bottom w:val="single" w:sz="4" w:space="0" w:color="auto"/>
              <w:right w:val="single" w:sz="4" w:space="0" w:color="auto"/>
            </w:tcBorders>
            <w:shd w:val="clear" w:color="auto" w:fill="auto"/>
            <w:vAlign w:val="center"/>
            <w:hideMark/>
          </w:tcPr>
          <w:p w14:paraId="2A67B0D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PÉSSIMO</w:t>
            </w:r>
          </w:p>
        </w:tc>
        <w:tc>
          <w:tcPr>
            <w:tcW w:w="0" w:type="auto"/>
            <w:tcBorders>
              <w:top w:val="nil"/>
              <w:left w:val="nil"/>
              <w:bottom w:val="single" w:sz="4" w:space="0" w:color="auto"/>
              <w:right w:val="single" w:sz="4" w:space="0" w:color="auto"/>
            </w:tcBorders>
            <w:shd w:val="clear" w:color="auto" w:fill="auto"/>
            <w:vAlign w:val="center"/>
            <w:hideMark/>
          </w:tcPr>
          <w:p w14:paraId="66F77F9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4060</w:t>
            </w:r>
          </w:p>
        </w:tc>
        <w:tc>
          <w:tcPr>
            <w:tcW w:w="1532" w:type="dxa"/>
            <w:tcBorders>
              <w:top w:val="nil"/>
              <w:left w:val="nil"/>
              <w:bottom w:val="single" w:sz="4" w:space="0" w:color="auto"/>
              <w:right w:val="single" w:sz="4" w:space="0" w:color="auto"/>
            </w:tcBorders>
            <w:shd w:val="clear" w:color="auto" w:fill="auto"/>
            <w:vAlign w:val="bottom"/>
            <w:hideMark/>
          </w:tcPr>
          <w:p w14:paraId="3FE5D39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5563254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4F348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85" w:type="dxa"/>
            <w:tcBorders>
              <w:top w:val="nil"/>
              <w:left w:val="nil"/>
              <w:bottom w:val="single" w:sz="4" w:space="0" w:color="auto"/>
              <w:right w:val="single" w:sz="4" w:space="0" w:color="auto"/>
            </w:tcBorders>
            <w:shd w:val="clear" w:color="auto" w:fill="auto"/>
            <w:vAlign w:val="center"/>
            <w:hideMark/>
          </w:tcPr>
          <w:p w14:paraId="539E6D3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12000 BTUS, COR BRANCA</w:t>
            </w:r>
          </w:p>
        </w:tc>
        <w:tc>
          <w:tcPr>
            <w:tcW w:w="1555" w:type="dxa"/>
            <w:tcBorders>
              <w:top w:val="nil"/>
              <w:left w:val="nil"/>
              <w:bottom w:val="single" w:sz="4" w:space="0" w:color="auto"/>
              <w:right w:val="single" w:sz="4" w:space="0" w:color="auto"/>
            </w:tcBorders>
            <w:shd w:val="clear" w:color="auto" w:fill="auto"/>
            <w:vAlign w:val="center"/>
            <w:hideMark/>
          </w:tcPr>
          <w:p w14:paraId="7FD0B8D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54FCC2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10514</w:t>
            </w:r>
          </w:p>
        </w:tc>
        <w:tc>
          <w:tcPr>
            <w:tcW w:w="1532" w:type="dxa"/>
            <w:tcBorders>
              <w:top w:val="nil"/>
              <w:left w:val="nil"/>
              <w:bottom w:val="single" w:sz="4" w:space="0" w:color="auto"/>
              <w:right w:val="single" w:sz="4" w:space="0" w:color="auto"/>
            </w:tcBorders>
            <w:shd w:val="clear" w:color="auto" w:fill="auto"/>
            <w:vAlign w:val="bottom"/>
            <w:hideMark/>
          </w:tcPr>
          <w:p w14:paraId="6156AE2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40757F1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99968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3A30269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PRESIDENTE, COR VERDE</w:t>
            </w:r>
          </w:p>
        </w:tc>
        <w:tc>
          <w:tcPr>
            <w:tcW w:w="1555" w:type="dxa"/>
            <w:tcBorders>
              <w:top w:val="nil"/>
              <w:left w:val="nil"/>
              <w:bottom w:val="single" w:sz="4" w:space="0" w:color="auto"/>
              <w:right w:val="single" w:sz="4" w:space="0" w:color="auto"/>
            </w:tcBorders>
            <w:shd w:val="clear" w:color="auto" w:fill="auto"/>
            <w:vAlign w:val="center"/>
            <w:hideMark/>
          </w:tcPr>
          <w:p w14:paraId="644614A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F93064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5294</w:t>
            </w:r>
          </w:p>
        </w:tc>
        <w:tc>
          <w:tcPr>
            <w:tcW w:w="1532" w:type="dxa"/>
            <w:tcBorders>
              <w:top w:val="nil"/>
              <w:left w:val="nil"/>
              <w:bottom w:val="single" w:sz="4" w:space="0" w:color="auto"/>
              <w:right w:val="single" w:sz="4" w:space="0" w:color="auto"/>
            </w:tcBorders>
            <w:shd w:val="clear" w:color="auto" w:fill="auto"/>
            <w:vAlign w:val="bottom"/>
            <w:hideMark/>
          </w:tcPr>
          <w:p w14:paraId="7665F50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07182D8A"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9205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6B7BAAE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4 PÉS, SEM BRAÇO, COR CINZA</w:t>
            </w:r>
          </w:p>
        </w:tc>
        <w:tc>
          <w:tcPr>
            <w:tcW w:w="1555" w:type="dxa"/>
            <w:tcBorders>
              <w:top w:val="nil"/>
              <w:left w:val="nil"/>
              <w:bottom w:val="single" w:sz="4" w:space="0" w:color="auto"/>
              <w:right w:val="single" w:sz="4" w:space="0" w:color="auto"/>
            </w:tcBorders>
            <w:shd w:val="clear" w:color="auto" w:fill="auto"/>
            <w:vAlign w:val="center"/>
            <w:hideMark/>
          </w:tcPr>
          <w:p w14:paraId="0257A02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6A7E25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14596</w:t>
            </w:r>
          </w:p>
        </w:tc>
        <w:tc>
          <w:tcPr>
            <w:tcW w:w="1532" w:type="dxa"/>
            <w:tcBorders>
              <w:top w:val="nil"/>
              <w:left w:val="nil"/>
              <w:bottom w:val="single" w:sz="4" w:space="0" w:color="auto"/>
              <w:right w:val="single" w:sz="4" w:space="0" w:color="auto"/>
            </w:tcBorders>
            <w:shd w:val="clear" w:color="auto" w:fill="auto"/>
            <w:vAlign w:val="bottom"/>
            <w:hideMark/>
          </w:tcPr>
          <w:p w14:paraId="21A30C3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562E6DF"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97CA4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6B37895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4 PÉS, SEM BRAÇO, COR VERDE</w:t>
            </w:r>
          </w:p>
        </w:tc>
        <w:tc>
          <w:tcPr>
            <w:tcW w:w="1555" w:type="dxa"/>
            <w:tcBorders>
              <w:top w:val="nil"/>
              <w:left w:val="nil"/>
              <w:bottom w:val="single" w:sz="4" w:space="0" w:color="auto"/>
              <w:right w:val="single" w:sz="4" w:space="0" w:color="auto"/>
            </w:tcBorders>
            <w:shd w:val="clear" w:color="auto" w:fill="auto"/>
            <w:vAlign w:val="center"/>
            <w:hideMark/>
          </w:tcPr>
          <w:p w14:paraId="4C9BB08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BCF3B0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14595</w:t>
            </w:r>
          </w:p>
        </w:tc>
        <w:tc>
          <w:tcPr>
            <w:tcW w:w="1532" w:type="dxa"/>
            <w:tcBorders>
              <w:top w:val="nil"/>
              <w:left w:val="nil"/>
              <w:bottom w:val="single" w:sz="4" w:space="0" w:color="auto"/>
              <w:right w:val="single" w:sz="4" w:space="0" w:color="auto"/>
            </w:tcBorders>
            <w:shd w:val="clear" w:color="auto" w:fill="auto"/>
            <w:vAlign w:val="bottom"/>
            <w:hideMark/>
          </w:tcPr>
          <w:p w14:paraId="2818402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086FD4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3FE1C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73C4CD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ILHA, 2 GAVETAS, COR CINZA</w:t>
            </w:r>
          </w:p>
        </w:tc>
        <w:tc>
          <w:tcPr>
            <w:tcW w:w="1555" w:type="dxa"/>
            <w:tcBorders>
              <w:top w:val="nil"/>
              <w:left w:val="nil"/>
              <w:bottom w:val="single" w:sz="4" w:space="0" w:color="auto"/>
              <w:right w:val="single" w:sz="4" w:space="0" w:color="auto"/>
            </w:tcBorders>
            <w:shd w:val="clear" w:color="auto" w:fill="auto"/>
            <w:vAlign w:val="center"/>
            <w:hideMark/>
          </w:tcPr>
          <w:p w14:paraId="5FFE5C5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C29E22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9369</w:t>
            </w:r>
          </w:p>
        </w:tc>
        <w:tc>
          <w:tcPr>
            <w:tcW w:w="1532" w:type="dxa"/>
            <w:tcBorders>
              <w:top w:val="nil"/>
              <w:left w:val="nil"/>
              <w:bottom w:val="single" w:sz="4" w:space="0" w:color="auto"/>
              <w:right w:val="single" w:sz="4" w:space="0" w:color="auto"/>
            </w:tcBorders>
            <w:shd w:val="clear" w:color="auto" w:fill="auto"/>
            <w:vAlign w:val="bottom"/>
            <w:hideMark/>
          </w:tcPr>
          <w:p w14:paraId="2DD5DCD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5AD1724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B045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85" w:type="dxa"/>
            <w:tcBorders>
              <w:top w:val="nil"/>
              <w:left w:val="nil"/>
              <w:bottom w:val="single" w:sz="4" w:space="0" w:color="auto"/>
              <w:right w:val="single" w:sz="4" w:space="0" w:color="auto"/>
            </w:tcBorders>
            <w:shd w:val="clear" w:color="auto" w:fill="auto"/>
            <w:vAlign w:val="center"/>
            <w:hideMark/>
          </w:tcPr>
          <w:p w14:paraId="6674454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COM FIO, TCF 2000</w:t>
            </w:r>
          </w:p>
        </w:tc>
        <w:tc>
          <w:tcPr>
            <w:tcW w:w="1555" w:type="dxa"/>
            <w:tcBorders>
              <w:top w:val="nil"/>
              <w:left w:val="nil"/>
              <w:bottom w:val="single" w:sz="4" w:space="0" w:color="auto"/>
              <w:right w:val="single" w:sz="4" w:space="0" w:color="auto"/>
            </w:tcBorders>
            <w:shd w:val="clear" w:color="auto" w:fill="auto"/>
            <w:vAlign w:val="center"/>
            <w:hideMark/>
          </w:tcPr>
          <w:p w14:paraId="1591FFD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1D0FE50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13064</w:t>
            </w:r>
          </w:p>
        </w:tc>
        <w:tc>
          <w:tcPr>
            <w:tcW w:w="1532" w:type="dxa"/>
            <w:tcBorders>
              <w:top w:val="nil"/>
              <w:left w:val="nil"/>
              <w:bottom w:val="single" w:sz="4" w:space="0" w:color="auto"/>
              <w:right w:val="single" w:sz="4" w:space="0" w:color="auto"/>
            </w:tcBorders>
            <w:shd w:val="clear" w:color="auto" w:fill="auto"/>
            <w:vAlign w:val="bottom"/>
            <w:hideMark/>
          </w:tcPr>
          <w:p w14:paraId="05D1C07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6F1503D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A71A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85" w:type="dxa"/>
            <w:tcBorders>
              <w:top w:val="nil"/>
              <w:left w:val="nil"/>
              <w:bottom w:val="single" w:sz="4" w:space="0" w:color="auto"/>
              <w:right w:val="single" w:sz="4" w:space="0" w:color="auto"/>
            </w:tcBorders>
            <w:shd w:val="clear" w:color="auto" w:fill="auto"/>
            <w:vAlign w:val="center"/>
            <w:hideMark/>
          </w:tcPr>
          <w:p w14:paraId="0186D54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SEM FIO, DECT 6.0</w:t>
            </w:r>
          </w:p>
        </w:tc>
        <w:tc>
          <w:tcPr>
            <w:tcW w:w="1555" w:type="dxa"/>
            <w:tcBorders>
              <w:top w:val="nil"/>
              <w:left w:val="nil"/>
              <w:bottom w:val="single" w:sz="4" w:space="0" w:color="auto"/>
              <w:right w:val="single" w:sz="4" w:space="0" w:color="auto"/>
            </w:tcBorders>
            <w:shd w:val="clear" w:color="auto" w:fill="auto"/>
            <w:vAlign w:val="center"/>
            <w:hideMark/>
          </w:tcPr>
          <w:p w14:paraId="2CB1EFA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4144674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13041</w:t>
            </w:r>
          </w:p>
        </w:tc>
        <w:tc>
          <w:tcPr>
            <w:tcW w:w="1532" w:type="dxa"/>
            <w:tcBorders>
              <w:top w:val="nil"/>
              <w:left w:val="nil"/>
              <w:bottom w:val="single" w:sz="4" w:space="0" w:color="auto"/>
              <w:right w:val="single" w:sz="4" w:space="0" w:color="auto"/>
            </w:tcBorders>
            <w:shd w:val="clear" w:color="auto" w:fill="auto"/>
            <w:vAlign w:val="bottom"/>
            <w:hideMark/>
          </w:tcPr>
          <w:p w14:paraId="783A492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13E5355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40D1B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CAPPISBERG</w:t>
            </w:r>
          </w:p>
        </w:tc>
        <w:tc>
          <w:tcPr>
            <w:tcW w:w="3685" w:type="dxa"/>
            <w:tcBorders>
              <w:top w:val="nil"/>
              <w:left w:val="nil"/>
              <w:bottom w:val="single" w:sz="4" w:space="0" w:color="auto"/>
              <w:right w:val="single" w:sz="4" w:space="0" w:color="auto"/>
            </w:tcBorders>
            <w:shd w:val="clear" w:color="auto" w:fill="auto"/>
            <w:vAlign w:val="center"/>
            <w:hideMark/>
          </w:tcPr>
          <w:p w14:paraId="15BAB43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MDF, COR AZUL</w:t>
            </w:r>
          </w:p>
        </w:tc>
        <w:tc>
          <w:tcPr>
            <w:tcW w:w="1555" w:type="dxa"/>
            <w:tcBorders>
              <w:top w:val="nil"/>
              <w:left w:val="nil"/>
              <w:bottom w:val="single" w:sz="4" w:space="0" w:color="auto"/>
              <w:right w:val="single" w:sz="4" w:space="0" w:color="auto"/>
            </w:tcBorders>
            <w:shd w:val="clear" w:color="auto" w:fill="auto"/>
            <w:vAlign w:val="center"/>
            <w:hideMark/>
          </w:tcPr>
          <w:p w14:paraId="369FC40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A2FD63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14597</w:t>
            </w:r>
          </w:p>
        </w:tc>
        <w:tc>
          <w:tcPr>
            <w:tcW w:w="1532" w:type="dxa"/>
            <w:tcBorders>
              <w:top w:val="nil"/>
              <w:left w:val="nil"/>
              <w:bottom w:val="single" w:sz="4" w:space="0" w:color="auto"/>
              <w:right w:val="single" w:sz="4" w:space="0" w:color="auto"/>
            </w:tcBorders>
            <w:shd w:val="clear" w:color="auto" w:fill="auto"/>
            <w:vAlign w:val="bottom"/>
            <w:hideMark/>
          </w:tcPr>
          <w:p w14:paraId="083928F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7C67300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3B36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85" w:type="dxa"/>
            <w:tcBorders>
              <w:top w:val="nil"/>
              <w:left w:val="nil"/>
              <w:bottom w:val="single" w:sz="4" w:space="0" w:color="auto"/>
              <w:right w:val="single" w:sz="4" w:space="0" w:color="auto"/>
            </w:tcBorders>
            <w:shd w:val="clear" w:color="auto" w:fill="auto"/>
            <w:vAlign w:val="center"/>
            <w:hideMark/>
          </w:tcPr>
          <w:p w14:paraId="09B9B4E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FIXA – COM BRAÇO – VERDE</w:t>
            </w:r>
          </w:p>
        </w:tc>
        <w:tc>
          <w:tcPr>
            <w:tcW w:w="1555" w:type="dxa"/>
            <w:tcBorders>
              <w:top w:val="nil"/>
              <w:left w:val="nil"/>
              <w:bottom w:val="single" w:sz="4" w:space="0" w:color="auto"/>
              <w:right w:val="single" w:sz="4" w:space="0" w:color="auto"/>
            </w:tcBorders>
            <w:shd w:val="clear" w:color="auto" w:fill="auto"/>
            <w:vAlign w:val="center"/>
            <w:hideMark/>
          </w:tcPr>
          <w:p w14:paraId="345E84D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91C2F4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652/6619</w:t>
            </w:r>
          </w:p>
        </w:tc>
        <w:tc>
          <w:tcPr>
            <w:tcW w:w="1532" w:type="dxa"/>
            <w:tcBorders>
              <w:top w:val="nil"/>
              <w:left w:val="nil"/>
              <w:bottom w:val="single" w:sz="4" w:space="0" w:color="auto"/>
              <w:right w:val="single" w:sz="4" w:space="0" w:color="auto"/>
            </w:tcBorders>
            <w:shd w:val="clear" w:color="auto" w:fill="auto"/>
            <w:vAlign w:val="bottom"/>
            <w:hideMark/>
          </w:tcPr>
          <w:p w14:paraId="394DE56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141C6F4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AA8DE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D-LINK</w:t>
            </w:r>
          </w:p>
        </w:tc>
        <w:tc>
          <w:tcPr>
            <w:tcW w:w="3685" w:type="dxa"/>
            <w:tcBorders>
              <w:top w:val="nil"/>
              <w:left w:val="nil"/>
              <w:bottom w:val="single" w:sz="4" w:space="0" w:color="auto"/>
              <w:right w:val="single" w:sz="4" w:space="0" w:color="auto"/>
            </w:tcBorders>
            <w:shd w:val="clear" w:color="auto" w:fill="auto"/>
            <w:vAlign w:val="center"/>
            <w:hideMark/>
          </w:tcPr>
          <w:p w14:paraId="3312BF72" w14:textId="77777777" w:rsidR="006731DB" w:rsidRPr="005F4214" w:rsidRDefault="006731DB" w:rsidP="003A4F65">
            <w:pPr>
              <w:rPr>
                <w:rFonts w:asciiTheme="minorHAnsi" w:hAnsiTheme="minorHAnsi" w:cstheme="minorHAnsi"/>
                <w:color w:val="000000"/>
                <w:sz w:val="16"/>
                <w:szCs w:val="16"/>
                <w:lang w:val="en-US"/>
              </w:rPr>
            </w:pPr>
            <w:r w:rsidRPr="005F4214">
              <w:rPr>
                <w:rFonts w:asciiTheme="minorHAnsi" w:hAnsiTheme="minorHAnsi" w:cstheme="minorHAnsi"/>
                <w:color w:val="000000"/>
                <w:sz w:val="16"/>
                <w:szCs w:val="16"/>
                <w:lang w:val="en-US"/>
              </w:rPr>
              <w:t>HUB – 8 PORTAS – SWITCH 10/100 – FAST ETHERNET</w:t>
            </w:r>
          </w:p>
        </w:tc>
        <w:tc>
          <w:tcPr>
            <w:tcW w:w="1555" w:type="dxa"/>
            <w:tcBorders>
              <w:top w:val="nil"/>
              <w:left w:val="nil"/>
              <w:bottom w:val="single" w:sz="4" w:space="0" w:color="auto"/>
              <w:right w:val="single" w:sz="4" w:space="0" w:color="auto"/>
            </w:tcBorders>
            <w:shd w:val="clear" w:color="auto" w:fill="auto"/>
            <w:vAlign w:val="center"/>
            <w:hideMark/>
          </w:tcPr>
          <w:p w14:paraId="71473AC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4A7A1C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14594</w:t>
            </w:r>
          </w:p>
        </w:tc>
        <w:tc>
          <w:tcPr>
            <w:tcW w:w="1532" w:type="dxa"/>
            <w:tcBorders>
              <w:top w:val="nil"/>
              <w:left w:val="nil"/>
              <w:bottom w:val="single" w:sz="4" w:space="0" w:color="auto"/>
              <w:right w:val="single" w:sz="4" w:space="0" w:color="auto"/>
            </w:tcBorders>
            <w:shd w:val="clear" w:color="auto" w:fill="auto"/>
            <w:vAlign w:val="bottom"/>
            <w:hideMark/>
          </w:tcPr>
          <w:p w14:paraId="3DF5A73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R$ 40,00</w:t>
            </w:r>
          </w:p>
        </w:tc>
      </w:tr>
      <w:tr w:rsidR="006731DB" w:rsidRPr="005F4214" w14:paraId="7CA5C28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1E5B4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w:t>
            </w:r>
          </w:p>
        </w:tc>
        <w:tc>
          <w:tcPr>
            <w:tcW w:w="3685" w:type="dxa"/>
            <w:tcBorders>
              <w:top w:val="nil"/>
              <w:left w:val="nil"/>
              <w:bottom w:val="single" w:sz="4" w:space="0" w:color="auto"/>
              <w:right w:val="single" w:sz="4" w:space="0" w:color="auto"/>
            </w:tcBorders>
            <w:shd w:val="clear" w:color="000000" w:fill="808080"/>
            <w:vAlign w:val="center"/>
            <w:hideMark/>
          </w:tcPr>
          <w:p w14:paraId="043D59A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TOTAL DO NÚCLEO DE JUSCIMEIRA</w:t>
            </w:r>
          </w:p>
        </w:tc>
        <w:tc>
          <w:tcPr>
            <w:tcW w:w="1555" w:type="dxa"/>
            <w:tcBorders>
              <w:top w:val="nil"/>
              <w:left w:val="nil"/>
              <w:bottom w:val="single" w:sz="4" w:space="0" w:color="auto"/>
              <w:right w:val="single" w:sz="4" w:space="0" w:color="auto"/>
            </w:tcBorders>
            <w:shd w:val="clear" w:color="000000" w:fill="808080"/>
            <w:vAlign w:val="center"/>
            <w:hideMark/>
          </w:tcPr>
          <w:p w14:paraId="40A5C79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w:t>
            </w:r>
          </w:p>
        </w:tc>
        <w:tc>
          <w:tcPr>
            <w:tcW w:w="0" w:type="auto"/>
            <w:tcBorders>
              <w:top w:val="nil"/>
              <w:left w:val="nil"/>
              <w:bottom w:val="single" w:sz="4" w:space="0" w:color="auto"/>
              <w:right w:val="single" w:sz="4" w:space="0" w:color="auto"/>
            </w:tcBorders>
            <w:shd w:val="clear" w:color="000000" w:fill="808080"/>
            <w:vAlign w:val="center"/>
            <w:hideMark/>
          </w:tcPr>
          <w:p w14:paraId="32E7D1B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 </w:t>
            </w:r>
          </w:p>
        </w:tc>
        <w:tc>
          <w:tcPr>
            <w:tcW w:w="1532" w:type="dxa"/>
            <w:tcBorders>
              <w:top w:val="nil"/>
              <w:left w:val="nil"/>
              <w:bottom w:val="single" w:sz="4" w:space="0" w:color="auto"/>
              <w:right w:val="single" w:sz="4" w:space="0" w:color="auto"/>
            </w:tcBorders>
            <w:shd w:val="clear" w:color="000000" w:fill="808080"/>
            <w:vAlign w:val="bottom"/>
            <w:hideMark/>
          </w:tcPr>
          <w:p w14:paraId="026520B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R$ 14.655,23</w:t>
            </w:r>
          </w:p>
        </w:tc>
      </w:tr>
    </w:tbl>
    <w:p w14:paraId="7E24CD5F" w14:textId="77777777" w:rsidR="006731DB" w:rsidRPr="005F4214" w:rsidRDefault="006731DB" w:rsidP="006731DB">
      <w:pPr>
        <w:pStyle w:val="TableParagraph"/>
        <w:tabs>
          <w:tab w:val="left" w:pos="0"/>
          <w:tab w:val="left" w:pos="426"/>
          <w:tab w:val="left" w:pos="709"/>
        </w:tabs>
        <w:spacing w:line="360" w:lineRule="auto"/>
        <w:jc w:val="both"/>
        <w:rPr>
          <w:rFonts w:cstheme="minorHAnsi"/>
          <w:sz w:val="20"/>
        </w:rPr>
      </w:pPr>
    </w:p>
    <w:p w14:paraId="64E7B0EB" w14:textId="77777777" w:rsidR="006731DB" w:rsidRPr="005F4214" w:rsidRDefault="006731DB" w:rsidP="006731DB">
      <w:pPr>
        <w:pStyle w:val="TableParagraph"/>
        <w:tabs>
          <w:tab w:val="left" w:pos="0"/>
          <w:tab w:val="left" w:pos="426"/>
          <w:tab w:val="left" w:pos="709"/>
        </w:tabs>
        <w:spacing w:line="360" w:lineRule="auto"/>
        <w:jc w:val="both"/>
        <w:rPr>
          <w:rFonts w:cstheme="minorHAnsi"/>
          <w:b/>
          <w:sz w:val="20"/>
          <w:szCs w:val="20"/>
          <w:u w:val="single"/>
          <w:lang w:val="pt-BR"/>
        </w:rPr>
      </w:pPr>
      <w:r w:rsidRPr="005F4214">
        <w:rPr>
          <w:rFonts w:cstheme="minorHAnsi"/>
          <w:b/>
          <w:sz w:val="20"/>
          <w:szCs w:val="20"/>
          <w:u w:val="single"/>
          <w:lang w:val="pt-BR"/>
        </w:rPr>
        <w:t>2.3. Núcleo de Primavera do Leste:</w:t>
      </w:r>
    </w:p>
    <w:tbl>
      <w:tblPr>
        <w:tblW w:w="9634" w:type="dxa"/>
        <w:tblCellMar>
          <w:left w:w="70" w:type="dxa"/>
          <w:right w:w="70" w:type="dxa"/>
        </w:tblCellMar>
        <w:tblLook w:val="04A0" w:firstRow="1" w:lastRow="0" w:firstColumn="1" w:lastColumn="0" w:noHBand="0" w:noVBand="1"/>
      </w:tblPr>
      <w:tblGrid>
        <w:gridCol w:w="1318"/>
        <w:gridCol w:w="3640"/>
        <w:gridCol w:w="1558"/>
        <w:gridCol w:w="1559"/>
        <w:gridCol w:w="1559"/>
      </w:tblGrid>
      <w:tr w:rsidR="006731DB" w:rsidRPr="005F4214" w14:paraId="0961B024" w14:textId="77777777" w:rsidTr="003A4F65">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808080"/>
            <w:vAlign w:val="center"/>
            <w:hideMark/>
          </w:tcPr>
          <w:p w14:paraId="277B078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MARCA DO BEM</w:t>
            </w:r>
          </w:p>
        </w:tc>
        <w:tc>
          <w:tcPr>
            <w:tcW w:w="3640" w:type="dxa"/>
            <w:tcBorders>
              <w:top w:val="single" w:sz="4" w:space="0" w:color="auto"/>
              <w:left w:val="nil"/>
              <w:bottom w:val="single" w:sz="4" w:space="0" w:color="auto"/>
              <w:right w:val="single" w:sz="4" w:space="0" w:color="auto"/>
            </w:tcBorders>
            <w:shd w:val="clear" w:color="000000" w:fill="808080"/>
            <w:vAlign w:val="center"/>
            <w:hideMark/>
          </w:tcPr>
          <w:p w14:paraId="35DBBB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DESCRIÇÃO </w:t>
            </w:r>
          </w:p>
        </w:tc>
        <w:tc>
          <w:tcPr>
            <w:tcW w:w="1558" w:type="dxa"/>
            <w:tcBorders>
              <w:top w:val="single" w:sz="4" w:space="0" w:color="auto"/>
              <w:left w:val="nil"/>
              <w:bottom w:val="single" w:sz="4" w:space="0" w:color="auto"/>
              <w:right w:val="single" w:sz="4" w:space="0" w:color="auto"/>
            </w:tcBorders>
            <w:shd w:val="clear" w:color="000000" w:fill="808080"/>
            <w:vAlign w:val="center"/>
            <w:hideMark/>
          </w:tcPr>
          <w:p w14:paraId="49B21D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ESTADO DE CONSERVAÇÃO</w:t>
            </w:r>
          </w:p>
        </w:tc>
        <w:tc>
          <w:tcPr>
            <w:tcW w:w="1559" w:type="dxa"/>
            <w:tcBorders>
              <w:top w:val="single" w:sz="4" w:space="0" w:color="auto"/>
              <w:left w:val="nil"/>
              <w:bottom w:val="single" w:sz="4" w:space="0" w:color="auto"/>
              <w:right w:val="single" w:sz="4" w:space="0" w:color="auto"/>
            </w:tcBorders>
            <w:shd w:val="clear" w:color="000000" w:fill="808080"/>
            <w:vAlign w:val="center"/>
            <w:hideMark/>
          </w:tcPr>
          <w:p w14:paraId="5112C2B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NÚMERO DE PATRIMÔNIO</w:t>
            </w:r>
          </w:p>
        </w:tc>
        <w:tc>
          <w:tcPr>
            <w:tcW w:w="1559" w:type="dxa"/>
            <w:tcBorders>
              <w:top w:val="single" w:sz="4" w:space="0" w:color="auto"/>
              <w:left w:val="nil"/>
              <w:bottom w:val="single" w:sz="4" w:space="0" w:color="auto"/>
              <w:right w:val="single" w:sz="4" w:space="0" w:color="auto"/>
            </w:tcBorders>
            <w:shd w:val="clear" w:color="000000" w:fill="808080"/>
            <w:vAlign w:val="center"/>
            <w:hideMark/>
          </w:tcPr>
          <w:p w14:paraId="57C3B0C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VALOR</w:t>
            </w:r>
          </w:p>
        </w:tc>
      </w:tr>
      <w:tr w:rsidR="006731DB" w:rsidRPr="005F4214" w14:paraId="67CE9A9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AF13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6E8BAE6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ARQUIVO DE AÇO COM QUATRO GAVETAS</w:t>
            </w:r>
          </w:p>
        </w:tc>
        <w:tc>
          <w:tcPr>
            <w:tcW w:w="1558" w:type="dxa"/>
            <w:tcBorders>
              <w:top w:val="nil"/>
              <w:left w:val="nil"/>
              <w:bottom w:val="single" w:sz="4" w:space="0" w:color="auto"/>
              <w:right w:val="single" w:sz="4" w:space="0" w:color="auto"/>
            </w:tcBorders>
            <w:shd w:val="clear" w:color="auto" w:fill="auto"/>
            <w:vAlign w:val="center"/>
            <w:hideMark/>
          </w:tcPr>
          <w:p w14:paraId="7FAD7E6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DD7140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1778</w:t>
            </w:r>
          </w:p>
        </w:tc>
        <w:tc>
          <w:tcPr>
            <w:tcW w:w="1559" w:type="dxa"/>
            <w:tcBorders>
              <w:top w:val="nil"/>
              <w:left w:val="nil"/>
              <w:bottom w:val="single" w:sz="4" w:space="0" w:color="auto"/>
              <w:right w:val="single" w:sz="4" w:space="0" w:color="auto"/>
            </w:tcBorders>
            <w:shd w:val="clear" w:color="auto" w:fill="auto"/>
            <w:vAlign w:val="bottom"/>
            <w:hideMark/>
          </w:tcPr>
          <w:p w14:paraId="7F29207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R$ 150,00</w:t>
            </w:r>
          </w:p>
        </w:tc>
      </w:tr>
      <w:tr w:rsidR="006731DB" w:rsidRPr="005F4214" w14:paraId="75662CE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0C8EC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08CD796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ARQUIVO DE AÇO COM QUATRO GAVETAS</w:t>
            </w:r>
          </w:p>
        </w:tc>
        <w:tc>
          <w:tcPr>
            <w:tcW w:w="1558" w:type="dxa"/>
            <w:tcBorders>
              <w:top w:val="nil"/>
              <w:left w:val="nil"/>
              <w:bottom w:val="single" w:sz="4" w:space="0" w:color="auto"/>
              <w:right w:val="single" w:sz="4" w:space="0" w:color="auto"/>
            </w:tcBorders>
            <w:shd w:val="clear" w:color="auto" w:fill="auto"/>
            <w:vAlign w:val="center"/>
            <w:hideMark/>
          </w:tcPr>
          <w:p w14:paraId="4DB71E7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519727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5157</w:t>
            </w:r>
          </w:p>
        </w:tc>
        <w:tc>
          <w:tcPr>
            <w:tcW w:w="1559" w:type="dxa"/>
            <w:tcBorders>
              <w:top w:val="nil"/>
              <w:left w:val="nil"/>
              <w:bottom w:val="single" w:sz="4" w:space="0" w:color="auto"/>
              <w:right w:val="single" w:sz="4" w:space="0" w:color="auto"/>
            </w:tcBorders>
            <w:shd w:val="clear" w:color="auto" w:fill="auto"/>
            <w:vAlign w:val="bottom"/>
            <w:hideMark/>
          </w:tcPr>
          <w:p w14:paraId="3C49C70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R$ 150,00</w:t>
            </w:r>
          </w:p>
        </w:tc>
      </w:tr>
      <w:tr w:rsidR="006731DB" w:rsidRPr="005F4214" w14:paraId="23C768E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D5FC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0B363FD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ARQUIVO DE AÇO COM QUATRO GAVETAS</w:t>
            </w:r>
          </w:p>
        </w:tc>
        <w:tc>
          <w:tcPr>
            <w:tcW w:w="1558" w:type="dxa"/>
            <w:tcBorders>
              <w:top w:val="nil"/>
              <w:left w:val="nil"/>
              <w:bottom w:val="single" w:sz="4" w:space="0" w:color="auto"/>
              <w:right w:val="single" w:sz="4" w:space="0" w:color="auto"/>
            </w:tcBorders>
            <w:shd w:val="clear" w:color="auto" w:fill="auto"/>
            <w:vAlign w:val="center"/>
            <w:hideMark/>
          </w:tcPr>
          <w:p w14:paraId="3B3C5B2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581893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7612</w:t>
            </w:r>
          </w:p>
        </w:tc>
        <w:tc>
          <w:tcPr>
            <w:tcW w:w="1559" w:type="dxa"/>
            <w:tcBorders>
              <w:top w:val="nil"/>
              <w:left w:val="nil"/>
              <w:bottom w:val="single" w:sz="4" w:space="0" w:color="auto"/>
              <w:right w:val="single" w:sz="4" w:space="0" w:color="auto"/>
            </w:tcBorders>
            <w:shd w:val="clear" w:color="auto" w:fill="auto"/>
            <w:vAlign w:val="bottom"/>
            <w:hideMark/>
          </w:tcPr>
          <w:p w14:paraId="2578BBC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R$ 150,00</w:t>
            </w:r>
          </w:p>
        </w:tc>
      </w:tr>
      <w:tr w:rsidR="006731DB" w:rsidRPr="005F4214" w14:paraId="4F1E813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10299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6B17ED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ARQUIVO DE AÇO COM QUATRO GAVETAS</w:t>
            </w:r>
          </w:p>
        </w:tc>
        <w:tc>
          <w:tcPr>
            <w:tcW w:w="1558" w:type="dxa"/>
            <w:tcBorders>
              <w:top w:val="nil"/>
              <w:left w:val="nil"/>
              <w:bottom w:val="single" w:sz="4" w:space="0" w:color="auto"/>
              <w:right w:val="single" w:sz="4" w:space="0" w:color="auto"/>
            </w:tcBorders>
            <w:shd w:val="clear" w:color="auto" w:fill="auto"/>
            <w:vAlign w:val="center"/>
            <w:hideMark/>
          </w:tcPr>
          <w:p w14:paraId="0FFC669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0F74E7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7613</w:t>
            </w:r>
          </w:p>
        </w:tc>
        <w:tc>
          <w:tcPr>
            <w:tcW w:w="1559" w:type="dxa"/>
            <w:tcBorders>
              <w:top w:val="nil"/>
              <w:left w:val="nil"/>
              <w:bottom w:val="single" w:sz="4" w:space="0" w:color="auto"/>
              <w:right w:val="single" w:sz="4" w:space="0" w:color="auto"/>
            </w:tcBorders>
            <w:shd w:val="clear" w:color="auto" w:fill="auto"/>
            <w:vAlign w:val="bottom"/>
            <w:hideMark/>
          </w:tcPr>
          <w:p w14:paraId="0A8944B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R$ 150,00</w:t>
            </w:r>
          </w:p>
        </w:tc>
      </w:tr>
      <w:tr w:rsidR="006731DB" w:rsidRPr="005F4214" w14:paraId="0FA4304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4F04A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52732C7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ARQUIVO DE AÇO COM QUATRO GAVETAS</w:t>
            </w:r>
          </w:p>
        </w:tc>
        <w:tc>
          <w:tcPr>
            <w:tcW w:w="1558" w:type="dxa"/>
            <w:tcBorders>
              <w:top w:val="nil"/>
              <w:left w:val="nil"/>
              <w:bottom w:val="single" w:sz="4" w:space="0" w:color="auto"/>
              <w:right w:val="single" w:sz="4" w:space="0" w:color="auto"/>
            </w:tcBorders>
            <w:shd w:val="clear" w:color="auto" w:fill="auto"/>
            <w:vAlign w:val="center"/>
            <w:hideMark/>
          </w:tcPr>
          <w:p w14:paraId="277D1C2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5AEF9D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5722</w:t>
            </w:r>
          </w:p>
        </w:tc>
        <w:tc>
          <w:tcPr>
            <w:tcW w:w="1559" w:type="dxa"/>
            <w:tcBorders>
              <w:top w:val="nil"/>
              <w:left w:val="nil"/>
              <w:bottom w:val="single" w:sz="4" w:space="0" w:color="auto"/>
              <w:right w:val="single" w:sz="4" w:space="0" w:color="auto"/>
            </w:tcBorders>
            <w:shd w:val="clear" w:color="auto" w:fill="auto"/>
            <w:vAlign w:val="bottom"/>
            <w:hideMark/>
          </w:tcPr>
          <w:p w14:paraId="24B35A8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R$ 150,00</w:t>
            </w:r>
          </w:p>
        </w:tc>
      </w:tr>
      <w:tr w:rsidR="006731DB" w:rsidRPr="005F4214" w14:paraId="1F023DB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CE1B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CCC26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EM AÇO, DUAS PORTAS, COR CINZA</w:t>
            </w:r>
          </w:p>
        </w:tc>
        <w:tc>
          <w:tcPr>
            <w:tcW w:w="1558" w:type="dxa"/>
            <w:tcBorders>
              <w:top w:val="nil"/>
              <w:left w:val="nil"/>
              <w:bottom w:val="single" w:sz="4" w:space="0" w:color="auto"/>
              <w:right w:val="single" w:sz="4" w:space="0" w:color="auto"/>
            </w:tcBorders>
            <w:shd w:val="clear" w:color="auto" w:fill="auto"/>
            <w:vAlign w:val="center"/>
            <w:hideMark/>
          </w:tcPr>
          <w:p w14:paraId="7EDDF67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4449F8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861</w:t>
            </w:r>
          </w:p>
        </w:tc>
        <w:tc>
          <w:tcPr>
            <w:tcW w:w="1559" w:type="dxa"/>
            <w:tcBorders>
              <w:top w:val="nil"/>
              <w:left w:val="nil"/>
              <w:bottom w:val="single" w:sz="4" w:space="0" w:color="auto"/>
              <w:right w:val="single" w:sz="4" w:space="0" w:color="auto"/>
            </w:tcBorders>
            <w:shd w:val="clear" w:color="auto" w:fill="auto"/>
            <w:vAlign w:val="bottom"/>
            <w:hideMark/>
          </w:tcPr>
          <w:p w14:paraId="77A8BA5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62487D3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06EE6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08F493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EM AÇO, DUAS PORTAS, COR CINZA</w:t>
            </w:r>
          </w:p>
        </w:tc>
        <w:tc>
          <w:tcPr>
            <w:tcW w:w="1558" w:type="dxa"/>
            <w:tcBorders>
              <w:top w:val="nil"/>
              <w:left w:val="nil"/>
              <w:bottom w:val="single" w:sz="4" w:space="0" w:color="auto"/>
              <w:right w:val="single" w:sz="4" w:space="0" w:color="auto"/>
            </w:tcBorders>
            <w:shd w:val="clear" w:color="auto" w:fill="auto"/>
            <w:vAlign w:val="center"/>
            <w:hideMark/>
          </w:tcPr>
          <w:p w14:paraId="29BD04D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36ED01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12000</w:t>
            </w:r>
          </w:p>
        </w:tc>
        <w:tc>
          <w:tcPr>
            <w:tcW w:w="1559" w:type="dxa"/>
            <w:tcBorders>
              <w:top w:val="nil"/>
              <w:left w:val="nil"/>
              <w:bottom w:val="single" w:sz="4" w:space="0" w:color="auto"/>
              <w:right w:val="single" w:sz="4" w:space="0" w:color="auto"/>
            </w:tcBorders>
            <w:shd w:val="clear" w:color="auto" w:fill="auto"/>
            <w:vAlign w:val="bottom"/>
            <w:hideMark/>
          </w:tcPr>
          <w:p w14:paraId="5D32007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R$ 560,60</w:t>
            </w:r>
          </w:p>
        </w:tc>
      </w:tr>
      <w:tr w:rsidR="006731DB" w:rsidRPr="005F4214" w14:paraId="669D9A5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F98D3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2DAB3AB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EM AÇO, DUAS PORTAS, COR CINZA</w:t>
            </w:r>
          </w:p>
        </w:tc>
        <w:tc>
          <w:tcPr>
            <w:tcW w:w="1558" w:type="dxa"/>
            <w:tcBorders>
              <w:top w:val="nil"/>
              <w:left w:val="nil"/>
              <w:bottom w:val="single" w:sz="4" w:space="0" w:color="auto"/>
              <w:right w:val="single" w:sz="4" w:space="0" w:color="auto"/>
            </w:tcBorders>
            <w:shd w:val="clear" w:color="auto" w:fill="auto"/>
            <w:vAlign w:val="center"/>
            <w:hideMark/>
          </w:tcPr>
          <w:p w14:paraId="1CF8601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F8C06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1814</w:t>
            </w:r>
          </w:p>
        </w:tc>
        <w:tc>
          <w:tcPr>
            <w:tcW w:w="1559" w:type="dxa"/>
            <w:tcBorders>
              <w:top w:val="nil"/>
              <w:left w:val="nil"/>
              <w:bottom w:val="single" w:sz="4" w:space="0" w:color="auto"/>
              <w:right w:val="single" w:sz="4" w:space="0" w:color="auto"/>
            </w:tcBorders>
            <w:shd w:val="clear" w:color="auto" w:fill="auto"/>
            <w:vAlign w:val="bottom"/>
            <w:hideMark/>
          </w:tcPr>
          <w:p w14:paraId="39CF73E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1F37F65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37C5E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41AF891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EM AÇO, DUAS PORTAS, COR CINZA</w:t>
            </w:r>
          </w:p>
        </w:tc>
        <w:tc>
          <w:tcPr>
            <w:tcW w:w="1558" w:type="dxa"/>
            <w:tcBorders>
              <w:top w:val="nil"/>
              <w:left w:val="nil"/>
              <w:bottom w:val="single" w:sz="4" w:space="0" w:color="auto"/>
              <w:right w:val="single" w:sz="4" w:space="0" w:color="auto"/>
            </w:tcBorders>
            <w:shd w:val="clear" w:color="auto" w:fill="auto"/>
            <w:vAlign w:val="center"/>
            <w:hideMark/>
          </w:tcPr>
          <w:p w14:paraId="062AA88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D8FD18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3011</w:t>
            </w:r>
          </w:p>
        </w:tc>
        <w:tc>
          <w:tcPr>
            <w:tcW w:w="1559" w:type="dxa"/>
            <w:tcBorders>
              <w:top w:val="nil"/>
              <w:left w:val="nil"/>
              <w:bottom w:val="single" w:sz="4" w:space="0" w:color="auto"/>
              <w:right w:val="single" w:sz="4" w:space="0" w:color="auto"/>
            </w:tcBorders>
            <w:shd w:val="clear" w:color="auto" w:fill="auto"/>
            <w:vAlign w:val="bottom"/>
            <w:hideMark/>
          </w:tcPr>
          <w:p w14:paraId="01651DE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14A5E13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F1300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7FCC877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EM AÇO, DUAS PORTAS, COR CINZA</w:t>
            </w:r>
          </w:p>
        </w:tc>
        <w:tc>
          <w:tcPr>
            <w:tcW w:w="1558" w:type="dxa"/>
            <w:tcBorders>
              <w:top w:val="nil"/>
              <w:left w:val="nil"/>
              <w:bottom w:val="single" w:sz="4" w:space="0" w:color="auto"/>
              <w:right w:val="single" w:sz="4" w:space="0" w:color="auto"/>
            </w:tcBorders>
            <w:shd w:val="clear" w:color="auto" w:fill="auto"/>
            <w:vAlign w:val="center"/>
            <w:hideMark/>
          </w:tcPr>
          <w:p w14:paraId="6476FA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3764D1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5203</w:t>
            </w:r>
          </w:p>
        </w:tc>
        <w:tc>
          <w:tcPr>
            <w:tcW w:w="1559" w:type="dxa"/>
            <w:tcBorders>
              <w:top w:val="nil"/>
              <w:left w:val="nil"/>
              <w:bottom w:val="single" w:sz="4" w:space="0" w:color="auto"/>
              <w:right w:val="single" w:sz="4" w:space="0" w:color="auto"/>
            </w:tcBorders>
            <w:shd w:val="clear" w:color="auto" w:fill="auto"/>
            <w:vAlign w:val="bottom"/>
            <w:hideMark/>
          </w:tcPr>
          <w:p w14:paraId="2C780D6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478CECA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BCA29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SEM ESPEC.</w:t>
            </w:r>
          </w:p>
        </w:tc>
        <w:tc>
          <w:tcPr>
            <w:tcW w:w="3640" w:type="dxa"/>
            <w:tcBorders>
              <w:top w:val="nil"/>
              <w:left w:val="nil"/>
              <w:bottom w:val="single" w:sz="4" w:space="0" w:color="auto"/>
              <w:right w:val="single" w:sz="4" w:space="0" w:color="auto"/>
            </w:tcBorders>
            <w:shd w:val="clear" w:color="auto" w:fill="auto"/>
            <w:vAlign w:val="center"/>
            <w:hideMark/>
          </w:tcPr>
          <w:p w14:paraId="71B63E8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EM AÇO, DUAS PORTAS, COR CINZA</w:t>
            </w:r>
          </w:p>
        </w:tc>
        <w:tc>
          <w:tcPr>
            <w:tcW w:w="1558" w:type="dxa"/>
            <w:tcBorders>
              <w:top w:val="nil"/>
              <w:left w:val="nil"/>
              <w:bottom w:val="single" w:sz="4" w:space="0" w:color="auto"/>
              <w:right w:val="single" w:sz="4" w:space="0" w:color="auto"/>
            </w:tcBorders>
            <w:shd w:val="clear" w:color="auto" w:fill="auto"/>
            <w:vAlign w:val="center"/>
            <w:hideMark/>
          </w:tcPr>
          <w:p w14:paraId="7789289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3E806F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5206</w:t>
            </w:r>
          </w:p>
        </w:tc>
        <w:tc>
          <w:tcPr>
            <w:tcW w:w="1559" w:type="dxa"/>
            <w:tcBorders>
              <w:top w:val="nil"/>
              <w:left w:val="nil"/>
              <w:bottom w:val="single" w:sz="4" w:space="0" w:color="auto"/>
              <w:right w:val="single" w:sz="4" w:space="0" w:color="auto"/>
            </w:tcBorders>
            <w:shd w:val="clear" w:color="auto" w:fill="auto"/>
            <w:vAlign w:val="bottom"/>
            <w:hideMark/>
          </w:tcPr>
          <w:p w14:paraId="5761372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00782AD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6023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773A101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EM AÇO, DUAS PORTAS, COR CINZA</w:t>
            </w:r>
          </w:p>
        </w:tc>
        <w:tc>
          <w:tcPr>
            <w:tcW w:w="1558" w:type="dxa"/>
            <w:tcBorders>
              <w:top w:val="nil"/>
              <w:left w:val="nil"/>
              <w:bottom w:val="single" w:sz="4" w:space="0" w:color="auto"/>
              <w:right w:val="single" w:sz="4" w:space="0" w:color="auto"/>
            </w:tcBorders>
            <w:shd w:val="clear" w:color="auto" w:fill="auto"/>
            <w:vAlign w:val="center"/>
            <w:hideMark/>
          </w:tcPr>
          <w:p w14:paraId="0988F42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60AC73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5364</w:t>
            </w:r>
          </w:p>
        </w:tc>
        <w:tc>
          <w:tcPr>
            <w:tcW w:w="1559" w:type="dxa"/>
            <w:tcBorders>
              <w:top w:val="nil"/>
              <w:left w:val="nil"/>
              <w:bottom w:val="single" w:sz="4" w:space="0" w:color="auto"/>
              <w:right w:val="single" w:sz="4" w:space="0" w:color="auto"/>
            </w:tcBorders>
            <w:shd w:val="clear" w:color="auto" w:fill="auto"/>
            <w:vAlign w:val="bottom"/>
            <w:hideMark/>
          </w:tcPr>
          <w:p w14:paraId="468892E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270AB82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0572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16ECD70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EM AÇO, DUAS PORTAS, COR CINZA</w:t>
            </w:r>
          </w:p>
        </w:tc>
        <w:tc>
          <w:tcPr>
            <w:tcW w:w="1558" w:type="dxa"/>
            <w:tcBorders>
              <w:top w:val="nil"/>
              <w:left w:val="nil"/>
              <w:bottom w:val="single" w:sz="4" w:space="0" w:color="auto"/>
              <w:right w:val="single" w:sz="4" w:space="0" w:color="auto"/>
            </w:tcBorders>
            <w:shd w:val="clear" w:color="auto" w:fill="auto"/>
            <w:vAlign w:val="center"/>
            <w:hideMark/>
          </w:tcPr>
          <w:p w14:paraId="1701F4A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114A43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5365</w:t>
            </w:r>
          </w:p>
        </w:tc>
        <w:tc>
          <w:tcPr>
            <w:tcW w:w="1559" w:type="dxa"/>
            <w:tcBorders>
              <w:top w:val="nil"/>
              <w:left w:val="nil"/>
              <w:bottom w:val="single" w:sz="4" w:space="0" w:color="auto"/>
              <w:right w:val="single" w:sz="4" w:space="0" w:color="auto"/>
            </w:tcBorders>
            <w:shd w:val="clear" w:color="auto" w:fill="auto"/>
            <w:vAlign w:val="bottom"/>
            <w:hideMark/>
          </w:tcPr>
          <w:p w14:paraId="4FEBE05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4523AF0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48B4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D451D0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ARMÁRIO EM AÇO, DUAS PORTAS, COR CINZA</w:t>
            </w:r>
          </w:p>
        </w:tc>
        <w:tc>
          <w:tcPr>
            <w:tcW w:w="1558" w:type="dxa"/>
            <w:tcBorders>
              <w:top w:val="nil"/>
              <w:left w:val="nil"/>
              <w:bottom w:val="single" w:sz="4" w:space="0" w:color="auto"/>
              <w:right w:val="single" w:sz="4" w:space="0" w:color="auto"/>
            </w:tcBorders>
            <w:shd w:val="clear" w:color="auto" w:fill="auto"/>
            <w:vAlign w:val="center"/>
            <w:hideMark/>
          </w:tcPr>
          <w:p w14:paraId="1F77B8B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EF6F5A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7620</w:t>
            </w:r>
          </w:p>
        </w:tc>
        <w:tc>
          <w:tcPr>
            <w:tcW w:w="1559" w:type="dxa"/>
            <w:tcBorders>
              <w:top w:val="nil"/>
              <w:left w:val="nil"/>
              <w:bottom w:val="single" w:sz="4" w:space="0" w:color="auto"/>
              <w:right w:val="single" w:sz="4" w:space="0" w:color="auto"/>
            </w:tcBorders>
            <w:shd w:val="clear" w:color="auto" w:fill="auto"/>
            <w:vAlign w:val="bottom"/>
            <w:hideMark/>
          </w:tcPr>
          <w:p w14:paraId="733B4DC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R$ 180,00</w:t>
            </w:r>
          </w:p>
        </w:tc>
      </w:tr>
      <w:tr w:rsidR="006731DB" w:rsidRPr="005F4214" w14:paraId="043D1FD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FE4A0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3640" w:type="dxa"/>
            <w:tcBorders>
              <w:top w:val="nil"/>
              <w:left w:val="nil"/>
              <w:bottom w:val="single" w:sz="4" w:space="0" w:color="auto"/>
              <w:right w:val="single" w:sz="4" w:space="0" w:color="auto"/>
            </w:tcBorders>
            <w:shd w:val="clear" w:color="auto" w:fill="auto"/>
            <w:vAlign w:val="center"/>
            <w:hideMark/>
          </w:tcPr>
          <w:p w14:paraId="2A6AC80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36000 BTU</w:t>
            </w:r>
          </w:p>
        </w:tc>
        <w:tc>
          <w:tcPr>
            <w:tcW w:w="1558" w:type="dxa"/>
            <w:tcBorders>
              <w:top w:val="nil"/>
              <w:left w:val="nil"/>
              <w:bottom w:val="single" w:sz="4" w:space="0" w:color="auto"/>
              <w:right w:val="single" w:sz="4" w:space="0" w:color="auto"/>
            </w:tcBorders>
            <w:shd w:val="clear" w:color="auto" w:fill="auto"/>
            <w:vAlign w:val="center"/>
            <w:hideMark/>
          </w:tcPr>
          <w:p w14:paraId="5D87C9E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D5A2A5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9001</w:t>
            </w:r>
          </w:p>
        </w:tc>
        <w:tc>
          <w:tcPr>
            <w:tcW w:w="1559" w:type="dxa"/>
            <w:tcBorders>
              <w:top w:val="nil"/>
              <w:left w:val="nil"/>
              <w:bottom w:val="single" w:sz="4" w:space="0" w:color="auto"/>
              <w:right w:val="single" w:sz="4" w:space="0" w:color="auto"/>
            </w:tcBorders>
            <w:shd w:val="clear" w:color="auto" w:fill="auto"/>
            <w:vAlign w:val="bottom"/>
            <w:hideMark/>
          </w:tcPr>
          <w:p w14:paraId="4718248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R$ 3.800,00</w:t>
            </w:r>
          </w:p>
        </w:tc>
      </w:tr>
      <w:tr w:rsidR="006731DB" w:rsidRPr="005F4214" w14:paraId="62D3C40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C213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3640" w:type="dxa"/>
            <w:tcBorders>
              <w:top w:val="nil"/>
              <w:left w:val="nil"/>
              <w:bottom w:val="single" w:sz="4" w:space="0" w:color="auto"/>
              <w:right w:val="single" w:sz="4" w:space="0" w:color="auto"/>
            </w:tcBorders>
            <w:shd w:val="clear" w:color="auto" w:fill="auto"/>
            <w:vAlign w:val="center"/>
            <w:hideMark/>
          </w:tcPr>
          <w:p w14:paraId="5E92790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36000 BTU</w:t>
            </w:r>
          </w:p>
        </w:tc>
        <w:tc>
          <w:tcPr>
            <w:tcW w:w="1558" w:type="dxa"/>
            <w:tcBorders>
              <w:top w:val="nil"/>
              <w:left w:val="nil"/>
              <w:bottom w:val="single" w:sz="4" w:space="0" w:color="auto"/>
              <w:right w:val="single" w:sz="4" w:space="0" w:color="auto"/>
            </w:tcBorders>
            <w:shd w:val="clear" w:color="auto" w:fill="auto"/>
            <w:vAlign w:val="center"/>
            <w:hideMark/>
          </w:tcPr>
          <w:p w14:paraId="343A7AD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286FD1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9002</w:t>
            </w:r>
          </w:p>
        </w:tc>
        <w:tc>
          <w:tcPr>
            <w:tcW w:w="1559" w:type="dxa"/>
            <w:tcBorders>
              <w:top w:val="nil"/>
              <w:left w:val="nil"/>
              <w:bottom w:val="single" w:sz="4" w:space="0" w:color="auto"/>
              <w:right w:val="single" w:sz="4" w:space="0" w:color="auto"/>
            </w:tcBorders>
            <w:shd w:val="clear" w:color="auto" w:fill="auto"/>
            <w:vAlign w:val="bottom"/>
            <w:hideMark/>
          </w:tcPr>
          <w:p w14:paraId="4FA75E2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R$ 3.800,00</w:t>
            </w:r>
          </w:p>
        </w:tc>
      </w:tr>
      <w:tr w:rsidR="006731DB" w:rsidRPr="005F4214" w14:paraId="646A573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1318E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3640" w:type="dxa"/>
            <w:tcBorders>
              <w:top w:val="nil"/>
              <w:left w:val="nil"/>
              <w:bottom w:val="single" w:sz="4" w:space="0" w:color="auto"/>
              <w:right w:val="single" w:sz="4" w:space="0" w:color="auto"/>
            </w:tcBorders>
            <w:shd w:val="clear" w:color="auto" w:fill="auto"/>
            <w:vAlign w:val="center"/>
            <w:hideMark/>
          </w:tcPr>
          <w:p w14:paraId="04B02FA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36000 BTU</w:t>
            </w:r>
          </w:p>
        </w:tc>
        <w:tc>
          <w:tcPr>
            <w:tcW w:w="1558" w:type="dxa"/>
            <w:tcBorders>
              <w:top w:val="nil"/>
              <w:left w:val="nil"/>
              <w:bottom w:val="single" w:sz="4" w:space="0" w:color="auto"/>
              <w:right w:val="single" w:sz="4" w:space="0" w:color="auto"/>
            </w:tcBorders>
            <w:shd w:val="clear" w:color="auto" w:fill="auto"/>
            <w:vAlign w:val="center"/>
            <w:hideMark/>
          </w:tcPr>
          <w:p w14:paraId="76205D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2AFD6C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9003</w:t>
            </w:r>
          </w:p>
        </w:tc>
        <w:tc>
          <w:tcPr>
            <w:tcW w:w="1559" w:type="dxa"/>
            <w:tcBorders>
              <w:top w:val="nil"/>
              <w:left w:val="nil"/>
              <w:bottom w:val="single" w:sz="4" w:space="0" w:color="auto"/>
              <w:right w:val="single" w:sz="4" w:space="0" w:color="auto"/>
            </w:tcBorders>
            <w:shd w:val="clear" w:color="auto" w:fill="auto"/>
            <w:vAlign w:val="bottom"/>
            <w:hideMark/>
          </w:tcPr>
          <w:p w14:paraId="3ED09ED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R$ 3.800,00</w:t>
            </w:r>
          </w:p>
        </w:tc>
      </w:tr>
      <w:tr w:rsidR="006731DB" w:rsidRPr="005F4214" w14:paraId="09FB5B6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0291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3640" w:type="dxa"/>
            <w:tcBorders>
              <w:top w:val="nil"/>
              <w:left w:val="nil"/>
              <w:bottom w:val="single" w:sz="4" w:space="0" w:color="auto"/>
              <w:right w:val="single" w:sz="4" w:space="0" w:color="auto"/>
            </w:tcBorders>
            <w:shd w:val="clear" w:color="auto" w:fill="auto"/>
            <w:vAlign w:val="center"/>
            <w:hideMark/>
          </w:tcPr>
          <w:p w14:paraId="4155A1A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36000 BTU</w:t>
            </w:r>
          </w:p>
        </w:tc>
        <w:tc>
          <w:tcPr>
            <w:tcW w:w="1558" w:type="dxa"/>
            <w:tcBorders>
              <w:top w:val="nil"/>
              <w:left w:val="nil"/>
              <w:bottom w:val="single" w:sz="4" w:space="0" w:color="auto"/>
              <w:right w:val="single" w:sz="4" w:space="0" w:color="auto"/>
            </w:tcBorders>
            <w:shd w:val="clear" w:color="auto" w:fill="auto"/>
            <w:vAlign w:val="center"/>
            <w:hideMark/>
          </w:tcPr>
          <w:p w14:paraId="0D27BAB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832F50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9004</w:t>
            </w:r>
          </w:p>
        </w:tc>
        <w:tc>
          <w:tcPr>
            <w:tcW w:w="1559" w:type="dxa"/>
            <w:tcBorders>
              <w:top w:val="nil"/>
              <w:left w:val="nil"/>
              <w:bottom w:val="single" w:sz="4" w:space="0" w:color="auto"/>
              <w:right w:val="single" w:sz="4" w:space="0" w:color="auto"/>
            </w:tcBorders>
            <w:shd w:val="clear" w:color="auto" w:fill="auto"/>
            <w:vAlign w:val="bottom"/>
            <w:hideMark/>
          </w:tcPr>
          <w:p w14:paraId="65EE81E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R$ 3.800,00</w:t>
            </w:r>
          </w:p>
        </w:tc>
      </w:tr>
      <w:tr w:rsidR="006731DB" w:rsidRPr="005F4214" w14:paraId="5207CC9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D82D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3640" w:type="dxa"/>
            <w:tcBorders>
              <w:top w:val="nil"/>
              <w:left w:val="nil"/>
              <w:bottom w:val="single" w:sz="4" w:space="0" w:color="auto"/>
              <w:right w:val="single" w:sz="4" w:space="0" w:color="auto"/>
            </w:tcBorders>
            <w:shd w:val="clear" w:color="auto" w:fill="auto"/>
            <w:vAlign w:val="center"/>
            <w:hideMark/>
          </w:tcPr>
          <w:p w14:paraId="54C21DF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36000 BTU</w:t>
            </w:r>
          </w:p>
        </w:tc>
        <w:tc>
          <w:tcPr>
            <w:tcW w:w="1558" w:type="dxa"/>
            <w:tcBorders>
              <w:top w:val="nil"/>
              <w:left w:val="nil"/>
              <w:bottom w:val="single" w:sz="4" w:space="0" w:color="auto"/>
              <w:right w:val="single" w:sz="4" w:space="0" w:color="auto"/>
            </w:tcBorders>
            <w:shd w:val="clear" w:color="auto" w:fill="auto"/>
            <w:vAlign w:val="center"/>
            <w:hideMark/>
          </w:tcPr>
          <w:p w14:paraId="36048A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732436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9005</w:t>
            </w:r>
          </w:p>
        </w:tc>
        <w:tc>
          <w:tcPr>
            <w:tcW w:w="1559" w:type="dxa"/>
            <w:tcBorders>
              <w:top w:val="nil"/>
              <w:left w:val="nil"/>
              <w:bottom w:val="single" w:sz="4" w:space="0" w:color="auto"/>
              <w:right w:val="single" w:sz="4" w:space="0" w:color="auto"/>
            </w:tcBorders>
            <w:shd w:val="clear" w:color="auto" w:fill="auto"/>
            <w:vAlign w:val="bottom"/>
            <w:hideMark/>
          </w:tcPr>
          <w:p w14:paraId="0E50EFA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R$ 3.800,00</w:t>
            </w:r>
          </w:p>
        </w:tc>
      </w:tr>
      <w:tr w:rsidR="006731DB" w:rsidRPr="005F4214" w14:paraId="56301D3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F8EC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3640" w:type="dxa"/>
            <w:tcBorders>
              <w:top w:val="nil"/>
              <w:left w:val="nil"/>
              <w:bottom w:val="single" w:sz="4" w:space="0" w:color="auto"/>
              <w:right w:val="single" w:sz="4" w:space="0" w:color="auto"/>
            </w:tcBorders>
            <w:shd w:val="clear" w:color="auto" w:fill="auto"/>
            <w:vAlign w:val="center"/>
            <w:hideMark/>
          </w:tcPr>
          <w:p w14:paraId="715603D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36000 BTU</w:t>
            </w:r>
          </w:p>
        </w:tc>
        <w:tc>
          <w:tcPr>
            <w:tcW w:w="1558" w:type="dxa"/>
            <w:tcBorders>
              <w:top w:val="nil"/>
              <w:left w:val="nil"/>
              <w:bottom w:val="single" w:sz="4" w:space="0" w:color="auto"/>
              <w:right w:val="single" w:sz="4" w:space="0" w:color="auto"/>
            </w:tcBorders>
            <w:shd w:val="clear" w:color="auto" w:fill="auto"/>
            <w:vAlign w:val="center"/>
            <w:hideMark/>
          </w:tcPr>
          <w:p w14:paraId="0BDD75B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9F9D3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9006</w:t>
            </w:r>
          </w:p>
        </w:tc>
        <w:tc>
          <w:tcPr>
            <w:tcW w:w="1559" w:type="dxa"/>
            <w:tcBorders>
              <w:top w:val="nil"/>
              <w:left w:val="nil"/>
              <w:bottom w:val="single" w:sz="4" w:space="0" w:color="auto"/>
              <w:right w:val="single" w:sz="4" w:space="0" w:color="auto"/>
            </w:tcBorders>
            <w:shd w:val="clear" w:color="auto" w:fill="auto"/>
            <w:vAlign w:val="bottom"/>
            <w:hideMark/>
          </w:tcPr>
          <w:p w14:paraId="1020D24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R$ 3.800,00</w:t>
            </w:r>
          </w:p>
        </w:tc>
      </w:tr>
      <w:tr w:rsidR="006731DB" w:rsidRPr="005F4214" w14:paraId="466C577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DD0F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3640" w:type="dxa"/>
            <w:tcBorders>
              <w:top w:val="nil"/>
              <w:left w:val="nil"/>
              <w:bottom w:val="single" w:sz="4" w:space="0" w:color="auto"/>
              <w:right w:val="single" w:sz="4" w:space="0" w:color="auto"/>
            </w:tcBorders>
            <w:shd w:val="clear" w:color="auto" w:fill="auto"/>
            <w:vAlign w:val="center"/>
            <w:hideMark/>
          </w:tcPr>
          <w:p w14:paraId="51B544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36000 BTU</w:t>
            </w:r>
          </w:p>
        </w:tc>
        <w:tc>
          <w:tcPr>
            <w:tcW w:w="1558" w:type="dxa"/>
            <w:tcBorders>
              <w:top w:val="nil"/>
              <w:left w:val="nil"/>
              <w:bottom w:val="single" w:sz="4" w:space="0" w:color="auto"/>
              <w:right w:val="single" w:sz="4" w:space="0" w:color="auto"/>
            </w:tcBorders>
            <w:shd w:val="clear" w:color="auto" w:fill="auto"/>
            <w:vAlign w:val="center"/>
            <w:hideMark/>
          </w:tcPr>
          <w:p w14:paraId="3206795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D69375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9007</w:t>
            </w:r>
          </w:p>
        </w:tc>
        <w:tc>
          <w:tcPr>
            <w:tcW w:w="1559" w:type="dxa"/>
            <w:tcBorders>
              <w:top w:val="nil"/>
              <w:left w:val="nil"/>
              <w:bottom w:val="single" w:sz="4" w:space="0" w:color="auto"/>
              <w:right w:val="single" w:sz="4" w:space="0" w:color="auto"/>
            </w:tcBorders>
            <w:shd w:val="clear" w:color="auto" w:fill="auto"/>
            <w:vAlign w:val="bottom"/>
            <w:hideMark/>
          </w:tcPr>
          <w:p w14:paraId="087D352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R$ 3.800,00</w:t>
            </w:r>
          </w:p>
        </w:tc>
      </w:tr>
      <w:tr w:rsidR="006731DB" w:rsidRPr="005F4214" w14:paraId="4DAF02A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3F1E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3640" w:type="dxa"/>
            <w:tcBorders>
              <w:top w:val="nil"/>
              <w:left w:val="nil"/>
              <w:bottom w:val="single" w:sz="4" w:space="0" w:color="auto"/>
              <w:right w:val="single" w:sz="4" w:space="0" w:color="auto"/>
            </w:tcBorders>
            <w:shd w:val="clear" w:color="auto" w:fill="auto"/>
            <w:vAlign w:val="center"/>
            <w:hideMark/>
          </w:tcPr>
          <w:p w14:paraId="26431E6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36000 BTU</w:t>
            </w:r>
          </w:p>
        </w:tc>
        <w:tc>
          <w:tcPr>
            <w:tcW w:w="1558" w:type="dxa"/>
            <w:tcBorders>
              <w:top w:val="nil"/>
              <w:left w:val="nil"/>
              <w:bottom w:val="single" w:sz="4" w:space="0" w:color="auto"/>
              <w:right w:val="single" w:sz="4" w:space="0" w:color="auto"/>
            </w:tcBorders>
            <w:shd w:val="clear" w:color="auto" w:fill="auto"/>
            <w:vAlign w:val="center"/>
            <w:hideMark/>
          </w:tcPr>
          <w:p w14:paraId="77F325B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5F9FF4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9008</w:t>
            </w:r>
          </w:p>
        </w:tc>
        <w:tc>
          <w:tcPr>
            <w:tcW w:w="1559" w:type="dxa"/>
            <w:tcBorders>
              <w:top w:val="nil"/>
              <w:left w:val="nil"/>
              <w:bottom w:val="single" w:sz="4" w:space="0" w:color="auto"/>
              <w:right w:val="single" w:sz="4" w:space="0" w:color="auto"/>
            </w:tcBorders>
            <w:shd w:val="clear" w:color="auto" w:fill="auto"/>
            <w:vAlign w:val="bottom"/>
            <w:hideMark/>
          </w:tcPr>
          <w:p w14:paraId="22C3D42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R$ 3.800,00</w:t>
            </w:r>
          </w:p>
        </w:tc>
      </w:tr>
      <w:tr w:rsidR="006731DB" w:rsidRPr="005F4214" w14:paraId="34BA4C7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05D81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BRIZE</w:t>
            </w:r>
          </w:p>
        </w:tc>
        <w:tc>
          <w:tcPr>
            <w:tcW w:w="3640" w:type="dxa"/>
            <w:tcBorders>
              <w:top w:val="nil"/>
              <w:left w:val="nil"/>
              <w:bottom w:val="single" w:sz="4" w:space="0" w:color="auto"/>
              <w:right w:val="single" w:sz="4" w:space="0" w:color="auto"/>
            </w:tcBorders>
            <w:shd w:val="clear" w:color="auto" w:fill="auto"/>
            <w:vAlign w:val="center"/>
            <w:hideMark/>
          </w:tcPr>
          <w:p w14:paraId="514014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12000 BTU</w:t>
            </w:r>
          </w:p>
        </w:tc>
        <w:tc>
          <w:tcPr>
            <w:tcW w:w="1558" w:type="dxa"/>
            <w:tcBorders>
              <w:top w:val="nil"/>
              <w:left w:val="nil"/>
              <w:bottom w:val="single" w:sz="4" w:space="0" w:color="auto"/>
              <w:right w:val="single" w:sz="4" w:space="0" w:color="auto"/>
            </w:tcBorders>
            <w:shd w:val="clear" w:color="auto" w:fill="auto"/>
            <w:vAlign w:val="center"/>
            <w:hideMark/>
          </w:tcPr>
          <w:p w14:paraId="2262D9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52E56D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9009</w:t>
            </w:r>
          </w:p>
        </w:tc>
        <w:tc>
          <w:tcPr>
            <w:tcW w:w="1559" w:type="dxa"/>
            <w:tcBorders>
              <w:top w:val="nil"/>
              <w:left w:val="nil"/>
              <w:bottom w:val="single" w:sz="4" w:space="0" w:color="auto"/>
              <w:right w:val="single" w:sz="4" w:space="0" w:color="auto"/>
            </w:tcBorders>
            <w:shd w:val="clear" w:color="auto" w:fill="auto"/>
            <w:vAlign w:val="bottom"/>
            <w:hideMark/>
          </w:tcPr>
          <w:p w14:paraId="1DC54A2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R$ 2.430,00</w:t>
            </w:r>
          </w:p>
        </w:tc>
      </w:tr>
      <w:tr w:rsidR="006731DB" w:rsidRPr="005F4214" w14:paraId="40EE48E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13BD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BRIZE</w:t>
            </w:r>
          </w:p>
        </w:tc>
        <w:tc>
          <w:tcPr>
            <w:tcW w:w="3640" w:type="dxa"/>
            <w:tcBorders>
              <w:top w:val="nil"/>
              <w:left w:val="nil"/>
              <w:bottom w:val="single" w:sz="4" w:space="0" w:color="auto"/>
              <w:right w:val="single" w:sz="4" w:space="0" w:color="auto"/>
            </w:tcBorders>
            <w:shd w:val="clear" w:color="auto" w:fill="auto"/>
            <w:vAlign w:val="center"/>
            <w:hideMark/>
          </w:tcPr>
          <w:p w14:paraId="126936D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12000 BTU</w:t>
            </w:r>
          </w:p>
        </w:tc>
        <w:tc>
          <w:tcPr>
            <w:tcW w:w="1558" w:type="dxa"/>
            <w:tcBorders>
              <w:top w:val="nil"/>
              <w:left w:val="nil"/>
              <w:bottom w:val="single" w:sz="4" w:space="0" w:color="auto"/>
              <w:right w:val="single" w:sz="4" w:space="0" w:color="auto"/>
            </w:tcBorders>
            <w:shd w:val="clear" w:color="auto" w:fill="auto"/>
            <w:vAlign w:val="center"/>
            <w:hideMark/>
          </w:tcPr>
          <w:p w14:paraId="696A7D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57084F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9010</w:t>
            </w:r>
          </w:p>
        </w:tc>
        <w:tc>
          <w:tcPr>
            <w:tcW w:w="1559" w:type="dxa"/>
            <w:tcBorders>
              <w:top w:val="nil"/>
              <w:left w:val="nil"/>
              <w:bottom w:val="single" w:sz="4" w:space="0" w:color="auto"/>
              <w:right w:val="single" w:sz="4" w:space="0" w:color="auto"/>
            </w:tcBorders>
            <w:shd w:val="clear" w:color="auto" w:fill="auto"/>
            <w:vAlign w:val="bottom"/>
            <w:hideMark/>
          </w:tcPr>
          <w:p w14:paraId="38A8DB3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R$ 2.430,00</w:t>
            </w:r>
          </w:p>
        </w:tc>
      </w:tr>
      <w:tr w:rsidR="006731DB" w:rsidRPr="005F4214" w14:paraId="0135713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70DA0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BRIZE</w:t>
            </w:r>
          </w:p>
        </w:tc>
        <w:tc>
          <w:tcPr>
            <w:tcW w:w="3640" w:type="dxa"/>
            <w:tcBorders>
              <w:top w:val="nil"/>
              <w:left w:val="nil"/>
              <w:bottom w:val="single" w:sz="4" w:space="0" w:color="auto"/>
              <w:right w:val="single" w:sz="4" w:space="0" w:color="auto"/>
            </w:tcBorders>
            <w:shd w:val="clear" w:color="auto" w:fill="auto"/>
            <w:vAlign w:val="center"/>
            <w:hideMark/>
          </w:tcPr>
          <w:p w14:paraId="546848C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12000 BTU</w:t>
            </w:r>
          </w:p>
        </w:tc>
        <w:tc>
          <w:tcPr>
            <w:tcW w:w="1558" w:type="dxa"/>
            <w:tcBorders>
              <w:top w:val="nil"/>
              <w:left w:val="nil"/>
              <w:bottom w:val="single" w:sz="4" w:space="0" w:color="auto"/>
              <w:right w:val="single" w:sz="4" w:space="0" w:color="auto"/>
            </w:tcBorders>
            <w:shd w:val="clear" w:color="auto" w:fill="auto"/>
            <w:vAlign w:val="center"/>
            <w:hideMark/>
          </w:tcPr>
          <w:p w14:paraId="3FBBFFA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A4ADCC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9011</w:t>
            </w:r>
          </w:p>
        </w:tc>
        <w:tc>
          <w:tcPr>
            <w:tcW w:w="1559" w:type="dxa"/>
            <w:tcBorders>
              <w:top w:val="nil"/>
              <w:left w:val="nil"/>
              <w:bottom w:val="single" w:sz="4" w:space="0" w:color="auto"/>
              <w:right w:val="single" w:sz="4" w:space="0" w:color="auto"/>
            </w:tcBorders>
            <w:shd w:val="clear" w:color="auto" w:fill="auto"/>
            <w:vAlign w:val="bottom"/>
            <w:hideMark/>
          </w:tcPr>
          <w:p w14:paraId="150523A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R$ 2.430,00</w:t>
            </w:r>
          </w:p>
        </w:tc>
      </w:tr>
      <w:tr w:rsidR="006731DB" w:rsidRPr="005F4214" w14:paraId="712F243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4549F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BRIZE</w:t>
            </w:r>
          </w:p>
        </w:tc>
        <w:tc>
          <w:tcPr>
            <w:tcW w:w="3640" w:type="dxa"/>
            <w:tcBorders>
              <w:top w:val="nil"/>
              <w:left w:val="nil"/>
              <w:bottom w:val="single" w:sz="4" w:space="0" w:color="auto"/>
              <w:right w:val="single" w:sz="4" w:space="0" w:color="auto"/>
            </w:tcBorders>
            <w:shd w:val="clear" w:color="auto" w:fill="auto"/>
            <w:vAlign w:val="center"/>
            <w:hideMark/>
          </w:tcPr>
          <w:p w14:paraId="4F341DD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12000 BTU</w:t>
            </w:r>
          </w:p>
        </w:tc>
        <w:tc>
          <w:tcPr>
            <w:tcW w:w="1558" w:type="dxa"/>
            <w:tcBorders>
              <w:top w:val="nil"/>
              <w:left w:val="nil"/>
              <w:bottom w:val="single" w:sz="4" w:space="0" w:color="auto"/>
              <w:right w:val="single" w:sz="4" w:space="0" w:color="auto"/>
            </w:tcBorders>
            <w:shd w:val="clear" w:color="auto" w:fill="auto"/>
            <w:vAlign w:val="center"/>
            <w:hideMark/>
          </w:tcPr>
          <w:p w14:paraId="1D68B5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4F7145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9012</w:t>
            </w:r>
          </w:p>
        </w:tc>
        <w:tc>
          <w:tcPr>
            <w:tcW w:w="1559" w:type="dxa"/>
            <w:tcBorders>
              <w:top w:val="nil"/>
              <w:left w:val="nil"/>
              <w:bottom w:val="single" w:sz="4" w:space="0" w:color="auto"/>
              <w:right w:val="single" w:sz="4" w:space="0" w:color="auto"/>
            </w:tcBorders>
            <w:shd w:val="clear" w:color="auto" w:fill="auto"/>
            <w:vAlign w:val="bottom"/>
            <w:hideMark/>
          </w:tcPr>
          <w:p w14:paraId="25D4D65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R$ 2.430,00</w:t>
            </w:r>
          </w:p>
        </w:tc>
      </w:tr>
      <w:tr w:rsidR="006731DB" w:rsidRPr="005F4214" w14:paraId="470F01A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8E1C3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BRIZE</w:t>
            </w:r>
          </w:p>
        </w:tc>
        <w:tc>
          <w:tcPr>
            <w:tcW w:w="3640" w:type="dxa"/>
            <w:tcBorders>
              <w:top w:val="nil"/>
              <w:left w:val="nil"/>
              <w:bottom w:val="single" w:sz="4" w:space="0" w:color="auto"/>
              <w:right w:val="single" w:sz="4" w:space="0" w:color="auto"/>
            </w:tcBorders>
            <w:shd w:val="clear" w:color="auto" w:fill="auto"/>
            <w:vAlign w:val="center"/>
            <w:hideMark/>
          </w:tcPr>
          <w:p w14:paraId="3EDC4A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12000 BTU</w:t>
            </w:r>
          </w:p>
        </w:tc>
        <w:tc>
          <w:tcPr>
            <w:tcW w:w="1558" w:type="dxa"/>
            <w:tcBorders>
              <w:top w:val="nil"/>
              <w:left w:val="nil"/>
              <w:bottom w:val="single" w:sz="4" w:space="0" w:color="auto"/>
              <w:right w:val="single" w:sz="4" w:space="0" w:color="auto"/>
            </w:tcBorders>
            <w:shd w:val="clear" w:color="auto" w:fill="auto"/>
            <w:vAlign w:val="center"/>
            <w:hideMark/>
          </w:tcPr>
          <w:p w14:paraId="2415CF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3D49B1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9013</w:t>
            </w:r>
          </w:p>
        </w:tc>
        <w:tc>
          <w:tcPr>
            <w:tcW w:w="1559" w:type="dxa"/>
            <w:tcBorders>
              <w:top w:val="nil"/>
              <w:left w:val="nil"/>
              <w:bottom w:val="single" w:sz="4" w:space="0" w:color="auto"/>
              <w:right w:val="single" w:sz="4" w:space="0" w:color="auto"/>
            </w:tcBorders>
            <w:shd w:val="clear" w:color="auto" w:fill="auto"/>
            <w:vAlign w:val="bottom"/>
            <w:hideMark/>
          </w:tcPr>
          <w:p w14:paraId="3E4DBB1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R$ 2.430,00</w:t>
            </w:r>
          </w:p>
        </w:tc>
      </w:tr>
      <w:tr w:rsidR="006731DB" w:rsidRPr="005F4214" w14:paraId="5721F98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F22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BRIZE</w:t>
            </w:r>
          </w:p>
        </w:tc>
        <w:tc>
          <w:tcPr>
            <w:tcW w:w="3640" w:type="dxa"/>
            <w:tcBorders>
              <w:top w:val="nil"/>
              <w:left w:val="nil"/>
              <w:bottom w:val="single" w:sz="4" w:space="0" w:color="auto"/>
              <w:right w:val="single" w:sz="4" w:space="0" w:color="auto"/>
            </w:tcBorders>
            <w:shd w:val="clear" w:color="auto" w:fill="auto"/>
            <w:vAlign w:val="center"/>
            <w:hideMark/>
          </w:tcPr>
          <w:p w14:paraId="308E451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12000 BTU</w:t>
            </w:r>
          </w:p>
        </w:tc>
        <w:tc>
          <w:tcPr>
            <w:tcW w:w="1558" w:type="dxa"/>
            <w:tcBorders>
              <w:top w:val="nil"/>
              <w:left w:val="nil"/>
              <w:bottom w:val="single" w:sz="4" w:space="0" w:color="auto"/>
              <w:right w:val="single" w:sz="4" w:space="0" w:color="auto"/>
            </w:tcBorders>
            <w:shd w:val="clear" w:color="auto" w:fill="auto"/>
            <w:vAlign w:val="center"/>
            <w:hideMark/>
          </w:tcPr>
          <w:p w14:paraId="5CFDD7D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14EA52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9014</w:t>
            </w:r>
          </w:p>
        </w:tc>
        <w:tc>
          <w:tcPr>
            <w:tcW w:w="1559" w:type="dxa"/>
            <w:tcBorders>
              <w:top w:val="nil"/>
              <w:left w:val="nil"/>
              <w:bottom w:val="single" w:sz="4" w:space="0" w:color="auto"/>
              <w:right w:val="single" w:sz="4" w:space="0" w:color="auto"/>
            </w:tcBorders>
            <w:shd w:val="clear" w:color="auto" w:fill="auto"/>
            <w:vAlign w:val="bottom"/>
            <w:hideMark/>
          </w:tcPr>
          <w:p w14:paraId="1121C22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R$ 2.430,00</w:t>
            </w:r>
          </w:p>
        </w:tc>
      </w:tr>
      <w:tr w:rsidR="006731DB" w:rsidRPr="005F4214" w14:paraId="5A55EC3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6DB19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0441CA2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6AF47EF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0B803A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9018</w:t>
            </w:r>
          </w:p>
        </w:tc>
        <w:tc>
          <w:tcPr>
            <w:tcW w:w="1559" w:type="dxa"/>
            <w:tcBorders>
              <w:top w:val="nil"/>
              <w:left w:val="nil"/>
              <w:bottom w:val="single" w:sz="4" w:space="0" w:color="auto"/>
              <w:right w:val="single" w:sz="4" w:space="0" w:color="auto"/>
            </w:tcBorders>
            <w:shd w:val="clear" w:color="auto" w:fill="auto"/>
            <w:vAlign w:val="bottom"/>
            <w:hideMark/>
          </w:tcPr>
          <w:p w14:paraId="6E7003F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59DD92B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38B4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79136E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7975809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BD32A8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9019</w:t>
            </w:r>
          </w:p>
        </w:tc>
        <w:tc>
          <w:tcPr>
            <w:tcW w:w="1559" w:type="dxa"/>
            <w:tcBorders>
              <w:top w:val="nil"/>
              <w:left w:val="nil"/>
              <w:bottom w:val="single" w:sz="4" w:space="0" w:color="auto"/>
              <w:right w:val="single" w:sz="4" w:space="0" w:color="auto"/>
            </w:tcBorders>
            <w:shd w:val="clear" w:color="auto" w:fill="auto"/>
            <w:vAlign w:val="bottom"/>
            <w:hideMark/>
          </w:tcPr>
          <w:p w14:paraId="5F123DE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39B6FE6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537C5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31D5A5A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6C4059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BB5491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9021</w:t>
            </w:r>
          </w:p>
        </w:tc>
        <w:tc>
          <w:tcPr>
            <w:tcW w:w="1559" w:type="dxa"/>
            <w:tcBorders>
              <w:top w:val="nil"/>
              <w:left w:val="nil"/>
              <w:bottom w:val="single" w:sz="4" w:space="0" w:color="auto"/>
              <w:right w:val="single" w:sz="4" w:space="0" w:color="auto"/>
            </w:tcBorders>
            <w:shd w:val="clear" w:color="auto" w:fill="auto"/>
            <w:vAlign w:val="bottom"/>
            <w:hideMark/>
          </w:tcPr>
          <w:p w14:paraId="74C1611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668BAC7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49CAA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75EFFB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12A3609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0BD83E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9022</w:t>
            </w:r>
          </w:p>
        </w:tc>
        <w:tc>
          <w:tcPr>
            <w:tcW w:w="1559" w:type="dxa"/>
            <w:tcBorders>
              <w:top w:val="nil"/>
              <w:left w:val="nil"/>
              <w:bottom w:val="single" w:sz="4" w:space="0" w:color="auto"/>
              <w:right w:val="single" w:sz="4" w:space="0" w:color="auto"/>
            </w:tcBorders>
            <w:shd w:val="clear" w:color="auto" w:fill="auto"/>
            <w:vAlign w:val="bottom"/>
            <w:hideMark/>
          </w:tcPr>
          <w:p w14:paraId="217A293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371EB32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65609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2737ACF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1DF3625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D10589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9023</w:t>
            </w:r>
          </w:p>
        </w:tc>
        <w:tc>
          <w:tcPr>
            <w:tcW w:w="1559" w:type="dxa"/>
            <w:tcBorders>
              <w:top w:val="nil"/>
              <w:left w:val="nil"/>
              <w:bottom w:val="single" w:sz="4" w:space="0" w:color="auto"/>
              <w:right w:val="single" w:sz="4" w:space="0" w:color="auto"/>
            </w:tcBorders>
            <w:shd w:val="clear" w:color="auto" w:fill="auto"/>
            <w:vAlign w:val="bottom"/>
            <w:hideMark/>
          </w:tcPr>
          <w:p w14:paraId="17230FB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375D147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C9B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5765AD3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72B3399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0B49C6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9024</w:t>
            </w:r>
          </w:p>
        </w:tc>
        <w:tc>
          <w:tcPr>
            <w:tcW w:w="1559" w:type="dxa"/>
            <w:tcBorders>
              <w:top w:val="nil"/>
              <w:left w:val="nil"/>
              <w:bottom w:val="single" w:sz="4" w:space="0" w:color="auto"/>
              <w:right w:val="single" w:sz="4" w:space="0" w:color="auto"/>
            </w:tcBorders>
            <w:shd w:val="clear" w:color="auto" w:fill="auto"/>
            <w:vAlign w:val="bottom"/>
            <w:hideMark/>
          </w:tcPr>
          <w:p w14:paraId="0BE04FA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74C0D9C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E6B55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15C735C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1666DA1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2C9E3E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9025</w:t>
            </w:r>
          </w:p>
        </w:tc>
        <w:tc>
          <w:tcPr>
            <w:tcW w:w="1559" w:type="dxa"/>
            <w:tcBorders>
              <w:top w:val="nil"/>
              <w:left w:val="nil"/>
              <w:bottom w:val="single" w:sz="4" w:space="0" w:color="auto"/>
              <w:right w:val="single" w:sz="4" w:space="0" w:color="auto"/>
            </w:tcBorders>
            <w:shd w:val="clear" w:color="auto" w:fill="auto"/>
            <w:vAlign w:val="bottom"/>
            <w:hideMark/>
          </w:tcPr>
          <w:p w14:paraId="1637C65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15AFA9C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6EFCB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2DE28B8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671025C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185BAF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9026</w:t>
            </w:r>
          </w:p>
        </w:tc>
        <w:tc>
          <w:tcPr>
            <w:tcW w:w="1559" w:type="dxa"/>
            <w:tcBorders>
              <w:top w:val="nil"/>
              <w:left w:val="nil"/>
              <w:bottom w:val="single" w:sz="4" w:space="0" w:color="auto"/>
              <w:right w:val="single" w:sz="4" w:space="0" w:color="auto"/>
            </w:tcBorders>
            <w:shd w:val="clear" w:color="auto" w:fill="auto"/>
            <w:vAlign w:val="bottom"/>
            <w:hideMark/>
          </w:tcPr>
          <w:p w14:paraId="3262DC7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0F69DBA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11F3A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3EBCB0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67BB860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012363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9027</w:t>
            </w:r>
          </w:p>
        </w:tc>
        <w:tc>
          <w:tcPr>
            <w:tcW w:w="1559" w:type="dxa"/>
            <w:tcBorders>
              <w:top w:val="nil"/>
              <w:left w:val="nil"/>
              <w:bottom w:val="single" w:sz="4" w:space="0" w:color="auto"/>
              <w:right w:val="single" w:sz="4" w:space="0" w:color="auto"/>
            </w:tcBorders>
            <w:shd w:val="clear" w:color="auto" w:fill="auto"/>
            <w:vAlign w:val="bottom"/>
            <w:hideMark/>
          </w:tcPr>
          <w:p w14:paraId="75B72DE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3A9702A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1C679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3BBDED9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00513B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765C3A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9028</w:t>
            </w:r>
          </w:p>
        </w:tc>
        <w:tc>
          <w:tcPr>
            <w:tcW w:w="1559" w:type="dxa"/>
            <w:tcBorders>
              <w:top w:val="nil"/>
              <w:left w:val="nil"/>
              <w:bottom w:val="single" w:sz="4" w:space="0" w:color="auto"/>
              <w:right w:val="single" w:sz="4" w:space="0" w:color="auto"/>
            </w:tcBorders>
            <w:shd w:val="clear" w:color="auto" w:fill="auto"/>
            <w:vAlign w:val="bottom"/>
            <w:hideMark/>
          </w:tcPr>
          <w:p w14:paraId="260F78B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001B692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4DE2B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KOMECO</w:t>
            </w:r>
          </w:p>
        </w:tc>
        <w:tc>
          <w:tcPr>
            <w:tcW w:w="3640" w:type="dxa"/>
            <w:tcBorders>
              <w:top w:val="nil"/>
              <w:left w:val="nil"/>
              <w:bottom w:val="single" w:sz="4" w:space="0" w:color="auto"/>
              <w:right w:val="single" w:sz="4" w:space="0" w:color="auto"/>
            </w:tcBorders>
            <w:shd w:val="clear" w:color="auto" w:fill="auto"/>
            <w:vAlign w:val="center"/>
            <w:hideMark/>
          </w:tcPr>
          <w:p w14:paraId="1D00423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9000 BTU</w:t>
            </w:r>
          </w:p>
        </w:tc>
        <w:tc>
          <w:tcPr>
            <w:tcW w:w="1558" w:type="dxa"/>
            <w:tcBorders>
              <w:top w:val="nil"/>
              <w:left w:val="nil"/>
              <w:bottom w:val="single" w:sz="4" w:space="0" w:color="auto"/>
              <w:right w:val="single" w:sz="4" w:space="0" w:color="auto"/>
            </w:tcBorders>
            <w:shd w:val="clear" w:color="auto" w:fill="auto"/>
            <w:vAlign w:val="center"/>
            <w:hideMark/>
          </w:tcPr>
          <w:p w14:paraId="2DF9958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AEAD39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9029</w:t>
            </w:r>
          </w:p>
        </w:tc>
        <w:tc>
          <w:tcPr>
            <w:tcW w:w="1559" w:type="dxa"/>
            <w:tcBorders>
              <w:top w:val="nil"/>
              <w:left w:val="nil"/>
              <w:bottom w:val="single" w:sz="4" w:space="0" w:color="auto"/>
              <w:right w:val="single" w:sz="4" w:space="0" w:color="auto"/>
            </w:tcBorders>
            <w:shd w:val="clear" w:color="auto" w:fill="auto"/>
            <w:vAlign w:val="bottom"/>
            <w:hideMark/>
          </w:tcPr>
          <w:p w14:paraId="7DC4C08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R$ 1.383,00</w:t>
            </w:r>
          </w:p>
        </w:tc>
      </w:tr>
      <w:tr w:rsidR="006731DB" w:rsidRPr="005F4214" w14:paraId="0DBF74D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9E53D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MIDEA</w:t>
            </w:r>
          </w:p>
        </w:tc>
        <w:tc>
          <w:tcPr>
            <w:tcW w:w="3640" w:type="dxa"/>
            <w:tcBorders>
              <w:top w:val="nil"/>
              <w:left w:val="nil"/>
              <w:bottom w:val="single" w:sz="4" w:space="0" w:color="auto"/>
              <w:right w:val="single" w:sz="4" w:space="0" w:color="auto"/>
            </w:tcBorders>
            <w:shd w:val="clear" w:color="auto" w:fill="auto"/>
            <w:vAlign w:val="center"/>
            <w:hideMark/>
          </w:tcPr>
          <w:p w14:paraId="730321F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AR CONDICIONADO SPLIT 18000 BTU</w:t>
            </w:r>
          </w:p>
        </w:tc>
        <w:tc>
          <w:tcPr>
            <w:tcW w:w="1558" w:type="dxa"/>
            <w:tcBorders>
              <w:top w:val="nil"/>
              <w:left w:val="nil"/>
              <w:bottom w:val="single" w:sz="4" w:space="0" w:color="auto"/>
              <w:right w:val="single" w:sz="4" w:space="0" w:color="auto"/>
            </w:tcBorders>
            <w:shd w:val="clear" w:color="auto" w:fill="auto"/>
            <w:vAlign w:val="center"/>
            <w:hideMark/>
          </w:tcPr>
          <w:p w14:paraId="5A3A03A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EABD7B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5795</w:t>
            </w:r>
          </w:p>
        </w:tc>
        <w:tc>
          <w:tcPr>
            <w:tcW w:w="1559" w:type="dxa"/>
            <w:tcBorders>
              <w:top w:val="nil"/>
              <w:left w:val="nil"/>
              <w:bottom w:val="single" w:sz="4" w:space="0" w:color="auto"/>
              <w:right w:val="single" w:sz="4" w:space="0" w:color="auto"/>
            </w:tcBorders>
            <w:shd w:val="clear" w:color="auto" w:fill="auto"/>
            <w:vAlign w:val="bottom"/>
            <w:hideMark/>
          </w:tcPr>
          <w:p w14:paraId="217E84F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R$ 420,00</w:t>
            </w:r>
          </w:p>
        </w:tc>
      </w:tr>
      <w:tr w:rsidR="006731DB" w:rsidRPr="005F4214" w14:paraId="6055E04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F0FFD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2C92CDD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QUATRO LUGARES SEM BRAÇO</w:t>
            </w:r>
          </w:p>
        </w:tc>
        <w:tc>
          <w:tcPr>
            <w:tcW w:w="1558" w:type="dxa"/>
            <w:tcBorders>
              <w:top w:val="nil"/>
              <w:left w:val="nil"/>
              <w:bottom w:val="single" w:sz="4" w:space="0" w:color="auto"/>
              <w:right w:val="single" w:sz="4" w:space="0" w:color="auto"/>
            </w:tcBorders>
            <w:shd w:val="clear" w:color="auto" w:fill="auto"/>
            <w:vAlign w:val="center"/>
            <w:hideMark/>
          </w:tcPr>
          <w:p w14:paraId="16F0886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4AEA21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3878</w:t>
            </w:r>
          </w:p>
        </w:tc>
        <w:tc>
          <w:tcPr>
            <w:tcW w:w="1559" w:type="dxa"/>
            <w:tcBorders>
              <w:top w:val="nil"/>
              <w:left w:val="nil"/>
              <w:bottom w:val="single" w:sz="4" w:space="0" w:color="auto"/>
              <w:right w:val="single" w:sz="4" w:space="0" w:color="auto"/>
            </w:tcBorders>
            <w:shd w:val="clear" w:color="auto" w:fill="auto"/>
            <w:vAlign w:val="bottom"/>
            <w:hideMark/>
          </w:tcPr>
          <w:p w14:paraId="5A8CA2F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0915F92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8A2D9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250377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TRÊS LUGARES</w:t>
            </w:r>
          </w:p>
        </w:tc>
        <w:tc>
          <w:tcPr>
            <w:tcW w:w="1558" w:type="dxa"/>
            <w:tcBorders>
              <w:top w:val="nil"/>
              <w:left w:val="nil"/>
              <w:bottom w:val="single" w:sz="4" w:space="0" w:color="auto"/>
              <w:right w:val="single" w:sz="4" w:space="0" w:color="auto"/>
            </w:tcBorders>
            <w:shd w:val="clear" w:color="auto" w:fill="auto"/>
            <w:vAlign w:val="center"/>
            <w:hideMark/>
          </w:tcPr>
          <w:p w14:paraId="110D846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E9D681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8858</w:t>
            </w:r>
          </w:p>
        </w:tc>
        <w:tc>
          <w:tcPr>
            <w:tcW w:w="1559" w:type="dxa"/>
            <w:tcBorders>
              <w:top w:val="nil"/>
              <w:left w:val="nil"/>
              <w:bottom w:val="single" w:sz="4" w:space="0" w:color="auto"/>
              <w:right w:val="single" w:sz="4" w:space="0" w:color="auto"/>
            </w:tcBorders>
            <w:shd w:val="clear" w:color="auto" w:fill="auto"/>
            <w:vAlign w:val="bottom"/>
            <w:hideMark/>
          </w:tcPr>
          <w:p w14:paraId="07B014A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4216F4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0431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AFA16A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TRÊS LUGARES</w:t>
            </w:r>
          </w:p>
        </w:tc>
        <w:tc>
          <w:tcPr>
            <w:tcW w:w="1558" w:type="dxa"/>
            <w:tcBorders>
              <w:top w:val="nil"/>
              <w:left w:val="nil"/>
              <w:bottom w:val="single" w:sz="4" w:space="0" w:color="auto"/>
              <w:right w:val="single" w:sz="4" w:space="0" w:color="auto"/>
            </w:tcBorders>
            <w:shd w:val="clear" w:color="auto" w:fill="auto"/>
            <w:vAlign w:val="center"/>
            <w:hideMark/>
          </w:tcPr>
          <w:p w14:paraId="4743A19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89AFC0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14523</w:t>
            </w:r>
          </w:p>
        </w:tc>
        <w:tc>
          <w:tcPr>
            <w:tcW w:w="1559" w:type="dxa"/>
            <w:tcBorders>
              <w:top w:val="nil"/>
              <w:left w:val="nil"/>
              <w:bottom w:val="single" w:sz="4" w:space="0" w:color="auto"/>
              <w:right w:val="single" w:sz="4" w:space="0" w:color="auto"/>
            </w:tcBorders>
            <w:shd w:val="clear" w:color="auto" w:fill="auto"/>
            <w:vAlign w:val="bottom"/>
            <w:hideMark/>
          </w:tcPr>
          <w:p w14:paraId="3CC3F1D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A93FAD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B74D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0031F0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TRÊS LUGARES</w:t>
            </w:r>
          </w:p>
        </w:tc>
        <w:tc>
          <w:tcPr>
            <w:tcW w:w="1558" w:type="dxa"/>
            <w:tcBorders>
              <w:top w:val="nil"/>
              <w:left w:val="nil"/>
              <w:bottom w:val="single" w:sz="4" w:space="0" w:color="auto"/>
              <w:right w:val="single" w:sz="4" w:space="0" w:color="auto"/>
            </w:tcBorders>
            <w:shd w:val="clear" w:color="auto" w:fill="auto"/>
            <w:vAlign w:val="center"/>
            <w:hideMark/>
          </w:tcPr>
          <w:p w14:paraId="16E1255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663619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8861</w:t>
            </w:r>
          </w:p>
        </w:tc>
        <w:tc>
          <w:tcPr>
            <w:tcW w:w="1559" w:type="dxa"/>
            <w:tcBorders>
              <w:top w:val="nil"/>
              <w:left w:val="nil"/>
              <w:bottom w:val="single" w:sz="4" w:space="0" w:color="auto"/>
              <w:right w:val="single" w:sz="4" w:space="0" w:color="auto"/>
            </w:tcBorders>
            <w:shd w:val="clear" w:color="auto" w:fill="auto"/>
            <w:vAlign w:val="bottom"/>
            <w:hideMark/>
          </w:tcPr>
          <w:p w14:paraId="3DA3A8E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31FF600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0BD2A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229DB08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TRÊS LUGARES</w:t>
            </w:r>
          </w:p>
        </w:tc>
        <w:tc>
          <w:tcPr>
            <w:tcW w:w="1558" w:type="dxa"/>
            <w:tcBorders>
              <w:top w:val="nil"/>
              <w:left w:val="nil"/>
              <w:bottom w:val="single" w:sz="4" w:space="0" w:color="auto"/>
              <w:right w:val="single" w:sz="4" w:space="0" w:color="auto"/>
            </w:tcBorders>
            <w:shd w:val="clear" w:color="auto" w:fill="auto"/>
            <w:vAlign w:val="center"/>
            <w:hideMark/>
          </w:tcPr>
          <w:p w14:paraId="168B07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EACE55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8862</w:t>
            </w:r>
          </w:p>
        </w:tc>
        <w:tc>
          <w:tcPr>
            <w:tcW w:w="1559" w:type="dxa"/>
            <w:tcBorders>
              <w:top w:val="nil"/>
              <w:left w:val="nil"/>
              <w:bottom w:val="single" w:sz="4" w:space="0" w:color="auto"/>
              <w:right w:val="single" w:sz="4" w:space="0" w:color="auto"/>
            </w:tcBorders>
            <w:shd w:val="clear" w:color="auto" w:fill="auto"/>
            <w:vAlign w:val="bottom"/>
            <w:hideMark/>
          </w:tcPr>
          <w:p w14:paraId="79E71AE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0D398D1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436E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7B8BED0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TRÊS LUGARES</w:t>
            </w:r>
          </w:p>
        </w:tc>
        <w:tc>
          <w:tcPr>
            <w:tcW w:w="1558" w:type="dxa"/>
            <w:tcBorders>
              <w:top w:val="nil"/>
              <w:left w:val="nil"/>
              <w:bottom w:val="single" w:sz="4" w:space="0" w:color="auto"/>
              <w:right w:val="single" w:sz="4" w:space="0" w:color="auto"/>
            </w:tcBorders>
            <w:shd w:val="clear" w:color="auto" w:fill="auto"/>
            <w:vAlign w:val="center"/>
            <w:hideMark/>
          </w:tcPr>
          <w:p w14:paraId="4210F1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F113C2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8863</w:t>
            </w:r>
          </w:p>
        </w:tc>
        <w:tc>
          <w:tcPr>
            <w:tcW w:w="1559" w:type="dxa"/>
            <w:tcBorders>
              <w:top w:val="nil"/>
              <w:left w:val="nil"/>
              <w:bottom w:val="single" w:sz="4" w:space="0" w:color="auto"/>
              <w:right w:val="single" w:sz="4" w:space="0" w:color="auto"/>
            </w:tcBorders>
            <w:shd w:val="clear" w:color="auto" w:fill="auto"/>
            <w:vAlign w:val="bottom"/>
            <w:hideMark/>
          </w:tcPr>
          <w:p w14:paraId="733D2EC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65D4B29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E6C0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7663FB2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TRÊS LUGARES</w:t>
            </w:r>
          </w:p>
        </w:tc>
        <w:tc>
          <w:tcPr>
            <w:tcW w:w="1558" w:type="dxa"/>
            <w:tcBorders>
              <w:top w:val="nil"/>
              <w:left w:val="nil"/>
              <w:bottom w:val="single" w:sz="4" w:space="0" w:color="auto"/>
              <w:right w:val="single" w:sz="4" w:space="0" w:color="auto"/>
            </w:tcBorders>
            <w:shd w:val="clear" w:color="auto" w:fill="auto"/>
            <w:vAlign w:val="center"/>
            <w:hideMark/>
          </w:tcPr>
          <w:p w14:paraId="74A8293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241250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8865</w:t>
            </w:r>
          </w:p>
        </w:tc>
        <w:tc>
          <w:tcPr>
            <w:tcW w:w="1559" w:type="dxa"/>
            <w:tcBorders>
              <w:top w:val="nil"/>
              <w:left w:val="nil"/>
              <w:bottom w:val="single" w:sz="4" w:space="0" w:color="auto"/>
              <w:right w:val="single" w:sz="4" w:space="0" w:color="auto"/>
            </w:tcBorders>
            <w:shd w:val="clear" w:color="auto" w:fill="auto"/>
            <w:vAlign w:val="bottom"/>
            <w:hideMark/>
          </w:tcPr>
          <w:p w14:paraId="48364A7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7AE927D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D43D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084807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TRÊS LUGARES</w:t>
            </w:r>
          </w:p>
        </w:tc>
        <w:tc>
          <w:tcPr>
            <w:tcW w:w="1558" w:type="dxa"/>
            <w:tcBorders>
              <w:top w:val="nil"/>
              <w:left w:val="nil"/>
              <w:bottom w:val="single" w:sz="4" w:space="0" w:color="auto"/>
              <w:right w:val="single" w:sz="4" w:space="0" w:color="auto"/>
            </w:tcBorders>
            <w:shd w:val="clear" w:color="auto" w:fill="auto"/>
            <w:vAlign w:val="center"/>
            <w:hideMark/>
          </w:tcPr>
          <w:p w14:paraId="4E55B07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85EB63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14522</w:t>
            </w:r>
          </w:p>
        </w:tc>
        <w:tc>
          <w:tcPr>
            <w:tcW w:w="1559" w:type="dxa"/>
            <w:tcBorders>
              <w:top w:val="nil"/>
              <w:left w:val="nil"/>
              <w:bottom w:val="single" w:sz="4" w:space="0" w:color="auto"/>
              <w:right w:val="single" w:sz="4" w:space="0" w:color="auto"/>
            </w:tcBorders>
            <w:shd w:val="clear" w:color="auto" w:fill="auto"/>
            <w:vAlign w:val="bottom"/>
            <w:hideMark/>
          </w:tcPr>
          <w:p w14:paraId="7480592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22D8355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A9B0D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1F1938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QUATRO LUGARES</w:t>
            </w:r>
          </w:p>
        </w:tc>
        <w:tc>
          <w:tcPr>
            <w:tcW w:w="1558" w:type="dxa"/>
            <w:tcBorders>
              <w:top w:val="nil"/>
              <w:left w:val="nil"/>
              <w:bottom w:val="single" w:sz="4" w:space="0" w:color="auto"/>
              <w:right w:val="single" w:sz="4" w:space="0" w:color="auto"/>
            </w:tcBorders>
            <w:shd w:val="clear" w:color="auto" w:fill="auto"/>
            <w:vAlign w:val="center"/>
            <w:hideMark/>
          </w:tcPr>
          <w:p w14:paraId="3BB4713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4680B0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14524</w:t>
            </w:r>
          </w:p>
        </w:tc>
        <w:tc>
          <w:tcPr>
            <w:tcW w:w="1559" w:type="dxa"/>
            <w:tcBorders>
              <w:top w:val="nil"/>
              <w:left w:val="nil"/>
              <w:bottom w:val="single" w:sz="4" w:space="0" w:color="auto"/>
              <w:right w:val="single" w:sz="4" w:space="0" w:color="auto"/>
            </w:tcBorders>
            <w:shd w:val="clear" w:color="auto" w:fill="auto"/>
            <w:vAlign w:val="bottom"/>
            <w:hideMark/>
          </w:tcPr>
          <w:p w14:paraId="767C8A7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774FED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843E0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7B4C551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A68C5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06D5BE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10401</w:t>
            </w:r>
          </w:p>
        </w:tc>
        <w:tc>
          <w:tcPr>
            <w:tcW w:w="1559" w:type="dxa"/>
            <w:tcBorders>
              <w:top w:val="nil"/>
              <w:left w:val="nil"/>
              <w:bottom w:val="single" w:sz="4" w:space="0" w:color="auto"/>
              <w:right w:val="single" w:sz="4" w:space="0" w:color="auto"/>
            </w:tcBorders>
            <w:shd w:val="clear" w:color="auto" w:fill="auto"/>
            <w:vAlign w:val="bottom"/>
            <w:hideMark/>
          </w:tcPr>
          <w:p w14:paraId="5E6B5A5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B0889E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614C0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35AEA52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8027F4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2D9331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10402</w:t>
            </w:r>
          </w:p>
        </w:tc>
        <w:tc>
          <w:tcPr>
            <w:tcW w:w="1559" w:type="dxa"/>
            <w:tcBorders>
              <w:top w:val="nil"/>
              <w:left w:val="nil"/>
              <w:bottom w:val="single" w:sz="4" w:space="0" w:color="auto"/>
              <w:right w:val="single" w:sz="4" w:space="0" w:color="auto"/>
            </w:tcBorders>
            <w:shd w:val="clear" w:color="auto" w:fill="auto"/>
            <w:vAlign w:val="bottom"/>
            <w:hideMark/>
          </w:tcPr>
          <w:p w14:paraId="4189B59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F876E1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9FE65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1E53AB7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AE689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942D61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10403</w:t>
            </w:r>
          </w:p>
        </w:tc>
        <w:tc>
          <w:tcPr>
            <w:tcW w:w="1559" w:type="dxa"/>
            <w:tcBorders>
              <w:top w:val="nil"/>
              <w:left w:val="nil"/>
              <w:bottom w:val="single" w:sz="4" w:space="0" w:color="auto"/>
              <w:right w:val="single" w:sz="4" w:space="0" w:color="auto"/>
            </w:tcBorders>
            <w:shd w:val="clear" w:color="auto" w:fill="auto"/>
            <w:vAlign w:val="bottom"/>
            <w:hideMark/>
          </w:tcPr>
          <w:p w14:paraId="241D350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29442D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970C1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12B7E73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42DCB1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BD4642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10404</w:t>
            </w:r>
          </w:p>
        </w:tc>
        <w:tc>
          <w:tcPr>
            <w:tcW w:w="1559" w:type="dxa"/>
            <w:tcBorders>
              <w:top w:val="nil"/>
              <w:left w:val="nil"/>
              <w:bottom w:val="single" w:sz="4" w:space="0" w:color="auto"/>
              <w:right w:val="single" w:sz="4" w:space="0" w:color="auto"/>
            </w:tcBorders>
            <w:shd w:val="clear" w:color="auto" w:fill="auto"/>
            <w:vAlign w:val="bottom"/>
            <w:hideMark/>
          </w:tcPr>
          <w:p w14:paraId="7E140F1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1FE238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D52F9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990570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41677B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A06A7D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10405</w:t>
            </w:r>
          </w:p>
        </w:tc>
        <w:tc>
          <w:tcPr>
            <w:tcW w:w="1559" w:type="dxa"/>
            <w:tcBorders>
              <w:top w:val="nil"/>
              <w:left w:val="nil"/>
              <w:bottom w:val="single" w:sz="4" w:space="0" w:color="auto"/>
              <w:right w:val="single" w:sz="4" w:space="0" w:color="auto"/>
            </w:tcBorders>
            <w:shd w:val="clear" w:color="auto" w:fill="auto"/>
            <w:vAlign w:val="bottom"/>
            <w:hideMark/>
          </w:tcPr>
          <w:p w14:paraId="2C61E0E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FA7965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A51C6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23F5DA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3F8BF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8D30C2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10406</w:t>
            </w:r>
          </w:p>
        </w:tc>
        <w:tc>
          <w:tcPr>
            <w:tcW w:w="1559" w:type="dxa"/>
            <w:tcBorders>
              <w:top w:val="nil"/>
              <w:left w:val="nil"/>
              <w:bottom w:val="single" w:sz="4" w:space="0" w:color="auto"/>
              <w:right w:val="single" w:sz="4" w:space="0" w:color="auto"/>
            </w:tcBorders>
            <w:shd w:val="clear" w:color="auto" w:fill="auto"/>
            <w:vAlign w:val="bottom"/>
            <w:hideMark/>
          </w:tcPr>
          <w:p w14:paraId="3385660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5F9840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3FA7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40CAB0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50A630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A86709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10407</w:t>
            </w:r>
          </w:p>
        </w:tc>
        <w:tc>
          <w:tcPr>
            <w:tcW w:w="1559" w:type="dxa"/>
            <w:tcBorders>
              <w:top w:val="nil"/>
              <w:left w:val="nil"/>
              <w:bottom w:val="single" w:sz="4" w:space="0" w:color="auto"/>
              <w:right w:val="single" w:sz="4" w:space="0" w:color="auto"/>
            </w:tcBorders>
            <w:shd w:val="clear" w:color="auto" w:fill="auto"/>
            <w:vAlign w:val="bottom"/>
            <w:hideMark/>
          </w:tcPr>
          <w:p w14:paraId="129B2C2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03C4FF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4B9CD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FCC03A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0B5C01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7970DB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10408</w:t>
            </w:r>
          </w:p>
        </w:tc>
        <w:tc>
          <w:tcPr>
            <w:tcW w:w="1559" w:type="dxa"/>
            <w:tcBorders>
              <w:top w:val="nil"/>
              <w:left w:val="nil"/>
              <w:bottom w:val="single" w:sz="4" w:space="0" w:color="auto"/>
              <w:right w:val="single" w:sz="4" w:space="0" w:color="auto"/>
            </w:tcBorders>
            <w:shd w:val="clear" w:color="auto" w:fill="auto"/>
            <w:vAlign w:val="bottom"/>
            <w:hideMark/>
          </w:tcPr>
          <w:p w14:paraId="08F5294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8F793D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D3CCA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2C5E34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520316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F14DC3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10409</w:t>
            </w:r>
          </w:p>
        </w:tc>
        <w:tc>
          <w:tcPr>
            <w:tcW w:w="1559" w:type="dxa"/>
            <w:tcBorders>
              <w:top w:val="nil"/>
              <w:left w:val="nil"/>
              <w:bottom w:val="single" w:sz="4" w:space="0" w:color="auto"/>
              <w:right w:val="single" w:sz="4" w:space="0" w:color="auto"/>
            </w:tcBorders>
            <w:shd w:val="clear" w:color="auto" w:fill="auto"/>
            <w:vAlign w:val="bottom"/>
            <w:hideMark/>
          </w:tcPr>
          <w:p w14:paraId="4E511DF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96E5A1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EEF2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25DDB5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458786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B52CCA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10410</w:t>
            </w:r>
          </w:p>
        </w:tc>
        <w:tc>
          <w:tcPr>
            <w:tcW w:w="1559" w:type="dxa"/>
            <w:tcBorders>
              <w:top w:val="nil"/>
              <w:left w:val="nil"/>
              <w:bottom w:val="single" w:sz="4" w:space="0" w:color="auto"/>
              <w:right w:val="single" w:sz="4" w:space="0" w:color="auto"/>
            </w:tcBorders>
            <w:shd w:val="clear" w:color="auto" w:fill="auto"/>
            <w:vAlign w:val="bottom"/>
            <w:hideMark/>
          </w:tcPr>
          <w:p w14:paraId="3281678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3DFE71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825A2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68CA50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48F997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3FF76B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10411</w:t>
            </w:r>
          </w:p>
        </w:tc>
        <w:tc>
          <w:tcPr>
            <w:tcW w:w="1559" w:type="dxa"/>
            <w:tcBorders>
              <w:top w:val="nil"/>
              <w:left w:val="nil"/>
              <w:bottom w:val="single" w:sz="4" w:space="0" w:color="auto"/>
              <w:right w:val="single" w:sz="4" w:space="0" w:color="auto"/>
            </w:tcBorders>
            <w:shd w:val="clear" w:color="auto" w:fill="auto"/>
            <w:vAlign w:val="bottom"/>
            <w:hideMark/>
          </w:tcPr>
          <w:p w14:paraId="7A7A60C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8FAD5F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B1691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419B4B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7936484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281069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10412</w:t>
            </w:r>
          </w:p>
        </w:tc>
        <w:tc>
          <w:tcPr>
            <w:tcW w:w="1559" w:type="dxa"/>
            <w:tcBorders>
              <w:top w:val="nil"/>
              <w:left w:val="nil"/>
              <w:bottom w:val="single" w:sz="4" w:space="0" w:color="auto"/>
              <w:right w:val="single" w:sz="4" w:space="0" w:color="auto"/>
            </w:tcBorders>
            <w:shd w:val="clear" w:color="auto" w:fill="auto"/>
            <w:vAlign w:val="bottom"/>
            <w:hideMark/>
          </w:tcPr>
          <w:p w14:paraId="1AE7C84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CED70F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EFF2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654A014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320803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0E3ECB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10413</w:t>
            </w:r>
          </w:p>
        </w:tc>
        <w:tc>
          <w:tcPr>
            <w:tcW w:w="1559" w:type="dxa"/>
            <w:tcBorders>
              <w:top w:val="nil"/>
              <w:left w:val="nil"/>
              <w:bottom w:val="single" w:sz="4" w:space="0" w:color="auto"/>
              <w:right w:val="single" w:sz="4" w:space="0" w:color="auto"/>
            </w:tcBorders>
            <w:shd w:val="clear" w:color="auto" w:fill="auto"/>
            <w:vAlign w:val="bottom"/>
            <w:hideMark/>
          </w:tcPr>
          <w:p w14:paraId="72FCF26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BD5A31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13186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VANDAFLEX.</w:t>
            </w:r>
          </w:p>
        </w:tc>
        <w:tc>
          <w:tcPr>
            <w:tcW w:w="3640" w:type="dxa"/>
            <w:tcBorders>
              <w:top w:val="nil"/>
              <w:left w:val="nil"/>
              <w:bottom w:val="single" w:sz="4" w:space="0" w:color="auto"/>
              <w:right w:val="single" w:sz="4" w:space="0" w:color="auto"/>
            </w:tcBorders>
            <w:shd w:val="clear" w:color="auto" w:fill="auto"/>
            <w:vAlign w:val="center"/>
            <w:hideMark/>
          </w:tcPr>
          <w:p w14:paraId="339B360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475717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88E5C1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10414</w:t>
            </w:r>
          </w:p>
        </w:tc>
        <w:tc>
          <w:tcPr>
            <w:tcW w:w="1559" w:type="dxa"/>
            <w:tcBorders>
              <w:top w:val="nil"/>
              <w:left w:val="nil"/>
              <w:bottom w:val="single" w:sz="4" w:space="0" w:color="auto"/>
              <w:right w:val="single" w:sz="4" w:space="0" w:color="auto"/>
            </w:tcBorders>
            <w:shd w:val="clear" w:color="auto" w:fill="auto"/>
            <w:vAlign w:val="bottom"/>
            <w:hideMark/>
          </w:tcPr>
          <w:p w14:paraId="586F95E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5E658B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DDA4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1AF167B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A247E8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516802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10416</w:t>
            </w:r>
          </w:p>
        </w:tc>
        <w:tc>
          <w:tcPr>
            <w:tcW w:w="1559" w:type="dxa"/>
            <w:tcBorders>
              <w:top w:val="nil"/>
              <w:left w:val="nil"/>
              <w:bottom w:val="single" w:sz="4" w:space="0" w:color="auto"/>
              <w:right w:val="single" w:sz="4" w:space="0" w:color="auto"/>
            </w:tcBorders>
            <w:shd w:val="clear" w:color="auto" w:fill="auto"/>
            <w:vAlign w:val="bottom"/>
            <w:hideMark/>
          </w:tcPr>
          <w:p w14:paraId="6B3EDE6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1380F7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E6AC7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3C73235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282010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1270D4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10417</w:t>
            </w:r>
          </w:p>
        </w:tc>
        <w:tc>
          <w:tcPr>
            <w:tcW w:w="1559" w:type="dxa"/>
            <w:tcBorders>
              <w:top w:val="nil"/>
              <w:left w:val="nil"/>
              <w:bottom w:val="single" w:sz="4" w:space="0" w:color="auto"/>
              <w:right w:val="single" w:sz="4" w:space="0" w:color="auto"/>
            </w:tcBorders>
            <w:shd w:val="clear" w:color="auto" w:fill="auto"/>
            <w:vAlign w:val="bottom"/>
            <w:hideMark/>
          </w:tcPr>
          <w:p w14:paraId="0234DE1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2C0420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6012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7580DF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181D794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DC3695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10418</w:t>
            </w:r>
          </w:p>
        </w:tc>
        <w:tc>
          <w:tcPr>
            <w:tcW w:w="1559" w:type="dxa"/>
            <w:tcBorders>
              <w:top w:val="nil"/>
              <w:left w:val="nil"/>
              <w:bottom w:val="single" w:sz="4" w:space="0" w:color="auto"/>
              <w:right w:val="single" w:sz="4" w:space="0" w:color="auto"/>
            </w:tcBorders>
            <w:shd w:val="clear" w:color="auto" w:fill="auto"/>
            <w:vAlign w:val="bottom"/>
            <w:hideMark/>
          </w:tcPr>
          <w:p w14:paraId="0CAE38A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157808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B1B47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60656D0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2E15AFE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10996B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10419</w:t>
            </w:r>
          </w:p>
        </w:tc>
        <w:tc>
          <w:tcPr>
            <w:tcW w:w="1559" w:type="dxa"/>
            <w:tcBorders>
              <w:top w:val="nil"/>
              <w:left w:val="nil"/>
              <w:bottom w:val="single" w:sz="4" w:space="0" w:color="auto"/>
              <w:right w:val="single" w:sz="4" w:space="0" w:color="auto"/>
            </w:tcBorders>
            <w:shd w:val="clear" w:color="auto" w:fill="auto"/>
            <w:vAlign w:val="bottom"/>
            <w:hideMark/>
          </w:tcPr>
          <w:p w14:paraId="37E6EE7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FC6DA9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BB74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61E3FE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2A78C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0C705E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10420</w:t>
            </w:r>
          </w:p>
        </w:tc>
        <w:tc>
          <w:tcPr>
            <w:tcW w:w="1559" w:type="dxa"/>
            <w:tcBorders>
              <w:top w:val="nil"/>
              <w:left w:val="nil"/>
              <w:bottom w:val="single" w:sz="4" w:space="0" w:color="auto"/>
              <w:right w:val="single" w:sz="4" w:space="0" w:color="auto"/>
            </w:tcBorders>
            <w:shd w:val="clear" w:color="auto" w:fill="auto"/>
            <w:vAlign w:val="bottom"/>
            <w:hideMark/>
          </w:tcPr>
          <w:p w14:paraId="1E3B9B7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AD39F2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BD014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7FE7485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6CE8D3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D0B600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10422</w:t>
            </w:r>
          </w:p>
        </w:tc>
        <w:tc>
          <w:tcPr>
            <w:tcW w:w="1559" w:type="dxa"/>
            <w:tcBorders>
              <w:top w:val="nil"/>
              <w:left w:val="nil"/>
              <w:bottom w:val="single" w:sz="4" w:space="0" w:color="auto"/>
              <w:right w:val="single" w:sz="4" w:space="0" w:color="auto"/>
            </w:tcBorders>
            <w:shd w:val="clear" w:color="auto" w:fill="auto"/>
            <w:vAlign w:val="bottom"/>
            <w:hideMark/>
          </w:tcPr>
          <w:p w14:paraId="586EB99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FAFBE4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8DF40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7D6E43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19FD02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A471C5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10424</w:t>
            </w:r>
          </w:p>
        </w:tc>
        <w:tc>
          <w:tcPr>
            <w:tcW w:w="1559" w:type="dxa"/>
            <w:tcBorders>
              <w:top w:val="nil"/>
              <w:left w:val="nil"/>
              <w:bottom w:val="single" w:sz="4" w:space="0" w:color="auto"/>
              <w:right w:val="single" w:sz="4" w:space="0" w:color="auto"/>
            </w:tcBorders>
            <w:shd w:val="clear" w:color="auto" w:fill="auto"/>
            <w:vAlign w:val="bottom"/>
            <w:hideMark/>
          </w:tcPr>
          <w:p w14:paraId="35169DC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1B4EB6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235B3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6B70553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4F828E0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E8E807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10425</w:t>
            </w:r>
          </w:p>
        </w:tc>
        <w:tc>
          <w:tcPr>
            <w:tcW w:w="1559" w:type="dxa"/>
            <w:tcBorders>
              <w:top w:val="nil"/>
              <w:left w:val="nil"/>
              <w:bottom w:val="single" w:sz="4" w:space="0" w:color="auto"/>
              <w:right w:val="single" w:sz="4" w:space="0" w:color="auto"/>
            </w:tcBorders>
            <w:shd w:val="clear" w:color="auto" w:fill="auto"/>
            <w:vAlign w:val="bottom"/>
            <w:hideMark/>
          </w:tcPr>
          <w:p w14:paraId="1BE3801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21561E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B7EFD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6F77E22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52B7F4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0BEBEE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10426</w:t>
            </w:r>
          </w:p>
        </w:tc>
        <w:tc>
          <w:tcPr>
            <w:tcW w:w="1559" w:type="dxa"/>
            <w:tcBorders>
              <w:top w:val="nil"/>
              <w:left w:val="nil"/>
              <w:bottom w:val="single" w:sz="4" w:space="0" w:color="auto"/>
              <w:right w:val="single" w:sz="4" w:space="0" w:color="auto"/>
            </w:tcBorders>
            <w:shd w:val="clear" w:color="auto" w:fill="auto"/>
            <w:vAlign w:val="bottom"/>
            <w:hideMark/>
          </w:tcPr>
          <w:p w14:paraId="40AE844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1235D2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5980A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9AA820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2D4B502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D4FB2C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10427</w:t>
            </w:r>
          </w:p>
        </w:tc>
        <w:tc>
          <w:tcPr>
            <w:tcW w:w="1559" w:type="dxa"/>
            <w:tcBorders>
              <w:top w:val="nil"/>
              <w:left w:val="nil"/>
              <w:bottom w:val="single" w:sz="4" w:space="0" w:color="auto"/>
              <w:right w:val="single" w:sz="4" w:space="0" w:color="auto"/>
            </w:tcBorders>
            <w:shd w:val="clear" w:color="auto" w:fill="auto"/>
            <w:vAlign w:val="bottom"/>
            <w:hideMark/>
          </w:tcPr>
          <w:p w14:paraId="358958E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F1A390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B931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7F9E8CF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093A33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AE8948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10428</w:t>
            </w:r>
          </w:p>
        </w:tc>
        <w:tc>
          <w:tcPr>
            <w:tcW w:w="1559" w:type="dxa"/>
            <w:tcBorders>
              <w:top w:val="nil"/>
              <w:left w:val="nil"/>
              <w:bottom w:val="single" w:sz="4" w:space="0" w:color="auto"/>
              <w:right w:val="single" w:sz="4" w:space="0" w:color="auto"/>
            </w:tcBorders>
            <w:shd w:val="clear" w:color="auto" w:fill="auto"/>
            <w:vAlign w:val="bottom"/>
            <w:hideMark/>
          </w:tcPr>
          <w:p w14:paraId="0797A17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38FD0B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0AC9D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14EE001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9865B0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25F123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10429</w:t>
            </w:r>
          </w:p>
        </w:tc>
        <w:tc>
          <w:tcPr>
            <w:tcW w:w="1559" w:type="dxa"/>
            <w:tcBorders>
              <w:top w:val="nil"/>
              <w:left w:val="nil"/>
              <w:bottom w:val="single" w:sz="4" w:space="0" w:color="auto"/>
              <w:right w:val="single" w:sz="4" w:space="0" w:color="auto"/>
            </w:tcBorders>
            <w:shd w:val="clear" w:color="auto" w:fill="auto"/>
            <w:vAlign w:val="bottom"/>
            <w:hideMark/>
          </w:tcPr>
          <w:p w14:paraId="144B307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E379B8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474B9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D2B6F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1650B42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11BC88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10430</w:t>
            </w:r>
          </w:p>
        </w:tc>
        <w:tc>
          <w:tcPr>
            <w:tcW w:w="1559" w:type="dxa"/>
            <w:tcBorders>
              <w:top w:val="nil"/>
              <w:left w:val="nil"/>
              <w:bottom w:val="single" w:sz="4" w:space="0" w:color="auto"/>
              <w:right w:val="single" w:sz="4" w:space="0" w:color="auto"/>
            </w:tcBorders>
            <w:shd w:val="clear" w:color="auto" w:fill="auto"/>
            <w:vAlign w:val="bottom"/>
            <w:hideMark/>
          </w:tcPr>
          <w:p w14:paraId="11E8E22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0C3009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5547F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30B730C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7ED78F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EACAEB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10431</w:t>
            </w:r>
          </w:p>
        </w:tc>
        <w:tc>
          <w:tcPr>
            <w:tcW w:w="1559" w:type="dxa"/>
            <w:tcBorders>
              <w:top w:val="nil"/>
              <w:left w:val="nil"/>
              <w:bottom w:val="single" w:sz="4" w:space="0" w:color="auto"/>
              <w:right w:val="single" w:sz="4" w:space="0" w:color="auto"/>
            </w:tcBorders>
            <w:shd w:val="clear" w:color="auto" w:fill="auto"/>
            <w:vAlign w:val="bottom"/>
            <w:hideMark/>
          </w:tcPr>
          <w:p w14:paraId="31B8272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49595B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FAC9F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723078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75E3F86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5BDF3D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10432</w:t>
            </w:r>
          </w:p>
        </w:tc>
        <w:tc>
          <w:tcPr>
            <w:tcW w:w="1559" w:type="dxa"/>
            <w:tcBorders>
              <w:top w:val="nil"/>
              <w:left w:val="nil"/>
              <w:bottom w:val="single" w:sz="4" w:space="0" w:color="auto"/>
              <w:right w:val="single" w:sz="4" w:space="0" w:color="auto"/>
            </w:tcBorders>
            <w:shd w:val="clear" w:color="auto" w:fill="auto"/>
            <w:vAlign w:val="bottom"/>
            <w:hideMark/>
          </w:tcPr>
          <w:p w14:paraId="233F75C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302186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CE86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638C21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11EF837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C9398B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10433</w:t>
            </w:r>
          </w:p>
        </w:tc>
        <w:tc>
          <w:tcPr>
            <w:tcW w:w="1559" w:type="dxa"/>
            <w:tcBorders>
              <w:top w:val="nil"/>
              <w:left w:val="nil"/>
              <w:bottom w:val="single" w:sz="4" w:space="0" w:color="auto"/>
              <w:right w:val="single" w:sz="4" w:space="0" w:color="auto"/>
            </w:tcBorders>
            <w:shd w:val="clear" w:color="auto" w:fill="auto"/>
            <w:vAlign w:val="bottom"/>
            <w:hideMark/>
          </w:tcPr>
          <w:p w14:paraId="3556839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C4D20C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6F399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001B16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BFF51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CE56A5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10434</w:t>
            </w:r>
          </w:p>
        </w:tc>
        <w:tc>
          <w:tcPr>
            <w:tcW w:w="1559" w:type="dxa"/>
            <w:tcBorders>
              <w:top w:val="nil"/>
              <w:left w:val="nil"/>
              <w:bottom w:val="single" w:sz="4" w:space="0" w:color="auto"/>
              <w:right w:val="single" w:sz="4" w:space="0" w:color="auto"/>
            </w:tcBorders>
            <w:shd w:val="clear" w:color="auto" w:fill="auto"/>
            <w:vAlign w:val="bottom"/>
            <w:hideMark/>
          </w:tcPr>
          <w:p w14:paraId="482E891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D48A67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EE3BD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F7A9BF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2DBF46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E0FC76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10435</w:t>
            </w:r>
          </w:p>
        </w:tc>
        <w:tc>
          <w:tcPr>
            <w:tcW w:w="1559" w:type="dxa"/>
            <w:tcBorders>
              <w:top w:val="nil"/>
              <w:left w:val="nil"/>
              <w:bottom w:val="single" w:sz="4" w:space="0" w:color="auto"/>
              <w:right w:val="single" w:sz="4" w:space="0" w:color="auto"/>
            </w:tcBorders>
            <w:shd w:val="clear" w:color="auto" w:fill="auto"/>
            <w:vAlign w:val="bottom"/>
            <w:hideMark/>
          </w:tcPr>
          <w:p w14:paraId="5E61E98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A013EA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27664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D8B37B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40E5285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24A838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10436</w:t>
            </w:r>
          </w:p>
        </w:tc>
        <w:tc>
          <w:tcPr>
            <w:tcW w:w="1559" w:type="dxa"/>
            <w:tcBorders>
              <w:top w:val="nil"/>
              <w:left w:val="nil"/>
              <w:bottom w:val="single" w:sz="4" w:space="0" w:color="auto"/>
              <w:right w:val="single" w:sz="4" w:space="0" w:color="auto"/>
            </w:tcBorders>
            <w:shd w:val="clear" w:color="auto" w:fill="auto"/>
            <w:vAlign w:val="bottom"/>
            <w:hideMark/>
          </w:tcPr>
          <w:p w14:paraId="6FA4A2A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E5B325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E7A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84B7DF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32B7FB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6CF37F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10437</w:t>
            </w:r>
          </w:p>
        </w:tc>
        <w:tc>
          <w:tcPr>
            <w:tcW w:w="1559" w:type="dxa"/>
            <w:tcBorders>
              <w:top w:val="nil"/>
              <w:left w:val="nil"/>
              <w:bottom w:val="single" w:sz="4" w:space="0" w:color="auto"/>
              <w:right w:val="single" w:sz="4" w:space="0" w:color="auto"/>
            </w:tcBorders>
            <w:shd w:val="clear" w:color="auto" w:fill="auto"/>
            <w:vAlign w:val="bottom"/>
            <w:hideMark/>
          </w:tcPr>
          <w:p w14:paraId="26A1F5B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BB7A43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A5E4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263EE07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553672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4D64B7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10438</w:t>
            </w:r>
          </w:p>
        </w:tc>
        <w:tc>
          <w:tcPr>
            <w:tcW w:w="1559" w:type="dxa"/>
            <w:tcBorders>
              <w:top w:val="nil"/>
              <w:left w:val="nil"/>
              <w:bottom w:val="single" w:sz="4" w:space="0" w:color="auto"/>
              <w:right w:val="single" w:sz="4" w:space="0" w:color="auto"/>
            </w:tcBorders>
            <w:shd w:val="clear" w:color="auto" w:fill="auto"/>
            <w:vAlign w:val="bottom"/>
            <w:hideMark/>
          </w:tcPr>
          <w:p w14:paraId="4C19FAC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BF117C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24146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630346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1257EE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25701C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10439</w:t>
            </w:r>
          </w:p>
        </w:tc>
        <w:tc>
          <w:tcPr>
            <w:tcW w:w="1559" w:type="dxa"/>
            <w:tcBorders>
              <w:top w:val="nil"/>
              <w:left w:val="nil"/>
              <w:bottom w:val="single" w:sz="4" w:space="0" w:color="auto"/>
              <w:right w:val="single" w:sz="4" w:space="0" w:color="auto"/>
            </w:tcBorders>
            <w:shd w:val="clear" w:color="auto" w:fill="auto"/>
            <w:vAlign w:val="bottom"/>
            <w:hideMark/>
          </w:tcPr>
          <w:p w14:paraId="6EEB824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6E68D9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2B476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65E0C4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710A214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CAAF1E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10440</w:t>
            </w:r>
          </w:p>
        </w:tc>
        <w:tc>
          <w:tcPr>
            <w:tcW w:w="1559" w:type="dxa"/>
            <w:tcBorders>
              <w:top w:val="nil"/>
              <w:left w:val="nil"/>
              <w:bottom w:val="single" w:sz="4" w:space="0" w:color="auto"/>
              <w:right w:val="single" w:sz="4" w:space="0" w:color="auto"/>
            </w:tcBorders>
            <w:shd w:val="clear" w:color="auto" w:fill="auto"/>
            <w:vAlign w:val="bottom"/>
            <w:hideMark/>
          </w:tcPr>
          <w:p w14:paraId="350E768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76B6AB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D36EB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2B4B42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1447CB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B71C82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10441</w:t>
            </w:r>
          </w:p>
        </w:tc>
        <w:tc>
          <w:tcPr>
            <w:tcW w:w="1559" w:type="dxa"/>
            <w:tcBorders>
              <w:top w:val="nil"/>
              <w:left w:val="nil"/>
              <w:bottom w:val="single" w:sz="4" w:space="0" w:color="auto"/>
              <w:right w:val="single" w:sz="4" w:space="0" w:color="auto"/>
            </w:tcBorders>
            <w:shd w:val="clear" w:color="auto" w:fill="auto"/>
            <w:vAlign w:val="bottom"/>
            <w:hideMark/>
          </w:tcPr>
          <w:p w14:paraId="17197A0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FC9E1D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A825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0598225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86A6DD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604FC8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10442</w:t>
            </w:r>
          </w:p>
        </w:tc>
        <w:tc>
          <w:tcPr>
            <w:tcW w:w="1559" w:type="dxa"/>
            <w:tcBorders>
              <w:top w:val="nil"/>
              <w:left w:val="nil"/>
              <w:bottom w:val="single" w:sz="4" w:space="0" w:color="auto"/>
              <w:right w:val="single" w:sz="4" w:space="0" w:color="auto"/>
            </w:tcBorders>
            <w:shd w:val="clear" w:color="auto" w:fill="auto"/>
            <w:vAlign w:val="bottom"/>
            <w:hideMark/>
          </w:tcPr>
          <w:p w14:paraId="68592AB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686007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E8CF2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045F651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5AB68C2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82BC21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10443</w:t>
            </w:r>
          </w:p>
        </w:tc>
        <w:tc>
          <w:tcPr>
            <w:tcW w:w="1559" w:type="dxa"/>
            <w:tcBorders>
              <w:top w:val="nil"/>
              <w:left w:val="nil"/>
              <w:bottom w:val="single" w:sz="4" w:space="0" w:color="auto"/>
              <w:right w:val="single" w:sz="4" w:space="0" w:color="auto"/>
            </w:tcBorders>
            <w:shd w:val="clear" w:color="auto" w:fill="auto"/>
            <w:vAlign w:val="bottom"/>
            <w:hideMark/>
          </w:tcPr>
          <w:p w14:paraId="31C17A8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226A14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CC4E9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61EEBDC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1EF388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FD531C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10448</w:t>
            </w:r>
          </w:p>
        </w:tc>
        <w:tc>
          <w:tcPr>
            <w:tcW w:w="1559" w:type="dxa"/>
            <w:tcBorders>
              <w:top w:val="nil"/>
              <w:left w:val="nil"/>
              <w:bottom w:val="single" w:sz="4" w:space="0" w:color="auto"/>
              <w:right w:val="single" w:sz="4" w:space="0" w:color="auto"/>
            </w:tcBorders>
            <w:shd w:val="clear" w:color="auto" w:fill="auto"/>
            <w:vAlign w:val="bottom"/>
            <w:hideMark/>
          </w:tcPr>
          <w:p w14:paraId="30E3E72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AF5D65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04D9F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8297CD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7AA6335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50C938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10449</w:t>
            </w:r>
          </w:p>
        </w:tc>
        <w:tc>
          <w:tcPr>
            <w:tcW w:w="1559" w:type="dxa"/>
            <w:tcBorders>
              <w:top w:val="nil"/>
              <w:left w:val="nil"/>
              <w:bottom w:val="single" w:sz="4" w:space="0" w:color="auto"/>
              <w:right w:val="single" w:sz="4" w:space="0" w:color="auto"/>
            </w:tcBorders>
            <w:shd w:val="clear" w:color="auto" w:fill="auto"/>
            <w:vAlign w:val="bottom"/>
            <w:hideMark/>
          </w:tcPr>
          <w:p w14:paraId="5E83A24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CD853A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2C78D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79246A4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50D288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4D80ED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10450</w:t>
            </w:r>
          </w:p>
        </w:tc>
        <w:tc>
          <w:tcPr>
            <w:tcW w:w="1559" w:type="dxa"/>
            <w:tcBorders>
              <w:top w:val="nil"/>
              <w:left w:val="nil"/>
              <w:bottom w:val="single" w:sz="4" w:space="0" w:color="auto"/>
              <w:right w:val="single" w:sz="4" w:space="0" w:color="auto"/>
            </w:tcBorders>
            <w:shd w:val="clear" w:color="auto" w:fill="auto"/>
            <w:vAlign w:val="bottom"/>
            <w:hideMark/>
          </w:tcPr>
          <w:p w14:paraId="4FBD50F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5A12A4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CDB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2503D9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1B57A3A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C2CEC7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10456</w:t>
            </w:r>
          </w:p>
        </w:tc>
        <w:tc>
          <w:tcPr>
            <w:tcW w:w="1559" w:type="dxa"/>
            <w:tcBorders>
              <w:top w:val="nil"/>
              <w:left w:val="nil"/>
              <w:bottom w:val="single" w:sz="4" w:space="0" w:color="auto"/>
              <w:right w:val="single" w:sz="4" w:space="0" w:color="auto"/>
            </w:tcBorders>
            <w:shd w:val="clear" w:color="auto" w:fill="auto"/>
            <w:vAlign w:val="bottom"/>
            <w:hideMark/>
          </w:tcPr>
          <w:p w14:paraId="32788C0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4CCBA0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E0E7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292D3C2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476A20C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D774B8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10457</w:t>
            </w:r>
          </w:p>
        </w:tc>
        <w:tc>
          <w:tcPr>
            <w:tcW w:w="1559" w:type="dxa"/>
            <w:tcBorders>
              <w:top w:val="nil"/>
              <w:left w:val="nil"/>
              <w:bottom w:val="single" w:sz="4" w:space="0" w:color="auto"/>
              <w:right w:val="single" w:sz="4" w:space="0" w:color="auto"/>
            </w:tcBorders>
            <w:shd w:val="clear" w:color="auto" w:fill="auto"/>
            <w:vAlign w:val="bottom"/>
            <w:hideMark/>
          </w:tcPr>
          <w:p w14:paraId="749860F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9E2E45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0A41C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D8ABDA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2E9A45E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F79468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10458</w:t>
            </w:r>
          </w:p>
        </w:tc>
        <w:tc>
          <w:tcPr>
            <w:tcW w:w="1559" w:type="dxa"/>
            <w:tcBorders>
              <w:top w:val="nil"/>
              <w:left w:val="nil"/>
              <w:bottom w:val="single" w:sz="4" w:space="0" w:color="auto"/>
              <w:right w:val="single" w:sz="4" w:space="0" w:color="auto"/>
            </w:tcBorders>
            <w:shd w:val="clear" w:color="auto" w:fill="auto"/>
            <w:vAlign w:val="bottom"/>
            <w:hideMark/>
          </w:tcPr>
          <w:p w14:paraId="1A94649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FF0F47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DE8D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DBB66A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295D5AD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D7221C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10459</w:t>
            </w:r>
          </w:p>
        </w:tc>
        <w:tc>
          <w:tcPr>
            <w:tcW w:w="1559" w:type="dxa"/>
            <w:tcBorders>
              <w:top w:val="nil"/>
              <w:left w:val="nil"/>
              <w:bottom w:val="single" w:sz="4" w:space="0" w:color="auto"/>
              <w:right w:val="single" w:sz="4" w:space="0" w:color="auto"/>
            </w:tcBorders>
            <w:shd w:val="clear" w:color="auto" w:fill="auto"/>
            <w:vAlign w:val="bottom"/>
            <w:hideMark/>
          </w:tcPr>
          <w:p w14:paraId="1E87847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467AD1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E028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7801AC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88F82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48E7CA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10460</w:t>
            </w:r>
          </w:p>
        </w:tc>
        <w:tc>
          <w:tcPr>
            <w:tcW w:w="1559" w:type="dxa"/>
            <w:tcBorders>
              <w:top w:val="nil"/>
              <w:left w:val="nil"/>
              <w:bottom w:val="single" w:sz="4" w:space="0" w:color="auto"/>
              <w:right w:val="single" w:sz="4" w:space="0" w:color="auto"/>
            </w:tcBorders>
            <w:shd w:val="clear" w:color="auto" w:fill="auto"/>
            <w:vAlign w:val="bottom"/>
            <w:hideMark/>
          </w:tcPr>
          <w:p w14:paraId="495030A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70D43D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693D0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3857FDC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22B098C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BE12AE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10461</w:t>
            </w:r>
          </w:p>
        </w:tc>
        <w:tc>
          <w:tcPr>
            <w:tcW w:w="1559" w:type="dxa"/>
            <w:tcBorders>
              <w:top w:val="nil"/>
              <w:left w:val="nil"/>
              <w:bottom w:val="single" w:sz="4" w:space="0" w:color="auto"/>
              <w:right w:val="single" w:sz="4" w:space="0" w:color="auto"/>
            </w:tcBorders>
            <w:shd w:val="clear" w:color="auto" w:fill="auto"/>
            <w:vAlign w:val="bottom"/>
            <w:hideMark/>
          </w:tcPr>
          <w:p w14:paraId="3837FDB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0C5EF19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F0CB0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AA9944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6AB0FC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B8871B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10465</w:t>
            </w:r>
          </w:p>
        </w:tc>
        <w:tc>
          <w:tcPr>
            <w:tcW w:w="1559" w:type="dxa"/>
            <w:tcBorders>
              <w:top w:val="nil"/>
              <w:left w:val="nil"/>
              <w:bottom w:val="single" w:sz="4" w:space="0" w:color="auto"/>
              <w:right w:val="single" w:sz="4" w:space="0" w:color="auto"/>
            </w:tcBorders>
            <w:shd w:val="clear" w:color="auto" w:fill="auto"/>
            <w:vAlign w:val="bottom"/>
            <w:hideMark/>
          </w:tcPr>
          <w:p w14:paraId="1C80984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6AA8E0A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66721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232AB9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2CEDF9F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09BCD2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10466</w:t>
            </w:r>
          </w:p>
        </w:tc>
        <w:tc>
          <w:tcPr>
            <w:tcW w:w="1559" w:type="dxa"/>
            <w:tcBorders>
              <w:top w:val="nil"/>
              <w:left w:val="nil"/>
              <w:bottom w:val="single" w:sz="4" w:space="0" w:color="auto"/>
              <w:right w:val="single" w:sz="4" w:space="0" w:color="auto"/>
            </w:tcBorders>
            <w:shd w:val="clear" w:color="auto" w:fill="auto"/>
            <w:vAlign w:val="bottom"/>
            <w:hideMark/>
          </w:tcPr>
          <w:p w14:paraId="341A292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51FBFC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BE742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047BCD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1C8A312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C8D951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10468</w:t>
            </w:r>
          </w:p>
        </w:tc>
        <w:tc>
          <w:tcPr>
            <w:tcW w:w="1559" w:type="dxa"/>
            <w:tcBorders>
              <w:top w:val="nil"/>
              <w:left w:val="nil"/>
              <w:bottom w:val="single" w:sz="4" w:space="0" w:color="auto"/>
              <w:right w:val="single" w:sz="4" w:space="0" w:color="auto"/>
            </w:tcBorders>
            <w:shd w:val="clear" w:color="auto" w:fill="auto"/>
            <w:vAlign w:val="bottom"/>
            <w:hideMark/>
          </w:tcPr>
          <w:p w14:paraId="5E9C817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8FE409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0CC6F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6B3A399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3BF33D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935640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10469</w:t>
            </w:r>
          </w:p>
        </w:tc>
        <w:tc>
          <w:tcPr>
            <w:tcW w:w="1559" w:type="dxa"/>
            <w:tcBorders>
              <w:top w:val="nil"/>
              <w:left w:val="nil"/>
              <w:bottom w:val="single" w:sz="4" w:space="0" w:color="auto"/>
              <w:right w:val="single" w:sz="4" w:space="0" w:color="auto"/>
            </w:tcBorders>
            <w:shd w:val="clear" w:color="auto" w:fill="auto"/>
            <w:vAlign w:val="bottom"/>
            <w:hideMark/>
          </w:tcPr>
          <w:p w14:paraId="204A2F1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AB5C4B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004DD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7FB66C3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1463898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99EBA7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10470</w:t>
            </w:r>
          </w:p>
        </w:tc>
        <w:tc>
          <w:tcPr>
            <w:tcW w:w="1559" w:type="dxa"/>
            <w:tcBorders>
              <w:top w:val="nil"/>
              <w:left w:val="nil"/>
              <w:bottom w:val="single" w:sz="4" w:space="0" w:color="auto"/>
              <w:right w:val="single" w:sz="4" w:space="0" w:color="auto"/>
            </w:tcBorders>
            <w:shd w:val="clear" w:color="auto" w:fill="auto"/>
            <w:vAlign w:val="bottom"/>
            <w:hideMark/>
          </w:tcPr>
          <w:p w14:paraId="6963F4D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28F81B1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49433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17A3F2B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7A416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CF19ED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10471</w:t>
            </w:r>
          </w:p>
        </w:tc>
        <w:tc>
          <w:tcPr>
            <w:tcW w:w="1559" w:type="dxa"/>
            <w:tcBorders>
              <w:top w:val="nil"/>
              <w:left w:val="nil"/>
              <w:bottom w:val="single" w:sz="4" w:space="0" w:color="auto"/>
              <w:right w:val="single" w:sz="4" w:space="0" w:color="auto"/>
            </w:tcBorders>
            <w:shd w:val="clear" w:color="auto" w:fill="auto"/>
            <w:vAlign w:val="bottom"/>
            <w:hideMark/>
          </w:tcPr>
          <w:p w14:paraId="1C66A5E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ACE52C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33F85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1CB7AF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063979F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609254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10473</w:t>
            </w:r>
          </w:p>
        </w:tc>
        <w:tc>
          <w:tcPr>
            <w:tcW w:w="1559" w:type="dxa"/>
            <w:tcBorders>
              <w:top w:val="nil"/>
              <w:left w:val="nil"/>
              <w:bottom w:val="single" w:sz="4" w:space="0" w:color="auto"/>
              <w:right w:val="single" w:sz="4" w:space="0" w:color="auto"/>
            </w:tcBorders>
            <w:shd w:val="clear" w:color="auto" w:fill="auto"/>
            <w:vAlign w:val="bottom"/>
            <w:hideMark/>
          </w:tcPr>
          <w:p w14:paraId="07E86DF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7EA3630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4B484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B21BD4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866A6E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51CE30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10474</w:t>
            </w:r>
          </w:p>
        </w:tc>
        <w:tc>
          <w:tcPr>
            <w:tcW w:w="1559" w:type="dxa"/>
            <w:tcBorders>
              <w:top w:val="nil"/>
              <w:left w:val="nil"/>
              <w:bottom w:val="single" w:sz="4" w:space="0" w:color="auto"/>
              <w:right w:val="single" w:sz="4" w:space="0" w:color="auto"/>
            </w:tcBorders>
            <w:shd w:val="clear" w:color="auto" w:fill="auto"/>
            <w:vAlign w:val="bottom"/>
            <w:hideMark/>
          </w:tcPr>
          <w:p w14:paraId="503E3C7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58FD8B3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1BA2D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084215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A3FA6B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6EBA4C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10475</w:t>
            </w:r>
          </w:p>
        </w:tc>
        <w:tc>
          <w:tcPr>
            <w:tcW w:w="1559" w:type="dxa"/>
            <w:tcBorders>
              <w:top w:val="nil"/>
              <w:left w:val="nil"/>
              <w:bottom w:val="single" w:sz="4" w:space="0" w:color="auto"/>
              <w:right w:val="single" w:sz="4" w:space="0" w:color="auto"/>
            </w:tcBorders>
            <w:shd w:val="clear" w:color="auto" w:fill="auto"/>
            <w:vAlign w:val="bottom"/>
            <w:hideMark/>
          </w:tcPr>
          <w:p w14:paraId="391E430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1BAFB78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D21DD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4CE78D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FFDFC5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DC6463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10476</w:t>
            </w:r>
          </w:p>
        </w:tc>
        <w:tc>
          <w:tcPr>
            <w:tcW w:w="1559" w:type="dxa"/>
            <w:tcBorders>
              <w:top w:val="nil"/>
              <w:left w:val="nil"/>
              <w:bottom w:val="single" w:sz="4" w:space="0" w:color="auto"/>
              <w:right w:val="single" w:sz="4" w:space="0" w:color="auto"/>
            </w:tcBorders>
            <w:shd w:val="clear" w:color="auto" w:fill="auto"/>
            <w:vAlign w:val="bottom"/>
            <w:hideMark/>
          </w:tcPr>
          <w:p w14:paraId="0A81413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AEE362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20294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4FDD73D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7DB11A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E65B56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10479</w:t>
            </w:r>
          </w:p>
        </w:tc>
        <w:tc>
          <w:tcPr>
            <w:tcW w:w="1559" w:type="dxa"/>
            <w:tcBorders>
              <w:top w:val="nil"/>
              <w:left w:val="nil"/>
              <w:bottom w:val="single" w:sz="4" w:space="0" w:color="auto"/>
              <w:right w:val="single" w:sz="4" w:space="0" w:color="auto"/>
            </w:tcBorders>
            <w:shd w:val="clear" w:color="auto" w:fill="auto"/>
            <w:vAlign w:val="bottom"/>
            <w:hideMark/>
          </w:tcPr>
          <w:p w14:paraId="6EEDFC1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634D69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A18BC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537B4D6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3C55E7B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6A6921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10480</w:t>
            </w:r>
          </w:p>
        </w:tc>
        <w:tc>
          <w:tcPr>
            <w:tcW w:w="1559" w:type="dxa"/>
            <w:tcBorders>
              <w:top w:val="nil"/>
              <w:left w:val="nil"/>
              <w:bottom w:val="single" w:sz="4" w:space="0" w:color="auto"/>
              <w:right w:val="single" w:sz="4" w:space="0" w:color="auto"/>
            </w:tcBorders>
            <w:shd w:val="clear" w:color="auto" w:fill="auto"/>
            <w:vAlign w:val="bottom"/>
            <w:hideMark/>
          </w:tcPr>
          <w:p w14:paraId="7F3F9B4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4730789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19835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11CFD5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AUDITÓRIO</w:t>
            </w:r>
          </w:p>
        </w:tc>
        <w:tc>
          <w:tcPr>
            <w:tcW w:w="1558" w:type="dxa"/>
            <w:tcBorders>
              <w:top w:val="nil"/>
              <w:left w:val="nil"/>
              <w:bottom w:val="single" w:sz="4" w:space="0" w:color="auto"/>
              <w:right w:val="single" w:sz="4" w:space="0" w:color="auto"/>
            </w:tcBorders>
            <w:shd w:val="clear" w:color="auto" w:fill="auto"/>
            <w:vAlign w:val="center"/>
            <w:hideMark/>
          </w:tcPr>
          <w:p w14:paraId="6D3F75B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694710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10481</w:t>
            </w:r>
          </w:p>
        </w:tc>
        <w:tc>
          <w:tcPr>
            <w:tcW w:w="1559" w:type="dxa"/>
            <w:tcBorders>
              <w:top w:val="nil"/>
              <w:left w:val="nil"/>
              <w:bottom w:val="single" w:sz="4" w:space="0" w:color="auto"/>
              <w:right w:val="single" w:sz="4" w:space="0" w:color="auto"/>
            </w:tcBorders>
            <w:shd w:val="clear" w:color="auto" w:fill="auto"/>
            <w:vAlign w:val="bottom"/>
            <w:hideMark/>
          </w:tcPr>
          <w:p w14:paraId="77C1218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R$ 1.133,33</w:t>
            </w:r>
          </w:p>
        </w:tc>
      </w:tr>
      <w:tr w:rsidR="006731DB" w:rsidRPr="005F4214" w14:paraId="38977B27"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8FCB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FLEXBASE</w:t>
            </w:r>
          </w:p>
        </w:tc>
        <w:tc>
          <w:tcPr>
            <w:tcW w:w="3640" w:type="dxa"/>
            <w:tcBorders>
              <w:top w:val="nil"/>
              <w:left w:val="nil"/>
              <w:bottom w:val="single" w:sz="4" w:space="0" w:color="auto"/>
              <w:right w:val="single" w:sz="4" w:space="0" w:color="auto"/>
            </w:tcBorders>
            <w:shd w:val="clear" w:color="auto" w:fill="auto"/>
            <w:vAlign w:val="center"/>
            <w:hideMark/>
          </w:tcPr>
          <w:p w14:paraId="0C7D896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70DAB0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2663D1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5551</w:t>
            </w:r>
          </w:p>
        </w:tc>
        <w:tc>
          <w:tcPr>
            <w:tcW w:w="1559" w:type="dxa"/>
            <w:tcBorders>
              <w:top w:val="nil"/>
              <w:left w:val="nil"/>
              <w:bottom w:val="single" w:sz="4" w:space="0" w:color="auto"/>
              <w:right w:val="single" w:sz="4" w:space="0" w:color="auto"/>
            </w:tcBorders>
            <w:shd w:val="clear" w:color="auto" w:fill="auto"/>
            <w:vAlign w:val="bottom"/>
            <w:hideMark/>
          </w:tcPr>
          <w:p w14:paraId="5742CBF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238B2D9E"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5C586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FLEXBASE</w:t>
            </w:r>
          </w:p>
        </w:tc>
        <w:tc>
          <w:tcPr>
            <w:tcW w:w="3640" w:type="dxa"/>
            <w:tcBorders>
              <w:top w:val="nil"/>
              <w:left w:val="nil"/>
              <w:bottom w:val="single" w:sz="4" w:space="0" w:color="auto"/>
              <w:right w:val="single" w:sz="4" w:space="0" w:color="auto"/>
            </w:tcBorders>
            <w:shd w:val="clear" w:color="auto" w:fill="auto"/>
            <w:vAlign w:val="center"/>
            <w:hideMark/>
          </w:tcPr>
          <w:p w14:paraId="3FB7CA4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08D7A00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322A95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7604</w:t>
            </w:r>
          </w:p>
        </w:tc>
        <w:tc>
          <w:tcPr>
            <w:tcW w:w="1559" w:type="dxa"/>
            <w:tcBorders>
              <w:top w:val="nil"/>
              <w:left w:val="nil"/>
              <w:bottom w:val="single" w:sz="4" w:space="0" w:color="auto"/>
              <w:right w:val="single" w:sz="4" w:space="0" w:color="auto"/>
            </w:tcBorders>
            <w:shd w:val="clear" w:color="auto" w:fill="auto"/>
            <w:vAlign w:val="bottom"/>
            <w:hideMark/>
          </w:tcPr>
          <w:p w14:paraId="73C68FE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7039DA0F"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61CFC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FLEXBASE</w:t>
            </w:r>
          </w:p>
        </w:tc>
        <w:tc>
          <w:tcPr>
            <w:tcW w:w="3640" w:type="dxa"/>
            <w:tcBorders>
              <w:top w:val="nil"/>
              <w:left w:val="nil"/>
              <w:bottom w:val="single" w:sz="4" w:space="0" w:color="auto"/>
              <w:right w:val="single" w:sz="4" w:space="0" w:color="auto"/>
            </w:tcBorders>
            <w:shd w:val="clear" w:color="auto" w:fill="auto"/>
            <w:vAlign w:val="center"/>
            <w:hideMark/>
          </w:tcPr>
          <w:p w14:paraId="1C6BF24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743AA5D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8F8583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5552</w:t>
            </w:r>
          </w:p>
        </w:tc>
        <w:tc>
          <w:tcPr>
            <w:tcW w:w="1559" w:type="dxa"/>
            <w:tcBorders>
              <w:top w:val="nil"/>
              <w:left w:val="nil"/>
              <w:bottom w:val="single" w:sz="4" w:space="0" w:color="auto"/>
              <w:right w:val="single" w:sz="4" w:space="0" w:color="auto"/>
            </w:tcBorders>
            <w:shd w:val="clear" w:color="auto" w:fill="auto"/>
            <w:vAlign w:val="bottom"/>
            <w:hideMark/>
          </w:tcPr>
          <w:p w14:paraId="3A5BD65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282F390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F5C3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931CA6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762EA7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6D19BA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580</w:t>
            </w:r>
          </w:p>
        </w:tc>
        <w:tc>
          <w:tcPr>
            <w:tcW w:w="1559" w:type="dxa"/>
            <w:tcBorders>
              <w:top w:val="nil"/>
              <w:left w:val="nil"/>
              <w:bottom w:val="single" w:sz="4" w:space="0" w:color="auto"/>
              <w:right w:val="single" w:sz="4" w:space="0" w:color="auto"/>
            </w:tcBorders>
            <w:shd w:val="clear" w:color="auto" w:fill="auto"/>
            <w:vAlign w:val="bottom"/>
            <w:hideMark/>
          </w:tcPr>
          <w:p w14:paraId="624C679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02A4C26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AB1F8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DE5460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3FBD298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6EFF55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5934</w:t>
            </w:r>
          </w:p>
        </w:tc>
        <w:tc>
          <w:tcPr>
            <w:tcW w:w="1559" w:type="dxa"/>
            <w:tcBorders>
              <w:top w:val="nil"/>
              <w:left w:val="nil"/>
              <w:bottom w:val="single" w:sz="4" w:space="0" w:color="auto"/>
              <w:right w:val="single" w:sz="4" w:space="0" w:color="auto"/>
            </w:tcBorders>
            <w:shd w:val="clear" w:color="auto" w:fill="auto"/>
            <w:vAlign w:val="bottom"/>
            <w:hideMark/>
          </w:tcPr>
          <w:p w14:paraId="4EA3F2C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C552CA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C215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01BF989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2E4C743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6145FF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5935</w:t>
            </w:r>
          </w:p>
        </w:tc>
        <w:tc>
          <w:tcPr>
            <w:tcW w:w="1559" w:type="dxa"/>
            <w:tcBorders>
              <w:top w:val="nil"/>
              <w:left w:val="nil"/>
              <w:bottom w:val="single" w:sz="4" w:space="0" w:color="auto"/>
              <w:right w:val="single" w:sz="4" w:space="0" w:color="auto"/>
            </w:tcBorders>
            <w:shd w:val="clear" w:color="auto" w:fill="auto"/>
            <w:vAlign w:val="bottom"/>
            <w:hideMark/>
          </w:tcPr>
          <w:p w14:paraId="16B301B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617A69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9E1F5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F241F7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67D73B0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7000A2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5936</w:t>
            </w:r>
          </w:p>
        </w:tc>
        <w:tc>
          <w:tcPr>
            <w:tcW w:w="1559" w:type="dxa"/>
            <w:tcBorders>
              <w:top w:val="nil"/>
              <w:left w:val="nil"/>
              <w:bottom w:val="single" w:sz="4" w:space="0" w:color="auto"/>
              <w:right w:val="single" w:sz="4" w:space="0" w:color="auto"/>
            </w:tcBorders>
            <w:shd w:val="clear" w:color="auto" w:fill="auto"/>
            <w:vAlign w:val="bottom"/>
            <w:hideMark/>
          </w:tcPr>
          <w:p w14:paraId="6792641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E07EA0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5EEAF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867CB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50EC92A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EC363B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5937</w:t>
            </w:r>
          </w:p>
        </w:tc>
        <w:tc>
          <w:tcPr>
            <w:tcW w:w="1559" w:type="dxa"/>
            <w:tcBorders>
              <w:top w:val="nil"/>
              <w:left w:val="nil"/>
              <w:bottom w:val="single" w:sz="4" w:space="0" w:color="auto"/>
              <w:right w:val="single" w:sz="4" w:space="0" w:color="auto"/>
            </w:tcBorders>
            <w:shd w:val="clear" w:color="auto" w:fill="auto"/>
            <w:vAlign w:val="bottom"/>
            <w:hideMark/>
          </w:tcPr>
          <w:p w14:paraId="48D63DA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020A54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A483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FA143D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78B5660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218E8B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5938</w:t>
            </w:r>
          </w:p>
        </w:tc>
        <w:tc>
          <w:tcPr>
            <w:tcW w:w="1559" w:type="dxa"/>
            <w:tcBorders>
              <w:top w:val="nil"/>
              <w:left w:val="nil"/>
              <w:bottom w:val="single" w:sz="4" w:space="0" w:color="auto"/>
              <w:right w:val="single" w:sz="4" w:space="0" w:color="auto"/>
            </w:tcBorders>
            <w:shd w:val="clear" w:color="auto" w:fill="auto"/>
            <w:vAlign w:val="bottom"/>
            <w:hideMark/>
          </w:tcPr>
          <w:p w14:paraId="70A4DF8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9F7961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7136B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54DAF0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003F800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F1F24A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5546</w:t>
            </w:r>
          </w:p>
        </w:tc>
        <w:tc>
          <w:tcPr>
            <w:tcW w:w="1559" w:type="dxa"/>
            <w:tcBorders>
              <w:top w:val="nil"/>
              <w:left w:val="nil"/>
              <w:bottom w:val="single" w:sz="4" w:space="0" w:color="auto"/>
              <w:right w:val="single" w:sz="4" w:space="0" w:color="auto"/>
            </w:tcBorders>
            <w:shd w:val="clear" w:color="auto" w:fill="auto"/>
            <w:vAlign w:val="bottom"/>
            <w:hideMark/>
          </w:tcPr>
          <w:p w14:paraId="08CEA0B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530906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45F0D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835EF2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282587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2CF511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5547</w:t>
            </w:r>
          </w:p>
        </w:tc>
        <w:tc>
          <w:tcPr>
            <w:tcW w:w="1559" w:type="dxa"/>
            <w:tcBorders>
              <w:top w:val="nil"/>
              <w:left w:val="nil"/>
              <w:bottom w:val="single" w:sz="4" w:space="0" w:color="auto"/>
              <w:right w:val="single" w:sz="4" w:space="0" w:color="auto"/>
            </w:tcBorders>
            <w:shd w:val="clear" w:color="auto" w:fill="auto"/>
            <w:vAlign w:val="bottom"/>
            <w:hideMark/>
          </w:tcPr>
          <w:p w14:paraId="2666EA2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57FE34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1FF9B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CBC7DF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2639FA7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94ACA3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5548</w:t>
            </w:r>
          </w:p>
        </w:tc>
        <w:tc>
          <w:tcPr>
            <w:tcW w:w="1559" w:type="dxa"/>
            <w:tcBorders>
              <w:top w:val="nil"/>
              <w:left w:val="nil"/>
              <w:bottom w:val="single" w:sz="4" w:space="0" w:color="auto"/>
              <w:right w:val="single" w:sz="4" w:space="0" w:color="auto"/>
            </w:tcBorders>
            <w:shd w:val="clear" w:color="auto" w:fill="auto"/>
            <w:vAlign w:val="bottom"/>
            <w:hideMark/>
          </w:tcPr>
          <w:p w14:paraId="653BE2F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223B3B6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3F96D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08B04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5039BF5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26ED9C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5549</w:t>
            </w:r>
          </w:p>
        </w:tc>
        <w:tc>
          <w:tcPr>
            <w:tcW w:w="1559" w:type="dxa"/>
            <w:tcBorders>
              <w:top w:val="nil"/>
              <w:left w:val="nil"/>
              <w:bottom w:val="single" w:sz="4" w:space="0" w:color="auto"/>
              <w:right w:val="single" w:sz="4" w:space="0" w:color="auto"/>
            </w:tcBorders>
            <w:shd w:val="clear" w:color="auto" w:fill="auto"/>
            <w:vAlign w:val="bottom"/>
            <w:hideMark/>
          </w:tcPr>
          <w:p w14:paraId="01A496D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0FE33C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639A7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929B2B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7FB9F2C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BA4273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8803</w:t>
            </w:r>
          </w:p>
        </w:tc>
        <w:tc>
          <w:tcPr>
            <w:tcW w:w="1559" w:type="dxa"/>
            <w:tcBorders>
              <w:top w:val="nil"/>
              <w:left w:val="nil"/>
              <w:bottom w:val="single" w:sz="4" w:space="0" w:color="auto"/>
              <w:right w:val="single" w:sz="4" w:space="0" w:color="auto"/>
            </w:tcBorders>
            <w:shd w:val="clear" w:color="auto" w:fill="auto"/>
            <w:vAlign w:val="bottom"/>
            <w:hideMark/>
          </w:tcPr>
          <w:p w14:paraId="03806DB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36A53CB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4ACB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B32991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F289C9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40C296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8804</w:t>
            </w:r>
          </w:p>
        </w:tc>
        <w:tc>
          <w:tcPr>
            <w:tcW w:w="1559" w:type="dxa"/>
            <w:tcBorders>
              <w:top w:val="nil"/>
              <w:left w:val="nil"/>
              <w:bottom w:val="single" w:sz="4" w:space="0" w:color="auto"/>
              <w:right w:val="single" w:sz="4" w:space="0" w:color="auto"/>
            </w:tcBorders>
            <w:shd w:val="clear" w:color="auto" w:fill="auto"/>
            <w:vAlign w:val="bottom"/>
            <w:hideMark/>
          </w:tcPr>
          <w:p w14:paraId="419CC7A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ADA552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16545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FAFCD4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663E8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1DB552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8807</w:t>
            </w:r>
          </w:p>
        </w:tc>
        <w:tc>
          <w:tcPr>
            <w:tcW w:w="1559" w:type="dxa"/>
            <w:tcBorders>
              <w:top w:val="nil"/>
              <w:left w:val="nil"/>
              <w:bottom w:val="single" w:sz="4" w:space="0" w:color="auto"/>
              <w:right w:val="single" w:sz="4" w:space="0" w:color="auto"/>
            </w:tcBorders>
            <w:shd w:val="clear" w:color="auto" w:fill="auto"/>
            <w:vAlign w:val="bottom"/>
            <w:hideMark/>
          </w:tcPr>
          <w:p w14:paraId="265DE30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33A263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02D24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849BE5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017F38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1E79AA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8808</w:t>
            </w:r>
          </w:p>
        </w:tc>
        <w:tc>
          <w:tcPr>
            <w:tcW w:w="1559" w:type="dxa"/>
            <w:tcBorders>
              <w:top w:val="nil"/>
              <w:left w:val="nil"/>
              <w:bottom w:val="single" w:sz="4" w:space="0" w:color="auto"/>
              <w:right w:val="single" w:sz="4" w:space="0" w:color="auto"/>
            </w:tcBorders>
            <w:shd w:val="clear" w:color="auto" w:fill="auto"/>
            <w:vAlign w:val="bottom"/>
            <w:hideMark/>
          </w:tcPr>
          <w:p w14:paraId="5D23D89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14B5D586"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855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0E5813E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GIRATÓRIA ESPALDAR ALTA COM BRAÇO</w:t>
            </w:r>
          </w:p>
        </w:tc>
        <w:tc>
          <w:tcPr>
            <w:tcW w:w="1558" w:type="dxa"/>
            <w:tcBorders>
              <w:top w:val="nil"/>
              <w:left w:val="nil"/>
              <w:bottom w:val="single" w:sz="4" w:space="0" w:color="auto"/>
              <w:right w:val="single" w:sz="4" w:space="0" w:color="auto"/>
            </w:tcBorders>
            <w:shd w:val="clear" w:color="auto" w:fill="auto"/>
            <w:vAlign w:val="center"/>
            <w:hideMark/>
          </w:tcPr>
          <w:p w14:paraId="6400C93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D34B26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8813</w:t>
            </w:r>
          </w:p>
        </w:tc>
        <w:tc>
          <w:tcPr>
            <w:tcW w:w="1559" w:type="dxa"/>
            <w:tcBorders>
              <w:top w:val="nil"/>
              <w:left w:val="nil"/>
              <w:bottom w:val="single" w:sz="4" w:space="0" w:color="auto"/>
              <w:right w:val="single" w:sz="4" w:space="0" w:color="auto"/>
            </w:tcBorders>
            <w:shd w:val="clear" w:color="auto" w:fill="auto"/>
            <w:vAlign w:val="bottom"/>
            <w:hideMark/>
          </w:tcPr>
          <w:p w14:paraId="39ABF3D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1B73C8F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D30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0C788A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1D284A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438AD0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8815</w:t>
            </w:r>
          </w:p>
        </w:tc>
        <w:tc>
          <w:tcPr>
            <w:tcW w:w="1559" w:type="dxa"/>
            <w:tcBorders>
              <w:top w:val="nil"/>
              <w:left w:val="nil"/>
              <w:bottom w:val="single" w:sz="4" w:space="0" w:color="auto"/>
              <w:right w:val="single" w:sz="4" w:space="0" w:color="auto"/>
            </w:tcBorders>
            <w:shd w:val="clear" w:color="auto" w:fill="auto"/>
            <w:vAlign w:val="bottom"/>
            <w:hideMark/>
          </w:tcPr>
          <w:p w14:paraId="4D539B2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18614DE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15C2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D686B3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9E678F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9BBA75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8822</w:t>
            </w:r>
          </w:p>
        </w:tc>
        <w:tc>
          <w:tcPr>
            <w:tcW w:w="1559" w:type="dxa"/>
            <w:tcBorders>
              <w:top w:val="nil"/>
              <w:left w:val="nil"/>
              <w:bottom w:val="single" w:sz="4" w:space="0" w:color="auto"/>
              <w:right w:val="single" w:sz="4" w:space="0" w:color="auto"/>
            </w:tcBorders>
            <w:shd w:val="clear" w:color="auto" w:fill="auto"/>
            <w:vAlign w:val="bottom"/>
            <w:hideMark/>
          </w:tcPr>
          <w:p w14:paraId="1F0EDDD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16DBCEE0"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F69E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B1BA5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GIRATÓRIA ESPALDAR ALTA COM BRAÇO</w:t>
            </w:r>
          </w:p>
        </w:tc>
        <w:tc>
          <w:tcPr>
            <w:tcW w:w="1558" w:type="dxa"/>
            <w:tcBorders>
              <w:top w:val="nil"/>
              <w:left w:val="nil"/>
              <w:bottom w:val="single" w:sz="4" w:space="0" w:color="auto"/>
              <w:right w:val="single" w:sz="4" w:space="0" w:color="auto"/>
            </w:tcBorders>
            <w:shd w:val="clear" w:color="auto" w:fill="auto"/>
            <w:vAlign w:val="center"/>
            <w:hideMark/>
          </w:tcPr>
          <w:p w14:paraId="6EB88F0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9548A1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8828</w:t>
            </w:r>
          </w:p>
        </w:tc>
        <w:tc>
          <w:tcPr>
            <w:tcW w:w="1559" w:type="dxa"/>
            <w:tcBorders>
              <w:top w:val="nil"/>
              <w:left w:val="nil"/>
              <w:bottom w:val="single" w:sz="4" w:space="0" w:color="auto"/>
              <w:right w:val="single" w:sz="4" w:space="0" w:color="auto"/>
            </w:tcBorders>
            <w:shd w:val="clear" w:color="auto" w:fill="auto"/>
            <w:vAlign w:val="bottom"/>
            <w:hideMark/>
          </w:tcPr>
          <w:p w14:paraId="7B41656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5EFF7F4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C32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84B460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0AC9497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71511E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8830</w:t>
            </w:r>
          </w:p>
        </w:tc>
        <w:tc>
          <w:tcPr>
            <w:tcW w:w="1559" w:type="dxa"/>
            <w:tcBorders>
              <w:top w:val="nil"/>
              <w:left w:val="nil"/>
              <w:bottom w:val="single" w:sz="4" w:space="0" w:color="auto"/>
              <w:right w:val="single" w:sz="4" w:space="0" w:color="auto"/>
            </w:tcBorders>
            <w:shd w:val="clear" w:color="auto" w:fill="auto"/>
            <w:vAlign w:val="bottom"/>
            <w:hideMark/>
          </w:tcPr>
          <w:p w14:paraId="2E5DC94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06EA31D"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1F85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E611AF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GIRATÓRIA ESPALDAR MÉDIA COM BRAÇO</w:t>
            </w:r>
          </w:p>
        </w:tc>
        <w:tc>
          <w:tcPr>
            <w:tcW w:w="1558" w:type="dxa"/>
            <w:tcBorders>
              <w:top w:val="nil"/>
              <w:left w:val="nil"/>
              <w:bottom w:val="single" w:sz="4" w:space="0" w:color="auto"/>
              <w:right w:val="single" w:sz="4" w:space="0" w:color="auto"/>
            </w:tcBorders>
            <w:shd w:val="clear" w:color="auto" w:fill="auto"/>
            <w:vAlign w:val="center"/>
            <w:hideMark/>
          </w:tcPr>
          <w:p w14:paraId="7E553FA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777475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8831</w:t>
            </w:r>
          </w:p>
        </w:tc>
        <w:tc>
          <w:tcPr>
            <w:tcW w:w="1559" w:type="dxa"/>
            <w:tcBorders>
              <w:top w:val="nil"/>
              <w:left w:val="nil"/>
              <w:bottom w:val="single" w:sz="4" w:space="0" w:color="auto"/>
              <w:right w:val="single" w:sz="4" w:space="0" w:color="auto"/>
            </w:tcBorders>
            <w:shd w:val="clear" w:color="auto" w:fill="auto"/>
            <w:vAlign w:val="bottom"/>
            <w:hideMark/>
          </w:tcPr>
          <w:p w14:paraId="25F91A3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55AB7A7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747D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02F2376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21445C6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69900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8834</w:t>
            </w:r>
          </w:p>
        </w:tc>
        <w:tc>
          <w:tcPr>
            <w:tcW w:w="1559" w:type="dxa"/>
            <w:tcBorders>
              <w:top w:val="nil"/>
              <w:left w:val="nil"/>
              <w:bottom w:val="single" w:sz="4" w:space="0" w:color="auto"/>
              <w:right w:val="single" w:sz="4" w:space="0" w:color="auto"/>
            </w:tcBorders>
            <w:shd w:val="clear" w:color="auto" w:fill="auto"/>
            <w:vAlign w:val="bottom"/>
            <w:hideMark/>
          </w:tcPr>
          <w:p w14:paraId="46A2267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594696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8677D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7AFF43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34394AB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4F3E25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8835</w:t>
            </w:r>
          </w:p>
        </w:tc>
        <w:tc>
          <w:tcPr>
            <w:tcW w:w="1559" w:type="dxa"/>
            <w:tcBorders>
              <w:top w:val="nil"/>
              <w:left w:val="nil"/>
              <w:bottom w:val="single" w:sz="4" w:space="0" w:color="auto"/>
              <w:right w:val="single" w:sz="4" w:space="0" w:color="auto"/>
            </w:tcBorders>
            <w:shd w:val="clear" w:color="auto" w:fill="auto"/>
            <w:vAlign w:val="bottom"/>
            <w:hideMark/>
          </w:tcPr>
          <w:p w14:paraId="6B3EDC4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75972BB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B77E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C5354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3EBD03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89ED83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8839</w:t>
            </w:r>
          </w:p>
        </w:tc>
        <w:tc>
          <w:tcPr>
            <w:tcW w:w="1559" w:type="dxa"/>
            <w:tcBorders>
              <w:top w:val="nil"/>
              <w:left w:val="nil"/>
              <w:bottom w:val="single" w:sz="4" w:space="0" w:color="auto"/>
              <w:right w:val="single" w:sz="4" w:space="0" w:color="auto"/>
            </w:tcBorders>
            <w:shd w:val="clear" w:color="auto" w:fill="auto"/>
            <w:vAlign w:val="bottom"/>
            <w:hideMark/>
          </w:tcPr>
          <w:p w14:paraId="60D8BB5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723F51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7570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0B769BB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604134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08989A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8840</w:t>
            </w:r>
          </w:p>
        </w:tc>
        <w:tc>
          <w:tcPr>
            <w:tcW w:w="1559" w:type="dxa"/>
            <w:tcBorders>
              <w:top w:val="nil"/>
              <w:left w:val="nil"/>
              <w:bottom w:val="single" w:sz="4" w:space="0" w:color="auto"/>
              <w:right w:val="single" w:sz="4" w:space="0" w:color="auto"/>
            </w:tcBorders>
            <w:shd w:val="clear" w:color="auto" w:fill="auto"/>
            <w:vAlign w:val="bottom"/>
            <w:hideMark/>
          </w:tcPr>
          <w:p w14:paraId="77724DE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26DD563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7DEF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F66AA0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0968F3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B01DAD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8845</w:t>
            </w:r>
          </w:p>
        </w:tc>
        <w:tc>
          <w:tcPr>
            <w:tcW w:w="1559" w:type="dxa"/>
            <w:tcBorders>
              <w:top w:val="nil"/>
              <w:left w:val="nil"/>
              <w:bottom w:val="single" w:sz="4" w:space="0" w:color="auto"/>
              <w:right w:val="single" w:sz="4" w:space="0" w:color="auto"/>
            </w:tcBorders>
            <w:shd w:val="clear" w:color="auto" w:fill="auto"/>
            <w:vAlign w:val="bottom"/>
            <w:hideMark/>
          </w:tcPr>
          <w:p w14:paraId="113484F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B31A14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4234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AE80A7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GIRATÓRIA ESPALDAR ALTA</w:t>
            </w:r>
          </w:p>
        </w:tc>
        <w:tc>
          <w:tcPr>
            <w:tcW w:w="1558" w:type="dxa"/>
            <w:tcBorders>
              <w:top w:val="nil"/>
              <w:left w:val="nil"/>
              <w:bottom w:val="single" w:sz="4" w:space="0" w:color="auto"/>
              <w:right w:val="single" w:sz="4" w:space="0" w:color="auto"/>
            </w:tcBorders>
            <w:shd w:val="clear" w:color="auto" w:fill="auto"/>
            <w:vAlign w:val="center"/>
            <w:hideMark/>
          </w:tcPr>
          <w:p w14:paraId="42E6B5B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7D5638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8846</w:t>
            </w:r>
          </w:p>
        </w:tc>
        <w:tc>
          <w:tcPr>
            <w:tcW w:w="1559" w:type="dxa"/>
            <w:tcBorders>
              <w:top w:val="nil"/>
              <w:left w:val="nil"/>
              <w:bottom w:val="single" w:sz="4" w:space="0" w:color="auto"/>
              <w:right w:val="single" w:sz="4" w:space="0" w:color="auto"/>
            </w:tcBorders>
            <w:shd w:val="clear" w:color="auto" w:fill="auto"/>
            <w:vAlign w:val="bottom"/>
            <w:hideMark/>
          </w:tcPr>
          <w:p w14:paraId="4058012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2152CD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0494F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CD33A0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7E65A27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C158D9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8848</w:t>
            </w:r>
          </w:p>
        </w:tc>
        <w:tc>
          <w:tcPr>
            <w:tcW w:w="1559" w:type="dxa"/>
            <w:tcBorders>
              <w:top w:val="nil"/>
              <w:left w:val="nil"/>
              <w:bottom w:val="single" w:sz="4" w:space="0" w:color="auto"/>
              <w:right w:val="single" w:sz="4" w:space="0" w:color="auto"/>
            </w:tcBorders>
            <w:shd w:val="clear" w:color="auto" w:fill="auto"/>
            <w:vAlign w:val="bottom"/>
            <w:hideMark/>
          </w:tcPr>
          <w:p w14:paraId="01E67B4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2F071D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64FA5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9E5813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49C1A5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3AAE8E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8849</w:t>
            </w:r>
          </w:p>
        </w:tc>
        <w:tc>
          <w:tcPr>
            <w:tcW w:w="1559" w:type="dxa"/>
            <w:tcBorders>
              <w:top w:val="nil"/>
              <w:left w:val="nil"/>
              <w:bottom w:val="single" w:sz="4" w:space="0" w:color="auto"/>
              <w:right w:val="single" w:sz="4" w:space="0" w:color="auto"/>
            </w:tcBorders>
            <w:shd w:val="clear" w:color="auto" w:fill="auto"/>
            <w:vAlign w:val="bottom"/>
            <w:hideMark/>
          </w:tcPr>
          <w:p w14:paraId="0EB4A37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29B50011"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4B010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172E91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ESPALDAR ALTA COM APOIO PARA O BRAÇO - VERDE</w:t>
            </w:r>
          </w:p>
        </w:tc>
        <w:tc>
          <w:tcPr>
            <w:tcW w:w="1558" w:type="dxa"/>
            <w:tcBorders>
              <w:top w:val="nil"/>
              <w:left w:val="nil"/>
              <w:bottom w:val="single" w:sz="4" w:space="0" w:color="auto"/>
              <w:right w:val="single" w:sz="4" w:space="0" w:color="auto"/>
            </w:tcBorders>
            <w:shd w:val="clear" w:color="auto" w:fill="auto"/>
            <w:vAlign w:val="center"/>
            <w:hideMark/>
          </w:tcPr>
          <w:p w14:paraId="1065141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0C1609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8850</w:t>
            </w:r>
          </w:p>
        </w:tc>
        <w:tc>
          <w:tcPr>
            <w:tcW w:w="1559" w:type="dxa"/>
            <w:tcBorders>
              <w:top w:val="nil"/>
              <w:left w:val="nil"/>
              <w:bottom w:val="single" w:sz="4" w:space="0" w:color="auto"/>
              <w:right w:val="single" w:sz="4" w:space="0" w:color="auto"/>
            </w:tcBorders>
            <w:shd w:val="clear" w:color="auto" w:fill="auto"/>
            <w:vAlign w:val="bottom"/>
            <w:hideMark/>
          </w:tcPr>
          <w:p w14:paraId="65A2982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495DFFA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D0607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811C2B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CADEIRA ESPALDAR MÉDIA GIRATÓRIA </w:t>
            </w:r>
          </w:p>
        </w:tc>
        <w:tc>
          <w:tcPr>
            <w:tcW w:w="1558" w:type="dxa"/>
            <w:tcBorders>
              <w:top w:val="nil"/>
              <w:left w:val="nil"/>
              <w:bottom w:val="single" w:sz="4" w:space="0" w:color="auto"/>
              <w:right w:val="single" w:sz="4" w:space="0" w:color="auto"/>
            </w:tcBorders>
            <w:shd w:val="clear" w:color="auto" w:fill="auto"/>
            <w:vAlign w:val="center"/>
            <w:hideMark/>
          </w:tcPr>
          <w:p w14:paraId="7C66FE1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62F2AA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8854</w:t>
            </w:r>
          </w:p>
        </w:tc>
        <w:tc>
          <w:tcPr>
            <w:tcW w:w="1559" w:type="dxa"/>
            <w:tcBorders>
              <w:top w:val="nil"/>
              <w:left w:val="nil"/>
              <w:bottom w:val="single" w:sz="4" w:space="0" w:color="auto"/>
              <w:right w:val="single" w:sz="4" w:space="0" w:color="auto"/>
            </w:tcBorders>
            <w:shd w:val="clear" w:color="auto" w:fill="auto"/>
            <w:vAlign w:val="bottom"/>
            <w:hideMark/>
          </w:tcPr>
          <w:p w14:paraId="2A84F2A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38879C7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4B3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8FBCB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2EB7DF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F15697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8856</w:t>
            </w:r>
          </w:p>
        </w:tc>
        <w:tc>
          <w:tcPr>
            <w:tcW w:w="1559" w:type="dxa"/>
            <w:tcBorders>
              <w:top w:val="nil"/>
              <w:left w:val="nil"/>
              <w:bottom w:val="single" w:sz="4" w:space="0" w:color="auto"/>
              <w:right w:val="single" w:sz="4" w:space="0" w:color="auto"/>
            </w:tcBorders>
            <w:shd w:val="clear" w:color="auto" w:fill="auto"/>
            <w:vAlign w:val="bottom"/>
            <w:hideMark/>
          </w:tcPr>
          <w:p w14:paraId="537B340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9BF4D2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89D28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35F3ED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GIRATÓRIA ESPALDAR ALTA COM BRAÇO</w:t>
            </w:r>
          </w:p>
        </w:tc>
        <w:tc>
          <w:tcPr>
            <w:tcW w:w="1558" w:type="dxa"/>
            <w:tcBorders>
              <w:top w:val="nil"/>
              <w:left w:val="nil"/>
              <w:bottom w:val="single" w:sz="4" w:space="0" w:color="auto"/>
              <w:right w:val="single" w:sz="4" w:space="0" w:color="auto"/>
            </w:tcBorders>
            <w:shd w:val="clear" w:color="auto" w:fill="auto"/>
            <w:vAlign w:val="center"/>
            <w:hideMark/>
          </w:tcPr>
          <w:p w14:paraId="07FAB33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7BA418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8857</w:t>
            </w:r>
          </w:p>
        </w:tc>
        <w:tc>
          <w:tcPr>
            <w:tcW w:w="1559" w:type="dxa"/>
            <w:tcBorders>
              <w:top w:val="nil"/>
              <w:left w:val="nil"/>
              <w:bottom w:val="single" w:sz="4" w:space="0" w:color="auto"/>
              <w:right w:val="single" w:sz="4" w:space="0" w:color="auto"/>
            </w:tcBorders>
            <w:shd w:val="clear" w:color="auto" w:fill="auto"/>
            <w:vAlign w:val="bottom"/>
            <w:hideMark/>
          </w:tcPr>
          <w:p w14:paraId="7F70141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27655CC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FEF3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1D379F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58FBB71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BAC325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8868</w:t>
            </w:r>
          </w:p>
        </w:tc>
        <w:tc>
          <w:tcPr>
            <w:tcW w:w="1559" w:type="dxa"/>
            <w:tcBorders>
              <w:top w:val="nil"/>
              <w:left w:val="nil"/>
              <w:bottom w:val="single" w:sz="4" w:space="0" w:color="auto"/>
              <w:right w:val="single" w:sz="4" w:space="0" w:color="auto"/>
            </w:tcBorders>
            <w:shd w:val="clear" w:color="auto" w:fill="auto"/>
            <w:vAlign w:val="bottom"/>
            <w:hideMark/>
          </w:tcPr>
          <w:p w14:paraId="281421E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5DBF2E0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A531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A6A162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2E1D29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C5858D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8874</w:t>
            </w:r>
          </w:p>
        </w:tc>
        <w:tc>
          <w:tcPr>
            <w:tcW w:w="1559" w:type="dxa"/>
            <w:tcBorders>
              <w:top w:val="nil"/>
              <w:left w:val="nil"/>
              <w:bottom w:val="single" w:sz="4" w:space="0" w:color="auto"/>
              <w:right w:val="single" w:sz="4" w:space="0" w:color="auto"/>
            </w:tcBorders>
            <w:shd w:val="clear" w:color="auto" w:fill="auto"/>
            <w:vAlign w:val="bottom"/>
            <w:hideMark/>
          </w:tcPr>
          <w:p w14:paraId="64564C6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009BB17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562F2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75C4FE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B72FFA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5C596B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8875</w:t>
            </w:r>
          </w:p>
        </w:tc>
        <w:tc>
          <w:tcPr>
            <w:tcW w:w="1559" w:type="dxa"/>
            <w:tcBorders>
              <w:top w:val="nil"/>
              <w:left w:val="nil"/>
              <w:bottom w:val="single" w:sz="4" w:space="0" w:color="auto"/>
              <w:right w:val="single" w:sz="4" w:space="0" w:color="auto"/>
            </w:tcBorders>
            <w:shd w:val="clear" w:color="auto" w:fill="auto"/>
            <w:vAlign w:val="bottom"/>
            <w:hideMark/>
          </w:tcPr>
          <w:p w14:paraId="28347C9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2F2871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F35C6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62C83C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54C9577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B2D641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8882</w:t>
            </w:r>
          </w:p>
        </w:tc>
        <w:tc>
          <w:tcPr>
            <w:tcW w:w="1559" w:type="dxa"/>
            <w:tcBorders>
              <w:top w:val="nil"/>
              <w:left w:val="nil"/>
              <w:bottom w:val="single" w:sz="4" w:space="0" w:color="auto"/>
              <w:right w:val="single" w:sz="4" w:space="0" w:color="auto"/>
            </w:tcBorders>
            <w:shd w:val="clear" w:color="auto" w:fill="auto"/>
            <w:vAlign w:val="bottom"/>
            <w:hideMark/>
          </w:tcPr>
          <w:p w14:paraId="2764D95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603305A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4745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05EF27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58770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7E8599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8884</w:t>
            </w:r>
          </w:p>
        </w:tc>
        <w:tc>
          <w:tcPr>
            <w:tcW w:w="1559" w:type="dxa"/>
            <w:tcBorders>
              <w:top w:val="nil"/>
              <w:left w:val="nil"/>
              <w:bottom w:val="single" w:sz="4" w:space="0" w:color="auto"/>
              <w:right w:val="single" w:sz="4" w:space="0" w:color="auto"/>
            </w:tcBorders>
            <w:shd w:val="clear" w:color="auto" w:fill="auto"/>
            <w:vAlign w:val="bottom"/>
            <w:hideMark/>
          </w:tcPr>
          <w:p w14:paraId="27C2333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2356CEF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D384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915D13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7509073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667DFE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10256</w:t>
            </w:r>
          </w:p>
        </w:tc>
        <w:tc>
          <w:tcPr>
            <w:tcW w:w="1559" w:type="dxa"/>
            <w:tcBorders>
              <w:top w:val="nil"/>
              <w:left w:val="nil"/>
              <w:bottom w:val="single" w:sz="4" w:space="0" w:color="auto"/>
              <w:right w:val="single" w:sz="4" w:space="0" w:color="auto"/>
            </w:tcBorders>
            <w:shd w:val="clear" w:color="auto" w:fill="auto"/>
            <w:vAlign w:val="bottom"/>
            <w:hideMark/>
          </w:tcPr>
          <w:p w14:paraId="0A0600B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CD59FF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4F9D9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0D5CC5D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3B1E1D0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D4D36B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1851</w:t>
            </w:r>
          </w:p>
        </w:tc>
        <w:tc>
          <w:tcPr>
            <w:tcW w:w="1559" w:type="dxa"/>
            <w:tcBorders>
              <w:top w:val="nil"/>
              <w:left w:val="nil"/>
              <w:bottom w:val="single" w:sz="4" w:space="0" w:color="auto"/>
              <w:right w:val="single" w:sz="4" w:space="0" w:color="auto"/>
            </w:tcBorders>
            <w:shd w:val="clear" w:color="auto" w:fill="auto"/>
            <w:vAlign w:val="bottom"/>
            <w:hideMark/>
          </w:tcPr>
          <w:p w14:paraId="6637FC4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8B98F9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6753D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9097D3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2C163DF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C53038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3504</w:t>
            </w:r>
          </w:p>
        </w:tc>
        <w:tc>
          <w:tcPr>
            <w:tcW w:w="1559" w:type="dxa"/>
            <w:tcBorders>
              <w:top w:val="nil"/>
              <w:left w:val="nil"/>
              <w:bottom w:val="single" w:sz="4" w:space="0" w:color="auto"/>
              <w:right w:val="single" w:sz="4" w:space="0" w:color="auto"/>
            </w:tcBorders>
            <w:shd w:val="clear" w:color="auto" w:fill="auto"/>
            <w:vAlign w:val="bottom"/>
            <w:hideMark/>
          </w:tcPr>
          <w:p w14:paraId="47BBBFC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R$ 70,00</w:t>
            </w:r>
          </w:p>
        </w:tc>
      </w:tr>
      <w:tr w:rsidR="006731DB" w:rsidRPr="005F4214" w14:paraId="67C9AB4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C53F5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71C812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3B9412C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AA24DE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3873</w:t>
            </w:r>
          </w:p>
        </w:tc>
        <w:tc>
          <w:tcPr>
            <w:tcW w:w="1559" w:type="dxa"/>
            <w:tcBorders>
              <w:top w:val="nil"/>
              <w:left w:val="nil"/>
              <w:bottom w:val="single" w:sz="4" w:space="0" w:color="auto"/>
              <w:right w:val="single" w:sz="4" w:space="0" w:color="auto"/>
            </w:tcBorders>
            <w:shd w:val="clear" w:color="auto" w:fill="auto"/>
            <w:vAlign w:val="bottom"/>
            <w:hideMark/>
          </w:tcPr>
          <w:p w14:paraId="7F93E51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65293C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DAF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0E016A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6752590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D2E028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14387</w:t>
            </w:r>
          </w:p>
        </w:tc>
        <w:tc>
          <w:tcPr>
            <w:tcW w:w="1559" w:type="dxa"/>
            <w:tcBorders>
              <w:top w:val="nil"/>
              <w:left w:val="nil"/>
              <w:bottom w:val="single" w:sz="4" w:space="0" w:color="auto"/>
              <w:right w:val="single" w:sz="4" w:space="0" w:color="auto"/>
            </w:tcBorders>
            <w:shd w:val="clear" w:color="auto" w:fill="auto"/>
            <w:vAlign w:val="bottom"/>
            <w:hideMark/>
          </w:tcPr>
          <w:p w14:paraId="4923326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023E66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FD2A9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358AEA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2C3088B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CFABFA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5545</w:t>
            </w:r>
          </w:p>
        </w:tc>
        <w:tc>
          <w:tcPr>
            <w:tcW w:w="1559" w:type="dxa"/>
            <w:tcBorders>
              <w:top w:val="nil"/>
              <w:left w:val="nil"/>
              <w:bottom w:val="single" w:sz="4" w:space="0" w:color="auto"/>
              <w:right w:val="single" w:sz="4" w:space="0" w:color="auto"/>
            </w:tcBorders>
            <w:shd w:val="clear" w:color="auto" w:fill="auto"/>
            <w:vAlign w:val="bottom"/>
            <w:hideMark/>
          </w:tcPr>
          <w:p w14:paraId="1A9779A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4673347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4A96E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48B9FB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B7BF99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E23E1B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14390</w:t>
            </w:r>
          </w:p>
        </w:tc>
        <w:tc>
          <w:tcPr>
            <w:tcW w:w="1559" w:type="dxa"/>
            <w:tcBorders>
              <w:top w:val="nil"/>
              <w:left w:val="nil"/>
              <w:bottom w:val="single" w:sz="4" w:space="0" w:color="auto"/>
              <w:right w:val="single" w:sz="4" w:space="0" w:color="auto"/>
            </w:tcBorders>
            <w:shd w:val="clear" w:color="auto" w:fill="auto"/>
            <w:vAlign w:val="bottom"/>
            <w:hideMark/>
          </w:tcPr>
          <w:p w14:paraId="7196EF9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3BA568C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B0E9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MILAN</w:t>
            </w:r>
          </w:p>
        </w:tc>
        <w:tc>
          <w:tcPr>
            <w:tcW w:w="3640" w:type="dxa"/>
            <w:tcBorders>
              <w:top w:val="nil"/>
              <w:left w:val="nil"/>
              <w:bottom w:val="single" w:sz="4" w:space="0" w:color="auto"/>
              <w:right w:val="single" w:sz="4" w:space="0" w:color="auto"/>
            </w:tcBorders>
            <w:shd w:val="clear" w:color="auto" w:fill="auto"/>
            <w:vAlign w:val="center"/>
            <w:hideMark/>
          </w:tcPr>
          <w:p w14:paraId="39EAD6B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013D2A7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293D3B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14391</w:t>
            </w:r>
          </w:p>
        </w:tc>
        <w:tc>
          <w:tcPr>
            <w:tcW w:w="1559" w:type="dxa"/>
            <w:tcBorders>
              <w:top w:val="nil"/>
              <w:left w:val="nil"/>
              <w:bottom w:val="single" w:sz="4" w:space="0" w:color="auto"/>
              <w:right w:val="single" w:sz="4" w:space="0" w:color="auto"/>
            </w:tcBorders>
            <w:shd w:val="clear" w:color="auto" w:fill="auto"/>
            <w:vAlign w:val="bottom"/>
            <w:hideMark/>
          </w:tcPr>
          <w:p w14:paraId="1C2E6A0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716969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B0F2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652BDD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6F4A79B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72C1E5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14395</w:t>
            </w:r>
          </w:p>
        </w:tc>
        <w:tc>
          <w:tcPr>
            <w:tcW w:w="1559" w:type="dxa"/>
            <w:tcBorders>
              <w:top w:val="nil"/>
              <w:left w:val="nil"/>
              <w:bottom w:val="single" w:sz="4" w:space="0" w:color="auto"/>
              <w:right w:val="single" w:sz="4" w:space="0" w:color="auto"/>
            </w:tcBorders>
            <w:shd w:val="clear" w:color="auto" w:fill="auto"/>
            <w:vAlign w:val="bottom"/>
            <w:hideMark/>
          </w:tcPr>
          <w:p w14:paraId="12941C8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BFBDF5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B35B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56926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7E03F3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892F77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14396</w:t>
            </w:r>
          </w:p>
        </w:tc>
        <w:tc>
          <w:tcPr>
            <w:tcW w:w="1559" w:type="dxa"/>
            <w:tcBorders>
              <w:top w:val="nil"/>
              <w:left w:val="nil"/>
              <w:bottom w:val="single" w:sz="4" w:space="0" w:color="auto"/>
              <w:right w:val="single" w:sz="4" w:space="0" w:color="auto"/>
            </w:tcBorders>
            <w:shd w:val="clear" w:color="auto" w:fill="auto"/>
            <w:vAlign w:val="bottom"/>
            <w:hideMark/>
          </w:tcPr>
          <w:p w14:paraId="392CEFE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0C197B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B2BF9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C6D51F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68EEFE9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3AAFDF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14527</w:t>
            </w:r>
          </w:p>
        </w:tc>
        <w:tc>
          <w:tcPr>
            <w:tcW w:w="1559" w:type="dxa"/>
            <w:tcBorders>
              <w:top w:val="nil"/>
              <w:left w:val="nil"/>
              <w:bottom w:val="single" w:sz="4" w:space="0" w:color="auto"/>
              <w:right w:val="single" w:sz="4" w:space="0" w:color="auto"/>
            </w:tcBorders>
            <w:shd w:val="clear" w:color="auto" w:fill="auto"/>
            <w:vAlign w:val="bottom"/>
            <w:hideMark/>
          </w:tcPr>
          <w:p w14:paraId="41DCDAC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22B8A84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E5899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9DC3E5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7150A3A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DA3879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14526</w:t>
            </w:r>
          </w:p>
        </w:tc>
        <w:tc>
          <w:tcPr>
            <w:tcW w:w="1559" w:type="dxa"/>
            <w:tcBorders>
              <w:top w:val="nil"/>
              <w:left w:val="nil"/>
              <w:bottom w:val="single" w:sz="4" w:space="0" w:color="auto"/>
              <w:right w:val="single" w:sz="4" w:space="0" w:color="auto"/>
            </w:tcBorders>
            <w:shd w:val="clear" w:color="auto" w:fill="auto"/>
            <w:vAlign w:val="bottom"/>
            <w:hideMark/>
          </w:tcPr>
          <w:p w14:paraId="4595E68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192CBA8"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1B5A5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166AE0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DIRETOR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B3003C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C0D1DE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5792</w:t>
            </w:r>
          </w:p>
        </w:tc>
        <w:tc>
          <w:tcPr>
            <w:tcW w:w="1559" w:type="dxa"/>
            <w:tcBorders>
              <w:top w:val="nil"/>
              <w:left w:val="nil"/>
              <w:bottom w:val="single" w:sz="4" w:space="0" w:color="auto"/>
              <w:right w:val="single" w:sz="4" w:space="0" w:color="auto"/>
            </w:tcBorders>
            <w:shd w:val="clear" w:color="auto" w:fill="auto"/>
            <w:vAlign w:val="bottom"/>
            <w:hideMark/>
          </w:tcPr>
          <w:p w14:paraId="6E417E2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3C01DC98"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9BCC2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0EF442D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DIRETOR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BB44AC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EA5A1F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5793</w:t>
            </w:r>
          </w:p>
        </w:tc>
        <w:tc>
          <w:tcPr>
            <w:tcW w:w="1559" w:type="dxa"/>
            <w:tcBorders>
              <w:top w:val="nil"/>
              <w:left w:val="nil"/>
              <w:bottom w:val="single" w:sz="4" w:space="0" w:color="auto"/>
              <w:right w:val="single" w:sz="4" w:space="0" w:color="auto"/>
            </w:tcBorders>
            <w:shd w:val="clear" w:color="auto" w:fill="auto"/>
            <w:vAlign w:val="bottom"/>
            <w:hideMark/>
          </w:tcPr>
          <w:p w14:paraId="13443DC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6411B83B"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78980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36BF73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DIRETOR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3FF8C4B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59E727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14397</w:t>
            </w:r>
          </w:p>
        </w:tc>
        <w:tc>
          <w:tcPr>
            <w:tcW w:w="1559" w:type="dxa"/>
            <w:tcBorders>
              <w:top w:val="nil"/>
              <w:left w:val="nil"/>
              <w:bottom w:val="single" w:sz="4" w:space="0" w:color="auto"/>
              <w:right w:val="single" w:sz="4" w:space="0" w:color="auto"/>
            </w:tcBorders>
            <w:shd w:val="clear" w:color="auto" w:fill="auto"/>
            <w:vAlign w:val="bottom"/>
            <w:hideMark/>
          </w:tcPr>
          <w:p w14:paraId="6A9B54D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255943D7"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D5954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ACBFF6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DIRETOR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F12315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7FBBA6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14510</w:t>
            </w:r>
          </w:p>
        </w:tc>
        <w:tc>
          <w:tcPr>
            <w:tcW w:w="1559" w:type="dxa"/>
            <w:tcBorders>
              <w:top w:val="nil"/>
              <w:left w:val="nil"/>
              <w:bottom w:val="single" w:sz="4" w:space="0" w:color="auto"/>
              <w:right w:val="single" w:sz="4" w:space="0" w:color="auto"/>
            </w:tcBorders>
            <w:shd w:val="clear" w:color="auto" w:fill="auto"/>
            <w:vAlign w:val="bottom"/>
            <w:hideMark/>
          </w:tcPr>
          <w:p w14:paraId="2F2B25E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2E1A4F4F"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8C68C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19D1D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DIRETOR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638EC91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7C5B7E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14509</w:t>
            </w:r>
          </w:p>
        </w:tc>
        <w:tc>
          <w:tcPr>
            <w:tcW w:w="1559" w:type="dxa"/>
            <w:tcBorders>
              <w:top w:val="nil"/>
              <w:left w:val="nil"/>
              <w:bottom w:val="single" w:sz="4" w:space="0" w:color="auto"/>
              <w:right w:val="single" w:sz="4" w:space="0" w:color="auto"/>
            </w:tcBorders>
            <w:shd w:val="clear" w:color="auto" w:fill="auto"/>
            <w:vAlign w:val="bottom"/>
            <w:hideMark/>
          </w:tcPr>
          <w:p w14:paraId="772DAB8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4304B4C1"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1478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2901672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PRESIDENTE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35DFE31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918D17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5393</w:t>
            </w:r>
          </w:p>
        </w:tc>
        <w:tc>
          <w:tcPr>
            <w:tcW w:w="1559" w:type="dxa"/>
            <w:tcBorders>
              <w:top w:val="nil"/>
              <w:left w:val="nil"/>
              <w:bottom w:val="single" w:sz="4" w:space="0" w:color="auto"/>
              <w:right w:val="single" w:sz="4" w:space="0" w:color="auto"/>
            </w:tcBorders>
            <w:shd w:val="clear" w:color="auto" w:fill="auto"/>
            <w:vAlign w:val="bottom"/>
            <w:hideMark/>
          </w:tcPr>
          <w:p w14:paraId="7828745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41FA87A3"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9726F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0FBE4C7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PRESIDENTE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28915D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017254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4702</w:t>
            </w:r>
          </w:p>
        </w:tc>
        <w:tc>
          <w:tcPr>
            <w:tcW w:w="1559" w:type="dxa"/>
            <w:tcBorders>
              <w:top w:val="nil"/>
              <w:left w:val="nil"/>
              <w:bottom w:val="single" w:sz="4" w:space="0" w:color="auto"/>
              <w:right w:val="single" w:sz="4" w:space="0" w:color="auto"/>
            </w:tcBorders>
            <w:shd w:val="clear" w:color="auto" w:fill="auto"/>
            <w:vAlign w:val="bottom"/>
            <w:hideMark/>
          </w:tcPr>
          <w:p w14:paraId="02FD142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2CBD5135"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325A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VANDAFLEX.</w:t>
            </w:r>
          </w:p>
        </w:tc>
        <w:tc>
          <w:tcPr>
            <w:tcW w:w="3640" w:type="dxa"/>
            <w:tcBorders>
              <w:top w:val="nil"/>
              <w:left w:val="nil"/>
              <w:bottom w:val="single" w:sz="4" w:space="0" w:color="auto"/>
              <w:right w:val="single" w:sz="4" w:space="0" w:color="auto"/>
            </w:tcBorders>
            <w:shd w:val="clear" w:color="auto" w:fill="auto"/>
            <w:vAlign w:val="center"/>
            <w:hideMark/>
          </w:tcPr>
          <w:p w14:paraId="7DD5FC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PRESIDENTE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544974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36BBA3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14400 D</w:t>
            </w:r>
          </w:p>
        </w:tc>
        <w:tc>
          <w:tcPr>
            <w:tcW w:w="1559" w:type="dxa"/>
            <w:tcBorders>
              <w:top w:val="nil"/>
              <w:left w:val="nil"/>
              <w:bottom w:val="single" w:sz="4" w:space="0" w:color="auto"/>
              <w:right w:val="single" w:sz="4" w:space="0" w:color="auto"/>
            </w:tcBorders>
            <w:shd w:val="clear" w:color="auto" w:fill="auto"/>
            <w:vAlign w:val="bottom"/>
            <w:hideMark/>
          </w:tcPr>
          <w:p w14:paraId="56D461E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4273E1E6"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E13A1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C7F5E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ESPALDAR ALTA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1D687A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C3D696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14502</w:t>
            </w:r>
          </w:p>
        </w:tc>
        <w:tc>
          <w:tcPr>
            <w:tcW w:w="1559" w:type="dxa"/>
            <w:tcBorders>
              <w:top w:val="nil"/>
              <w:left w:val="nil"/>
              <w:bottom w:val="single" w:sz="4" w:space="0" w:color="auto"/>
              <w:right w:val="single" w:sz="4" w:space="0" w:color="auto"/>
            </w:tcBorders>
            <w:shd w:val="clear" w:color="auto" w:fill="auto"/>
            <w:vAlign w:val="bottom"/>
            <w:hideMark/>
          </w:tcPr>
          <w:p w14:paraId="6B01E32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2C9A56D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AE1E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CC6AF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CADEIRA GIRATÓRIA COM BRAÇO </w:t>
            </w:r>
          </w:p>
        </w:tc>
        <w:tc>
          <w:tcPr>
            <w:tcW w:w="1558" w:type="dxa"/>
            <w:tcBorders>
              <w:top w:val="nil"/>
              <w:left w:val="nil"/>
              <w:bottom w:val="single" w:sz="4" w:space="0" w:color="auto"/>
              <w:right w:val="single" w:sz="4" w:space="0" w:color="auto"/>
            </w:tcBorders>
            <w:shd w:val="clear" w:color="auto" w:fill="auto"/>
            <w:vAlign w:val="center"/>
            <w:hideMark/>
          </w:tcPr>
          <w:p w14:paraId="0D3C483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CAB362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14393 D</w:t>
            </w:r>
          </w:p>
        </w:tc>
        <w:tc>
          <w:tcPr>
            <w:tcW w:w="1559" w:type="dxa"/>
            <w:tcBorders>
              <w:top w:val="nil"/>
              <w:left w:val="nil"/>
              <w:bottom w:val="single" w:sz="4" w:space="0" w:color="auto"/>
              <w:right w:val="single" w:sz="4" w:space="0" w:color="auto"/>
            </w:tcBorders>
            <w:shd w:val="clear" w:color="auto" w:fill="auto"/>
            <w:vAlign w:val="bottom"/>
            <w:hideMark/>
          </w:tcPr>
          <w:p w14:paraId="2F495DA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790FB576"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0320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B0460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PRESIDENTE GIRATÓRIA COM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21F88B7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70C0FE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14513</w:t>
            </w:r>
          </w:p>
        </w:tc>
        <w:tc>
          <w:tcPr>
            <w:tcW w:w="1559" w:type="dxa"/>
            <w:tcBorders>
              <w:top w:val="nil"/>
              <w:left w:val="nil"/>
              <w:bottom w:val="single" w:sz="4" w:space="0" w:color="auto"/>
              <w:right w:val="single" w:sz="4" w:space="0" w:color="auto"/>
            </w:tcBorders>
            <w:shd w:val="clear" w:color="auto" w:fill="auto"/>
            <w:vAlign w:val="bottom"/>
            <w:hideMark/>
          </w:tcPr>
          <w:p w14:paraId="04CAF46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22F0504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B175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4E5CB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w:t>
            </w:r>
          </w:p>
        </w:tc>
        <w:tc>
          <w:tcPr>
            <w:tcW w:w="1558" w:type="dxa"/>
            <w:tcBorders>
              <w:top w:val="nil"/>
              <w:left w:val="nil"/>
              <w:bottom w:val="single" w:sz="4" w:space="0" w:color="auto"/>
              <w:right w:val="single" w:sz="4" w:space="0" w:color="auto"/>
            </w:tcBorders>
            <w:shd w:val="clear" w:color="auto" w:fill="auto"/>
            <w:vAlign w:val="center"/>
            <w:hideMark/>
          </w:tcPr>
          <w:p w14:paraId="6EBE8BA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F01798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14394 D</w:t>
            </w:r>
          </w:p>
        </w:tc>
        <w:tc>
          <w:tcPr>
            <w:tcW w:w="1559" w:type="dxa"/>
            <w:tcBorders>
              <w:top w:val="nil"/>
              <w:left w:val="nil"/>
              <w:bottom w:val="single" w:sz="4" w:space="0" w:color="auto"/>
              <w:right w:val="single" w:sz="4" w:space="0" w:color="auto"/>
            </w:tcBorders>
            <w:shd w:val="clear" w:color="auto" w:fill="auto"/>
            <w:vAlign w:val="bottom"/>
            <w:hideMark/>
          </w:tcPr>
          <w:p w14:paraId="16A0693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1F475B0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444E3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6F7A7E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ESPALDAR MÉDIA – VERDE</w:t>
            </w:r>
          </w:p>
        </w:tc>
        <w:tc>
          <w:tcPr>
            <w:tcW w:w="1558" w:type="dxa"/>
            <w:tcBorders>
              <w:top w:val="nil"/>
              <w:left w:val="nil"/>
              <w:bottom w:val="single" w:sz="4" w:space="0" w:color="auto"/>
              <w:right w:val="single" w:sz="4" w:space="0" w:color="auto"/>
            </w:tcBorders>
            <w:shd w:val="clear" w:color="auto" w:fill="auto"/>
            <w:vAlign w:val="center"/>
            <w:hideMark/>
          </w:tcPr>
          <w:p w14:paraId="49646B9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C7F844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14388</w:t>
            </w:r>
          </w:p>
        </w:tc>
        <w:tc>
          <w:tcPr>
            <w:tcW w:w="1559" w:type="dxa"/>
            <w:tcBorders>
              <w:top w:val="nil"/>
              <w:left w:val="nil"/>
              <w:bottom w:val="single" w:sz="4" w:space="0" w:color="auto"/>
              <w:right w:val="single" w:sz="4" w:space="0" w:color="auto"/>
            </w:tcBorders>
            <w:shd w:val="clear" w:color="auto" w:fill="auto"/>
            <w:vAlign w:val="bottom"/>
            <w:hideMark/>
          </w:tcPr>
          <w:p w14:paraId="330343A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69D6DD2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7BCA9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B182C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ESPALDAR MÉDIA – VERDE</w:t>
            </w:r>
          </w:p>
        </w:tc>
        <w:tc>
          <w:tcPr>
            <w:tcW w:w="1558" w:type="dxa"/>
            <w:tcBorders>
              <w:top w:val="nil"/>
              <w:left w:val="nil"/>
              <w:bottom w:val="single" w:sz="4" w:space="0" w:color="auto"/>
              <w:right w:val="single" w:sz="4" w:space="0" w:color="auto"/>
            </w:tcBorders>
            <w:shd w:val="clear" w:color="auto" w:fill="auto"/>
            <w:vAlign w:val="center"/>
            <w:hideMark/>
          </w:tcPr>
          <w:p w14:paraId="0961614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7DCB2B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14528</w:t>
            </w:r>
          </w:p>
        </w:tc>
        <w:tc>
          <w:tcPr>
            <w:tcW w:w="1559" w:type="dxa"/>
            <w:tcBorders>
              <w:top w:val="nil"/>
              <w:left w:val="nil"/>
              <w:bottom w:val="single" w:sz="4" w:space="0" w:color="auto"/>
              <w:right w:val="single" w:sz="4" w:space="0" w:color="auto"/>
            </w:tcBorders>
            <w:shd w:val="clear" w:color="auto" w:fill="auto"/>
            <w:vAlign w:val="bottom"/>
            <w:hideMark/>
          </w:tcPr>
          <w:p w14:paraId="68C1B2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3B82A08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EF069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6DDD95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ESPALDAR ALTA – VERDE</w:t>
            </w:r>
          </w:p>
        </w:tc>
        <w:tc>
          <w:tcPr>
            <w:tcW w:w="1558" w:type="dxa"/>
            <w:tcBorders>
              <w:top w:val="nil"/>
              <w:left w:val="nil"/>
              <w:bottom w:val="single" w:sz="4" w:space="0" w:color="auto"/>
              <w:right w:val="single" w:sz="4" w:space="0" w:color="auto"/>
            </w:tcBorders>
            <w:shd w:val="clear" w:color="auto" w:fill="auto"/>
            <w:vAlign w:val="center"/>
            <w:hideMark/>
          </w:tcPr>
          <w:p w14:paraId="17E838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2CF21F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8805</w:t>
            </w:r>
          </w:p>
        </w:tc>
        <w:tc>
          <w:tcPr>
            <w:tcW w:w="1559" w:type="dxa"/>
            <w:tcBorders>
              <w:top w:val="nil"/>
              <w:left w:val="nil"/>
              <w:bottom w:val="single" w:sz="4" w:space="0" w:color="auto"/>
              <w:right w:val="single" w:sz="4" w:space="0" w:color="auto"/>
            </w:tcBorders>
            <w:shd w:val="clear" w:color="auto" w:fill="auto"/>
            <w:vAlign w:val="bottom"/>
            <w:hideMark/>
          </w:tcPr>
          <w:p w14:paraId="1F55D96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1A5CE94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565AC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4E4588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ESPALDAR ALTA SEM BRAÇO</w:t>
            </w:r>
          </w:p>
        </w:tc>
        <w:tc>
          <w:tcPr>
            <w:tcW w:w="1558" w:type="dxa"/>
            <w:tcBorders>
              <w:top w:val="nil"/>
              <w:left w:val="nil"/>
              <w:bottom w:val="single" w:sz="4" w:space="0" w:color="auto"/>
              <w:right w:val="single" w:sz="4" w:space="0" w:color="auto"/>
            </w:tcBorders>
            <w:shd w:val="clear" w:color="auto" w:fill="auto"/>
            <w:vAlign w:val="center"/>
            <w:hideMark/>
          </w:tcPr>
          <w:p w14:paraId="172633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F928F4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14512</w:t>
            </w:r>
          </w:p>
        </w:tc>
        <w:tc>
          <w:tcPr>
            <w:tcW w:w="1559" w:type="dxa"/>
            <w:tcBorders>
              <w:top w:val="nil"/>
              <w:left w:val="nil"/>
              <w:bottom w:val="single" w:sz="4" w:space="0" w:color="auto"/>
              <w:right w:val="single" w:sz="4" w:space="0" w:color="auto"/>
            </w:tcBorders>
            <w:shd w:val="clear" w:color="auto" w:fill="auto"/>
            <w:vAlign w:val="bottom"/>
            <w:hideMark/>
          </w:tcPr>
          <w:p w14:paraId="248EEE6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80A6C5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6EB01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6667E5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50A49A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6B7F79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14505</w:t>
            </w:r>
          </w:p>
        </w:tc>
        <w:tc>
          <w:tcPr>
            <w:tcW w:w="1559" w:type="dxa"/>
            <w:tcBorders>
              <w:top w:val="nil"/>
              <w:left w:val="nil"/>
              <w:bottom w:val="single" w:sz="4" w:space="0" w:color="auto"/>
              <w:right w:val="single" w:sz="4" w:space="0" w:color="auto"/>
            </w:tcBorders>
            <w:shd w:val="clear" w:color="auto" w:fill="auto"/>
            <w:vAlign w:val="bottom"/>
            <w:hideMark/>
          </w:tcPr>
          <w:p w14:paraId="4AA21B9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98171C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EB2DA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344518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0EF7FE9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AEF6F5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14506</w:t>
            </w:r>
          </w:p>
        </w:tc>
        <w:tc>
          <w:tcPr>
            <w:tcW w:w="1559" w:type="dxa"/>
            <w:tcBorders>
              <w:top w:val="nil"/>
              <w:left w:val="nil"/>
              <w:bottom w:val="single" w:sz="4" w:space="0" w:color="auto"/>
              <w:right w:val="single" w:sz="4" w:space="0" w:color="auto"/>
            </w:tcBorders>
            <w:shd w:val="clear" w:color="auto" w:fill="auto"/>
            <w:vAlign w:val="bottom"/>
            <w:hideMark/>
          </w:tcPr>
          <w:p w14:paraId="2E8FB0E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28A8F1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F657B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69047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480648B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42021A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14508</w:t>
            </w:r>
          </w:p>
        </w:tc>
        <w:tc>
          <w:tcPr>
            <w:tcW w:w="1559" w:type="dxa"/>
            <w:tcBorders>
              <w:top w:val="nil"/>
              <w:left w:val="nil"/>
              <w:bottom w:val="single" w:sz="4" w:space="0" w:color="auto"/>
              <w:right w:val="single" w:sz="4" w:space="0" w:color="auto"/>
            </w:tcBorders>
            <w:shd w:val="clear" w:color="auto" w:fill="auto"/>
            <w:vAlign w:val="bottom"/>
            <w:hideMark/>
          </w:tcPr>
          <w:p w14:paraId="4FB875C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770C20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A0F3C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1B4BB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6D7FD18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B94FA2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14507</w:t>
            </w:r>
          </w:p>
        </w:tc>
        <w:tc>
          <w:tcPr>
            <w:tcW w:w="1559" w:type="dxa"/>
            <w:tcBorders>
              <w:top w:val="nil"/>
              <w:left w:val="nil"/>
              <w:bottom w:val="single" w:sz="4" w:space="0" w:color="auto"/>
              <w:right w:val="single" w:sz="4" w:space="0" w:color="auto"/>
            </w:tcBorders>
            <w:shd w:val="clear" w:color="auto" w:fill="auto"/>
            <w:vAlign w:val="bottom"/>
            <w:hideMark/>
          </w:tcPr>
          <w:p w14:paraId="7D4CD41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A8918F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D1752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D88C3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02C28BE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C7EFA9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14514</w:t>
            </w:r>
          </w:p>
        </w:tc>
        <w:tc>
          <w:tcPr>
            <w:tcW w:w="1559" w:type="dxa"/>
            <w:tcBorders>
              <w:top w:val="nil"/>
              <w:left w:val="nil"/>
              <w:bottom w:val="single" w:sz="4" w:space="0" w:color="auto"/>
              <w:right w:val="single" w:sz="4" w:space="0" w:color="auto"/>
            </w:tcBorders>
            <w:shd w:val="clear" w:color="auto" w:fill="auto"/>
            <w:vAlign w:val="bottom"/>
            <w:hideMark/>
          </w:tcPr>
          <w:p w14:paraId="2E6101A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22F5E9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8EB50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MILAN </w:t>
            </w:r>
          </w:p>
        </w:tc>
        <w:tc>
          <w:tcPr>
            <w:tcW w:w="3640" w:type="dxa"/>
            <w:tcBorders>
              <w:top w:val="nil"/>
              <w:left w:val="nil"/>
              <w:bottom w:val="single" w:sz="4" w:space="0" w:color="auto"/>
              <w:right w:val="single" w:sz="4" w:space="0" w:color="auto"/>
            </w:tcBorders>
            <w:shd w:val="clear" w:color="auto" w:fill="auto"/>
            <w:vAlign w:val="center"/>
            <w:hideMark/>
          </w:tcPr>
          <w:p w14:paraId="75C2F74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53961C3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0C447C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14516</w:t>
            </w:r>
          </w:p>
        </w:tc>
        <w:tc>
          <w:tcPr>
            <w:tcW w:w="1559" w:type="dxa"/>
            <w:tcBorders>
              <w:top w:val="nil"/>
              <w:left w:val="nil"/>
              <w:bottom w:val="single" w:sz="4" w:space="0" w:color="auto"/>
              <w:right w:val="single" w:sz="4" w:space="0" w:color="auto"/>
            </w:tcBorders>
            <w:shd w:val="clear" w:color="auto" w:fill="auto"/>
            <w:vAlign w:val="bottom"/>
            <w:hideMark/>
          </w:tcPr>
          <w:p w14:paraId="4501D40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899EB9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4BB49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95C15D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3CBEC52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D9E402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14517</w:t>
            </w:r>
          </w:p>
        </w:tc>
        <w:tc>
          <w:tcPr>
            <w:tcW w:w="1559" w:type="dxa"/>
            <w:tcBorders>
              <w:top w:val="nil"/>
              <w:left w:val="nil"/>
              <w:bottom w:val="single" w:sz="4" w:space="0" w:color="auto"/>
              <w:right w:val="single" w:sz="4" w:space="0" w:color="auto"/>
            </w:tcBorders>
            <w:shd w:val="clear" w:color="auto" w:fill="auto"/>
            <w:vAlign w:val="bottom"/>
            <w:hideMark/>
          </w:tcPr>
          <w:p w14:paraId="3B103A5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63047C5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032E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0DED94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CADEIRA SECRETÁRIA FIXA SEM APOIO PARA BRAÇO</w:t>
            </w:r>
          </w:p>
        </w:tc>
        <w:tc>
          <w:tcPr>
            <w:tcW w:w="1558" w:type="dxa"/>
            <w:tcBorders>
              <w:top w:val="nil"/>
              <w:left w:val="nil"/>
              <w:bottom w:val="single" w:sz="4" w:space="0" w:color="auto"/>
              <w:right w:val="single" w:sz="4" w:space="0" w:color="auto"/>
            </w:tcBorders>
            <w:shd w:val="clear" w:color="auto" w:fill="auto"/>
            <w:vAlign w:val="center"/>
            <w:hideMark/>
          </w:tcPr>
          <w:p w14:paraId="3043876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9AEAD9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14519</w:t>
            </w:r>
          </w:p>
        </w:tc>
        <w:tc>
          <w:tcPr>
            <w:tcW w:w="1559" w:type="dxa"/>
            <w:tcBorders>
              <w:top w:val="nil"/>
              <w:left w:val="nil"/>
              <w:bottom w:val="single" w:sz="4" w:space="0" w:color="auto"/>
              <w:right w:val="single" w:sz="4" w:space="0" w:color="auto"/>
            </w:tcBorders>
            <w:shd w:val="clear" w:color="auto" w:fill="auto"/>
            <w:vAlign w:val="bottom"/>
            <w:hideMark/>
          </w:tcPr>
          <w:p w14:paraId="2D459F7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78B7E93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23E2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01B8766D" w14:textId="77777777" w:rsidR="006731DB" w:rsidRPr="005F4214" w:rsidRDefault="006731DB" w:rsidP="003A4F65">
            <w:pPr>
              <w:rPr>
                <w:rFonts w:asciiTheme="minorHAnsi" w:hAnsiTheme="minorHAnsi" w:cstheme="minorHAnsi"/>
                <w:color w:val="000000"/>
                <w:sz w:val="16"/>
                <w:szCs w:val="16"/>
                <w:lang w:val="en-US"/>
              </w:rPr>
            </w:pPr>
            <w:r w:rsidRPr="005F4214">
              <w:rPr>
                <w:rFonts w:asciiTheme="minorHAnsi" w:hAnsiTheme="minorHAnsi" w:cstheme="minorHAnsi"/>
                <w:color w:val="000000"/>
                <w:sz w:val="16"/>
                <w:szCs w:val="16"/>
                <w:lang w:val="en-US"/>
              </w:rPr>
              <w:t>CPU – THINK CENTRE CORE I.3</w:t>
            </w:r>
          </w:p>
        </w:tc>
        <w:tc>
          <w:tcPr>
            <w:tcW w:w="1558" w:type="dxa"/>
            <w:tcBorders>
              <w:top w:val="nil"/>
              <w:left w:val="nil"/>
              <w:bottom w:val="single" w:sz="4" w:space="0" w:color="auto"/>
              <w:right w:val="single" w:sz="4" w:space="0" w:color="auto"/>
            </w:tcBorders>
            <w:shd w:val="clear" w:color="auto" w:fill="auto"/>
            <w:vAlign w:val="center"/>
            <w:hideMark/>
          </w:tcPr>
          <w:p w14:paraId="1CA3F6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9379AC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4308</w:t>
            </w:r>
          </w:p>
        </w:tc>
        <w:tc>
          <w:tcPr>
            <w:tcW w:w="1559" w:type="dxa"/>
            <w:tcBorders>
              <w:top w:val="nil"/>
              <w:left w:val="nil"/>
              <w:bottom w:val="single" w:sz="4" w:space="0" w:color="auto"/>
              <w:right w:val="single" w:sz="4" w:space="0" w:color="auto"/>
            </w:tcBorders>
            <w:shd w:val="clear" w:color="auto" w:fill="auto"/>
            <w:vAlign w:val="bottom"/>
            <w:hideMark/>
          </w:tcPr>
          <w:p w14:paraId="453AB82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7B91FE1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7BBC0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1FE91D8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COMPAC 6005</w:t>
            </w:r>
          </w:p>
        </w:tc>
        <w:tc>
          <w:tcPr>
            <w:tcW w:w="1558" w:type="dxa"/>
            <w:tcBorders>
              <w:top w:val="nil"/>
              <w:left w:val="nil"/>
              <w:bottom w:val="single" w:sz="4" w:space="0" w:color="auto"/>
              <w:right w:val="single" w:sz="4" w:space="0" w:color="auto"/>
            </w:tcBorders>
            <w:shd w:val="clear" w:color="auto" w:fill="auto"/>
            <w:vAlign w:val="center"/>
            <w:hideMark/>
          </w:tcPr>
          <w:p w14:paraId="4D1F8F3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EC6783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5222</w:t>
            </w:r>
          </w:p>
        </w:tc>
        <w:tc>
          <w:tcPr>
            <w:tcW w:w="1559" w:type="dxa"/>
            <w:tcBorders>
              <w:top w:val="nil"/>
              <w:left w:val="nil"/>
              <w:bottom w:val="single" w:sz="4" w:space="0" w:color="auto"/>
              <w:right w:val="single" w:sz="4" w:space="0" w:color="auto"/>
            </w:tcBorders>
            <w:shd w:val="clear" w:color="auto" w:fill="auto"/>
            <w:vAlign w:val="bottom"/>
            <w:hideMark/>
          </w:tcPr>
          <w:p w14:paraId="2EFEAF2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3489535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CEE9B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5EE9E8E0" w14:textId="77777777" w:rsidR="006731DB" w:rsidRPr="005F4214" w:rsidRDefault="006731DB" w:rsidP="003A4F65">
            <w:pPr>
              <w:rPr>
                <w:rFonts w:asciiTheme="minorHAnsi" w:hAnsiTheme="minorHAnsi" w:cstheme="minorHAnsi"/>
                <w:color w:val="000000"/>
                <w:sz w:val="16"/>
                <w:szCs w:val="16"/>
                <w:lang w:val="en-US"/>
              </w:rPr>
            </w:pPr>
            <w:r w:rsidRPr="005F4214">
              <w:rPr>
                <w:rFonts w:asciiTheme="minorHAnsi" w:hAnsiTheme="minorHAnsi" w:cstheme="minorHAnsi"/>
                <w:color w:val="000000"/>
                <w:sz w:val="16"/>
                <w:szCs w:val="16"/>
                <w:lang w:val="en-US"/>
              </w:rPr>
              <w:t>CPU – THINK CENTRE AMD PHENOM</w:t>
            </w:r>
          </w:p>
        </w:tc>
        <w:tc>
          <w:tcPr>
            <w:tcW w:w="1558" w:type="dxa"/>
            <w:tcBorders>
              <w:top w:val="nil"/>
              <w:left w:val="nil"/>
              <w:bottom w:val="single" w:sz="4" w:space="0" w:color="auto"/>
              <w:right w:val="single" w:sz="4" w:space="0" w:color="auto"/>
            </w:tcBorders>
            <w:shd w:val="clear" w:color="auto" w:fill="auto"/>
            <w:vAlign w:val="center"/>
            <w:hideMark/>
          </w:tcPr>
          <w:p w14:paraId="4E97C4D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F66984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7163</w:t>
            </w:r>
          </w:p>
        </w:tc>
        <w:tc>
          <w:tcPr>
            <w:tcW w:w="1559" w:type="dxa"/>
            <w:tcBorders>
              <w:top w:val="nil"/>
              <w:left w:val="nil"/>
              <w:bottom w:val="single" w:sz="4" w:space="0" w:color="auto"/>
              <w:right w:val="single" w:sz="4" w:space="0" w:color="auto"/>
            </w:tcBorders>
            <w:shd w:val="clear" w:color="auto" w:fill="auto"/>
            <w:vAlign w:val="bottom"/>
            <w:hideMark/>
          </w:tcPr>
          <w:p w14:paraId="0DEC125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66FB324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4E735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43AAADF0" w14:textId="77777777" w:rsidR="006731DB" w:rsidRPr="005F4214" w:rsidRDefault="006731DB" w:rsidP="003A4F65">
            <w:pPr>
              <w:rPr>
                <w:rFonts w:asciiTheme="minorHAnsi" w:hAnsiTheme="minorHAnsi" w:cstheme="minorHAnsi"/>
                <w:color w:val="000000"/>
                <w:sz w:val="16"/>
                <w:szCs w:val="16"/>
                <w:lang w:val="en-US"/>
              </w:rPr>
            </w:pPr>
            <w:r w:rsidRPr="005F4214">
              <w:rPr>
                <w:rFonts w:asciiTheme="minorHAnsi" w:hAnsiTheme="minorHAnsi" w:cstheme="minorHAnsi"/>
                <w:color w:val="000000"/>
                <w:sz w:val="16"/>
                <w:szCs w:val="16"/>
                <w:lang w:val="en-US"/>
              </w:rPr>
              <w:t>CPU – THINK CENTRE CORE I.3</w:t>
            </w:r>
          </w:p>
        </w:tc>
        <w:tc>
          <w:tcPr>
            <w:tcW w:w="1558" w:type="dxa"/>
            <w:tcBorders>
              <w:top w:val="nil"/>
              <w:left w:val="nil"/>
              <w:bottom w:val="single" w:sz="4" w:space="0" w:color="auto"/>
              <w:right w:val="single" w:sz="4" w:space="0" w:color="auto"/>
            </w:tcBorders>
            <w:shd w:val="clear" w:color="auto" w:fill="auto"/>
            <w:vAlign w:val="center"/>
            <w:hideMark/>
          </w:tcPr>
          <w:p w14:paraId="05DF9CE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E9396D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7838</w:t>
            </w:r>
          </w:p>
        </w:tc>
        <w:tc>
          <w:tcPr>
            <w:tcW w:w="1559" w:type="dxa"/>
            <w:tcBorders>
              <w:top w:val="nil"/>
              <w:left w:val="nil"/>
              <w:bottom w:val="single" w:sz="4" w:space="0" w:color="auto"/>
              <w:right w:val="single" w:sz="4" w:space="0" w:color="auto"/>
            </w:tcBorders>
            <w:shd w:val="clear" w:color="auto" w:fill="auto"/>
            <w:vAlign w:val="bottom"/>
            <w:hideMark/>
          </w:tcPr>
          <w:p w14:paraId="2F0ED48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3894BAE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C3B5D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6823C4D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PRODESK CORE I.7</w:t>
            </w:r>
          </w:p>
        </w:tc>
        <w:tc>
          <w:tcPr>
            <w:tcW w:w="1558" w:type="dxa"/>
            <w:tcBorders>
              <w:top w:val="nil"/>
              <w:left w:val="nil"/>
              <w:bottom w:val="single" w:sz="4" w:space="0" w:color="auto"/>
              <w:right w:val="single" w:sz="4" w:space="0" w:color="auto"/>
            </w:tcBorders>
            <w:shd w:val="clear" w:color="auto" w:fill="auto"/>
            <w:vAlign w:val="center"/>
            <w:hideMark/>
          </w:tcPr>
          <w:p w14:paraId="3F43F7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D8A137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8929</w:t>
            </w:r>
          </w:p>
        </w:tc>
        <w:tc>
          <w:tcPr>
            <w:tcW w:w="1559" w:type="dxa"/>
            <w:tcBorders>
              <w:top w:val="nil"/>
              <w:left w:val="nil"/>
              <w:bottom w:val="single" w:sz="4" w:space="0" w:color="auto"/>
              <w:right w:val="single" w:sz="4" w:space="0" w:color="auto"/>
            </w:tcBorders>
            <w:shd w:val="clear" w:color="auto" w:fill="auto"/>
            <w:vAlign w:val="bottom"/>
            <w:hideMark/>
          </w:tcPr>
          <w:p w14:paraId="2518843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R$ 3.121,78</w:t>
            </w:r>
          </w:p>
        </w:tc>
      </w:tr>
      <w:tr w:rsidR="006731DB" w:rsidRPr="005F4214" w14:paraId="088B28F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2D4A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7F3424D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PRODESK CORE I.7</w:t>
            </w:r>
          </w:p>
        </w:tc>
        <w:tc>
          <w:tcPr>
            <w:tcW w:w="1558" w:type="dxa"/>
            <w:tcBorders>
              <w:top w:val="nil"/>
              <w:left w:val="nil"/>
              <w:bottom w:val="single" w:sz="4" w:space="0" w:color="auto"/>
              <w:right w:val="single" w:sz="4" w:space="0" w:color="auto"/>
            </w:tcBorders>
            <w:shd w:val="clear" w:color="auto" w:fill="auto"/>
            <w:vAlign w:val="center"/>
            <w:hideMark/>
          </w:tcPr>
          <w:p w14:paraId="0E762BB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677DCA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8931</w:t>
            </w:r>
          </w:p>
        </w:tc>
        <w:tc>
          <w:tcPr>
            <w:tcW w:w="1559" w:type="dxa"/>
            <w:tcBorders>
              <w:top w:val="nil"/>
              <w:left w:val="nil"/>
              <w:bottom w:val="single" w:sz="4" w:space="0" w:color="auto"/>
              <w:right w:val="single" w:sz="4" w:space="0" w:color="auto"/>
            </w:tcBorders>
            <w:shd w:val="clear" w:color="auto" w:fill="auto"/>
            <w:vAlign w:val="bottom"/>
            <w:hideMark/>
          </w:tcPr>
          <w:p w14:paraId="1F57DB7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R$ 3.121,78</w:t>
            </w:r>
          </w:p>
        </w:tc>
      </w:tr>
      <w:tr w:rsidR="006731DB" w:rsidRPr="005F4214" w14:paraId="26590C7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AE6EA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07D8ED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PRODESK CORE I.7</w:t>
            </w:r>
          </w:p>
        </w:tc>
        <w:tc>
          <w:tcPr>
            <w:tcW w:w="1558" w:type="dxa"/>
            <w:tcBorders>
              <w:top w:val="nil"/>
              <w:left w:val="nil"/>
              <w:bottom w:val="single" w:sz="4" w:space="0" w:color="auto"/>
              <w:right w:val="single" w:sz="4" w:space="0" w:color="auto"/>
            </w:tcBorders>
            <w:shd w:val="clear" w:color="auto" w:fill="auto"/>
            <w:vAlign w:val="center"/>
            <w:hideMark/>
          </w:tcPr>
          <w:p w14:paraId="282928C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E0DFB5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8933</w:t>
            </w:r>
          </w:p>
        </w:tc>
        <w:tc>
          <w:tcPr>
            <w:tcW w:w="1559" w:type="dxa"/>
            <w:tcBorders>
              <w:top w:val="nil"/>
              <w:left w:val="nil"/>
              <w:bottom w:val="single" w:sz="4" w:space="0" w:color="auto"/>
              <w:right w:val="single" w:sz="4" w:space="0" w:color="auto"/>
            </w:tcBorders>
            <w:shd w:val="clear" w:color="auto" w:fill="auto"/>
            <w:vAlign w:val="bottom"/>
            <w:hideMark/>
          </w:tcPr>
          <w:p w14:paraId="096FF00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R$ 3.121,78</w:t>
            </w:r>
          </w:p>
        </w:tc>
      </w:tr>
      <w:tr w:rsidR="006731DB" w:rsidRPr="005F4214" w14:paraId="1BB7D30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3F569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35E8DAC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PRODESK CORE I.7</w:t>
            </w:r>
          </w:p>
        </w:tc>
        <w:tc>
          <w:tcPr>
            <w:tcW w:w="1558" w:type="dxa"/>
            <w:tcBorders>
              <w:top w:val="nil"/>
              <w:left w:val="nil"/>
              <w:bottom w:val="single" w:sz="4" w:space="0" w:color="auto"/>
              <w:right w:val="single" w:sz="4" w:space="0" w:color="auto"/>
            </w:tcBorders>
            <w:shd w:val="clear" w:color="auto" w:fill="auto"/>
            <w:vAlign w:val="center"/>
            <w:hideMark/>
          </w:tcPr>
          <w:p w14:paraId="411D156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3CACA7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8935</w:t>
            </w:r>
          </w:p>
        </w:tc>
        <w:tc>
          <w:tcPr>
            <w:tcW w:w="1559" w:type="dxa"/>
            <w:tcBorders>
              <w:top w:val="nil"/>
              <w:left w:val="nil"/>
              <w:bottom w:val="single" w:sz="4" w:space="0" w:color="auto"/>
              <w:right w:val="single" w:sz="4" w:space="0" w:color="auto"/>
            </w:tcBorders>
            <w:shd w:val="clear" w:color="auto" w:fill="auto"/>
            <w:vAlign w:val="bottom"/>
            <w:hideMark/>
          </w:tcPr>
          <w:p w14:paraId="65C6EE7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R$ 3.121,78</w:t>
            </w:r>
          </w:p>
        </w:tc>
      </w:tr>
      <w:tr w:rsidR="006731DB" w:rsidRPr="005F4214" w14:paraId="2EB17DE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2888E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ITAUTEC</w:t>
            </w:r>
          </w:p>
        </w:tc>
        <w:tc>
          <w:tcPr>
            <w:tcW w:w="3640" w:type="dxa"/>
            <w:tcBorders>
              <w:top w:val="nil"/>
              <w:left w:val="nil"/>
              <w:bottom w:val="single" w:sz="4" w:space="0" w:color="auto"/>
              <w:right w:val="single" w:sz="4" w:space="0" w:color="auto"/>
            </w:tcBorders>
            <w:shd w:val="clear" w:color="auto" w:fill="auto"/>
            <w:vAlign w:val="center"/>
            <w:hideMark/>
          </w:tcPr>
          <w:p w14:paraId="0C1968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CPU – </w:t>
            </w:r>
            <w:proofErr w:type="gramStart"/>
            <w:r w:rsidRPr="005F4214">
              <w:rPr>
                <w:rFonts w:asciiTheme="minorHAnsi" w:hAnsiTheme="minorHAnsi" w:cstheme="minorHAnsi"/>
                <w:color w:val="000000"/>
                <w:sz w:val="16"/>
                <w:szCs w:val="16"/>
              </w:rPr>
              <w:t>INFOWAY  CORE</w:t>
            </w:r>
            <w:proofErr w:type="gramEnd"/>
            <w:r w:rsidRPr="005F4214">
              <w:rPr>
                <w:rFonts w:asciiTheme="minorHAnsi" w:hAnsiTheme="minorHAnsi" w:cstheme="minorHAnsi"/>
                <w:color w:val="000000"/>
                <w:sz w:val="16"/>
                <w:szCs w:val="16"/>
              </w:rPr>
              <w:t xml:space="preserve"> I.5</w:t>
            </w:r>
          </w:p>
        </w:tc>
        <w:tc>
          <w:tcPr>
            <w:tcW w:w="1558" w:type="dxa"/>
            <w:tcBorders>
              <w:top w:val="nil"/>
              <w:left w:val="nil"/>
              <w:bottom w:val="single" w:sz="4" w:space="0" w:color="auto"/>
              <w:right w:val="single" w:sz="4" w:space="0" w:color="auto"/>
            </w:tcBorders>
            <w:shd w:val="clear" w:color="auto" w:fill="auto"/>
            <w:vAlign w:val="center"/>
            <w:hideMark/>
          </w:tcPr>
          <w:p w14:paraId="45BC7BD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AE8271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9212</w:t>
            </w:r>
          </w:p>
        </w:tc>
        <w:tc>
          <w:tcPr>
            <w:tcW w:w="1559" w:type="dxa"/>
            <w:tcBorders>
              <w:top w:val="nil"/>
              <w:left w:val="nil"/>
              <w:bottom w:val="single" w:sz="4" w:space="0" w:color="auto"/>
              <w:right w:val="single" w:sz="4" w:space="0" w:color="auto"/>
            </w:tcBorders>
            <w:shd w:val="clear" w:color="auto" w:fill="auto"/>
            <w:vAlign w:val="bottom"/>
            <w:hideMark/>
          </w:tcPr>
          <w:p w14:paraId="672FC55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48698B3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38F49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ITAUTEC</w:t>
            </w:r>
          </w:p>
        </w:tc>
        <w:tc>
          <w:tcPr>
            <w:tcW w:w="3640" w:type="dxa"/>
            <w:tcBorders>
              <w:top w:val="nil"/>
              <w:left w:val="nil"/>
              <w:bottom w:val="single" w:sz="4" w:space="0" w:color="auto"/>
              <w:right w:val="single" w:sz="4" w:space="0" w:color="auto"/>
            </w:tcBorders>
            <w:shd w:val="clear" w:color="auto" w:fill="auto"/>
            <w:vAlign w:val="center"/>
            <w:hideMark/>
          </w:tcPr>
          <w:p w14:paraId="260B481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I – INFOWAY CORE I.5</w:t>
            </w:r>
          </w:p>
        </w:tc>
        <w:tc>
          <w:tcPr>
            <w:tcW w:w="1558" w:type="dxa"/>
            <w:tcBorders>
              <w:top w:val="nil"/>
              <w:left w:val="nil"/>
              <w:bottom w:val="single" w:sz="4" w:space="0" w:color="auto"/>
              <w:right w:val="single" w:sz="4" w:space="0" w:color="auto"/>
            </w:tcBorders>
            <w:shd w:val="clear" w:color="auto" w:fill="auto"/>
            <w:vAlign w:val="center"/>
            <w:hideMark/>
          </w:tcPr>
          <w:p w14:paraId="19D9D6B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50F69C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9221</w:t>
            </w:r>
          </w:p>
        </w:tc>
        <w:tc>
          <w:tcPr>
            <w:tcW w:w="1559" w:type="dxa"/>
            <w:tcBorders>
              <w:top w:val="nil"/>
              <w:left w:val="nil"/>
              <w:bottom w:val="single" w:sz="4" w:space="0" w:color="auto"/>
              <w:right w:val="single" w:sz="4" w:space="0" w:color="auto"/>
            </w:tcBorders>
            <w:shd w:val="clear" w:color="auto" w:fill="auto"/>
            <w:vAlign w:val="bottom"/>
            <w:hideMark/>
          </w:tcPr>
          <w:p w14:paraId="4B59A05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61FB164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0E93C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DELL </w:t>
            </w:r>
          </w:p>
        </w:tc>
        <w:tc>
          <w:tcPr>
            <w:tcW w:w="3640" w:type="dxa"/>
            <w:tcBorders>
              <w:top w:val="nil"/>
              <w:left w:val="nil"/>
              <w:bottom w:val="single" w:sz="4" w:space="0" w:color="auto"/>
              <w:right w:val="single" w:sz="4" w:space="0" w:color="auto"/>
            </w:tcBorders>
            <w:shd w:val="clear" w:color="auto" w:fill="auto"/>
            <w:vAlign w:val="center"/>
            <w:hideMark/>
          </w:tcPr>
          <w:p w14:paraId="0E46ED4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PENTIUM 4</w:t>
            </w:r>
          </w:p>
        </w:tc>
        <w:tc>
          <w:tcPr>
            <w:tcW w:w="1558" w:type="dxa"/>
            <w:tcBorders>
              <w:top w:val="nil"/>
              <w:left w:val="nil"/>
              <w:bottom w:val="single" w:sz="4" w:space="0" w:color="auto"/>
              <w:right w:val="single" w:sz="4" w:space="0" w:color="auto"/>
            </w:tcBorders>
            <w:shd w:val="clear" w:color="auto" w:fill="auto"/>
            <w:vAlign w:val="center"/>
            <w:hideMark/>
          </w:tcPr>
          <w:p w14:paraId="52090C3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027656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9233</w:t>
            </w:r>
          </w:p>
        </w:tc>
        <w:tc>
          <w:tcPr>
            <w:tcW w:w="1559" w:type="dxa"/>
            <w:tcBorders>
              <w:top w:val="nil"/>
              <w:left w:val="nil"/>
              <w:bottom w:val="single" w:sz="4" w:space="0" w:color="auto"/>
              <w:right w:val="single" w:sz="4" w:space="0" w:color="auto"/>
            </w:tcBorders>
            <w:shd w:val="clear" w:color="auto" w:fill="auto"/>
            <w:vAlign w:val="bottom"/>
            <w:hideMark/>
          </w:tcPr>
          <w:p w14:paraId="4269700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3F2F1FE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19C6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052AA8CA" w14:textId="77777777" w:rsidR="006731DB" w:rsidRPr="005F4214" w:rsidRDefault="006731DB" w:rsidP="003A4F65">
            <w:pPr>
              <w:rPr>
                <w:rFonts w:asciiTheme="minorHAnsi" w:hAnsiTheme="minorHAnsi" w:cstheme="minorHAnsi"/>
                <w:color w:val="000000"/>
                <w:sz w:val="16"/>
                <w:szCs w:val="16"/>
                <w:lang w:val="en-US"/>
              </w:rPr>
            </w:pPr>
            <w:r w:rsidRPr="005F4214">
              <w:rPr>
                <w:rFonts w:asciiTheme="minorHAnsi" w:hAnsiTheme="minorHAnsi" w:cstheme="minorHAnsi"/>
                <w:color w:val="000000"/>
                <w:sz w:val="16"/>
                <w:szCs w:val="16"/>
                <w:lang w:val="en-US"/>
              </w:rPr>
              <w:t>CPU – THINK CENTRE CORE I.3</w:t>
            </w:r>
          </w:p>
        </w:tc>
        <w:tc>
          <w:tcPr>
            <w:tcW w:w="1558" w:type="dxa"/>
            <w:tcBorders>
              <w:top w:val="nil"/>
              <w:left w:val="nil"/>
              <w:bottom w:val="single" w:sz="4" w:space="0" w:color="auto"/>
              <w:right w:val="single" w:sz="4" w:space="0" w:color="auto"/>
            </w:tcBorders>
            <w:shd w:val="clear" w:color="auto" w:fill="auto"/>
            <w:vAlign w:val="center"/>
            <w:hideMark/>
          </w:tcPr>
          <w:p w14:paraId="509A00D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F1FC99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9857</w:t>
            </w:r>
          </w:p>
        </w:tc>
        <w:tc>
          <w:tcPr>
            <w:tcW w:w="1559" w:type="dxa"/>
            <w:tcBorders>
              <w:top w:val="nil"/>
              <w:left w:val="nil"/>
              <w:bottom w:val="single" w:sz="4" w:space="0" w:color="auto"/>
              <w:right w:val="single" w:sz="4" w:space="0" w:color="auto"/>
            </w:tcBorders>
            <w:shd w:val="clear" w:color="auto" w:fill="auto"/>
            <w:vAlign w:val="bottom"/>
            <w:hideMark/>
          </w:tcPr>
          <w:p w14:paraId="4185A59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R$ 1.000,00</w:t>
            </w:r>
          </w:p>
        </w:tc>
      </w:tr>
      <w:tr w:rsidR="006731DB" w:rsidRPr="005F4214" w14:paraId="2447601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E7865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061850AE" w14:textId="77777777" w:rsidR="006731DB" w:rsidRPr="005F4214" w:rsidRDefault="006731DB" w:rsidP="003A4F65">
            <w:pPr>
              <w:rPr>
                <w:rFonts w:asciiTheme="minorHAnsi" w:hAnsiTheme="minorHAnsi" w:cstheme="minorHAnsi"/>
                <w:color w:val="000000"/>
                <w:sz w:val="16"/>
                <w:szCs w:val="16"/>
                <w:lang w:val="en-US"/>
              </w:rPr>
            </w:pPr>
            <w:r w:rsidRPr="005F4214">
              <w:rPr>
                <w:rFonts w:asciiTheme="minorHAnsi" w:hAnsiTheme="minorHAnsi" w:cstheme="minorHAnsi"/>
                <w:color w:val="000000"/>
                <w:sz w:val="16"/>
                <w:szCs w:val="16"/>
                <w:lang w:val="en-US"/>
              </w:rPr>
              <w:t>CPU – THINK CENTRE CORE I.3</w:t>
            </w:r>
          </w:p>
        </w:tc>
        <w:tc>
          <w:tcPr>
            <w:tcW w:w="1558" w:type="dxa"/>
            <w:tcBorders>
              <w:top w:val="nil"/>
              <w:left w:val="nil"/>
              <w:bottom w:val="single" w:sz="4" w:space="0" w:color="auto"/>
              <w:right w:val="single" w:sz="4" w:space="0" w:color="auto"/>
            </w:tcBorders>
            <w:shd w:val="clear" w:color="auto" w:fill="auto"/>
            <w:vAlign w:val="center"/>
            <w:hideMark/>
          </w:tcPr>
          <w:p w14:paraId="6DDBDDB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6D6237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9865</w:t>
            </w:r>
          </w:p>
        </w:tc>
        <w:tc>
          <w:tcPr>
            <w:tcW w:w="1559" w:type="dxa"/>
            <w:tcBorders>
              <w:top w:val="nil"/>
              <w:left w:val="nil"/>
              <w:bottom w:val="single" w:sz="4" w:space="0" w:color="auto"/>
              <w:right w:val="single" w:sz="4" w:space="0" w:color="auto"/>
            </w:tcBorders>
            <w:shd w:val="clear" w:color="auto" w:fill="auto"/>
            <w:vAlign w:val="bottom"/>
            <w:hideMark/>
          </w:tcPr>
          <w:p w14:paraId="001AEEC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R$ 1.000,00</w:t>
            </w:r>
          </w:p>
        </w:tc>
      </w:tr>
      <w:tr w:rsidR="006731DB" w:rsidRPr="005F4214" w14:paraId="6AD55B2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3E79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HP</w:t>
            </w:r>
          </w:p>
        </w:tc>
        <w:tc>
          <w:tcPr>
            <w:tcW w:w="3640" w:type="dxa"/>
            <w:tcBorders>
              <w:top w:val="nil"/>
              <w:left w:val="nil"/>
              <w:bottom w:val="single" w:sz="4" w:space="0" w:color="auto"/>
              <w:right w:val="single" w:sz="4" w:space="0" w:color="auto"/>
            </w:tcBorders>
            <w:shd w:val="clear" w:color="auto" w:fill="auto"/>
            <w:vAlign w:val="center"/>
            <w:hideMark/>
          </w:tcPr>
          <w:p w14:paraId="34B795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ELITE DESK CORE I.7</w:t>
            </w:r>
          </w:p>
        </w:tc>
        <w:tc>
          <w:tcPr>
            <w:tcW w:w="1558" w:type="dxa"/>
            <w:tcBorders>
              <w:top w:val="nil"/>
              <w:left w:val="nil"/>
              <w:bottom w:val="single" w:sz="4" w:space="0" w:color="auto"/>
              <w:right w:val="single" w:sz="4" w:space="0" w:color="auto"/>
            </w:tcBorders>
            <w:shd w:val="clear" w:color="auto" w:fill="auto"/>
            <w:vAlign w:val="center"/>
            <w:hideMark/>
          </w:tcPr>
          <w:p w14:paraId="01F075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0CA03A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10917</w:t>
            </w:r>
          </w:p>
        </w:tc>
        <w:tc>
          <w:tcPr>
            <w:tcW w:w="1559" w:type="dxa"/>
            <w:tcBorders>
              <w:top w:val="nil"/>
              <w:left w:val="nil"/>
              <w:bottom w:val="single" w:sz="4" w:space="0" w:color="auto"/>
              <w:right w:val="single" w:sz="4" w:space="0" w:color="auto"/>
            </w:tcBorders>
            <w:shd w:val="clear" w:color="auto" w:fill="auto"/>
            <w:vAlign w:val="bottom"/>
            <w:hideMark/>
          </w:tcPr>
          <w:p w14:paraId="60F9D10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3B66A6B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6847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78E4A3F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ELITE DESK CORE I.7</w:t>
            </w:r>
          </w:p>
        </w:tc>
        <w:tc>
          <w:tcPr>
            <w:tcW w:w="1558" w:type="dxa"/>
            <w:tcBorders>
              <w:top w:val="nil"/>
              <w:left w:val="nil"/>
              <w:bottom w:val="single" w:sz="4" w:space="0" w:color="auto"/>
              <w:right w:val="single" w:sz="4" w:space="0" w:color="auto"/>
            </w:tcBorders>
            <w:shd w:val="clear" w:color="auto" w:fill="auto"/>
            <w:vAlign w:val="center"/>
            <w:hideMark/>
          </w:tcPr>
          <w:p w14:paraId="767339A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D77D6B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10919</w:t>
            </w:r>
          </w:p>
        </w:tc>
        <w:tc>
          <w:tcPr>
            <w:tcW w:w="1559" w:type="dxa"/>
            <w:tcBorders>
              <w:top w:val="nil"/>
              <w:left w:val="nil"/>
              <w:bottom w:val="single" w:sz="4" w:space="0" w:color="auto"/>
              <w:right w:val="single" w:sz="4" w:space="0" w:color="auto"/>
            </w:tcBorders>
            <w:shd w:val="clear" w:color="auto" w:fill="auto"/>
            <w:vAlign w:val="bottom"/>
            <w:hideMark/>
          </w:tcPr>
          <w:p w14:paraId="39743D7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4B5C1C3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15B16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1744E71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ELITE DESK CORE I.7</w:t>
            </w:r>
          </w:p>
        </w:tc>
        <w:tc>
          <w:tcPr>
            <w:tcW w:w="1558" w:type="dxa"/>
            <w:tcBorders>
              <w:top w:val="nil"/>
              <w:left w:val="nil"/>
              <w:bottom w:val="single" w:sz="4" w:space="0" w:color="auto"/>
              <w:right w:val="single" w:sz="4" w:space="0" w:color="auto"/>
            </w:tcBorders>
            <w:shd w:val="clear" w:color="auto" w:fill="auto"/>
            <w:vAlign w:val="center"/>
            <w:hideMark/>
          </w:tcPr>
          <w:p w14:paraId="49610E5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B6F8B3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10921</w:t>
            </w:r>
          </w:p>
        </w:tc>
        <w:tc>
          <w:tcPr>
            <w:tcW w:w="1559" w:type="dxa"/>
            <w:tcBorders>
              <w:top w:val="nil"/>
              <w:left w:val="nil"/>
              <w:bottom w:val="single" w:sz="4" w:space="0" w:color="auto"/>
              <w:right w:val="single" w:sz="4" w:space="0" w:color="auto"/>
            </w:tcBorders>
            <w:shd w:val="clear" w:color="auto" w:fill="auto"/>
            <w:vAlign w:val="bottom"/>
            <w:hideMark/>
          </w:tcPr>
          <w:p w14:paraId="713CFA5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42C4648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B3508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25264AF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ELITE DESK CORE I.7</w:t>
            </w:r>
          </w:p>
        </w:tc>
        <w:tc>
          <w:tcPr>
            <w:tcW w:w="1558" w:type="dxa"/>
            <w:tcBorders>
              <w:top w:val="nil"/>
              <w:left w:val="nil"/>
              <w:bottom w:val="single" w:sz="4" w:space="0" w:color="auto"/>
              <w:right w:val="single" w:sz="4" w:space="0" w:color="auto"/>
            </w:tcBorders>
            <w:shd w:val="clear" w:color="auto" w:fill="auto"/>
            <w:vAlign w:val="center"/>
            <w:hideMark/>
          </w:tcPr>
          <w:p w14:paraId="4917282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86CE12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10923</w:t>
            </w:r>
          </w:p>
        </w:tc>
        <w:tc>
          <w:tcPr>
            <w:tcW w:w="1559" w:type="dxa"/>
            <w:tcBorders>
              <w:top w:val="nil"/>
              <w:left w:val="nil"/>
              <w:bottom w:val="single" w:sz="4" w:space="0" w:color="auto"/>
              <w:right w:val="single" w:sz="4" w:space="0" w:color="auto"/>
            </w:tcBorders>
            <w:shd w:val="clear" w:color="auto" w:fill="auto"/>
            <w:vAlign w:val="bottom"/>
            <w:hideMark/>
          </w:tcPr>
          <w:p w14:paraId="24072FE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13C6931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50E20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50FB608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ELITE DESK CORE I.7</w:t>
            </w:r>
          </w:p>
        </w:tc>
        <w:tc>
          <w:tcPr>
            <w:tcW w:w="1558" w:type="dxa"/>
            <w:tcBorders>
              <w:top w:val="nil"/>
              <w:left w:val="nil"/>
              <w:bottom w:val="single" w:sz="4" w:space="0" w:color="auto"/>
              <w:right w:val="single" w:sz="4" w:space="0" w:color="auto"/>
            </w:tcBorders>
            <w:shd w:val="clear" w:color="auto" w:fill="auto"/>
            <w:vAlign w:val="center"/>
            <w:hideMark/>
          </w:tcPr>
          <w:p w14:paraId="56B435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A67020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11192</w:t>
            </w:r>
          </w:p>
        </w:tc>
        <w:tc>
          <w:tcPr>
            <w:tcW w:w="1559" w:type="dxa"/>
            <w:tcBorders>
              <w:top w:val="nil"/>
              <w:left w:val="nil"/>
              <w:bottom w:val="single" w:sz="4" w:space="0" w:color="auto"/>
              <w:right w:val="single" w:sz="4" w:space="0" w:color="auto"/>
            </w:tcBorders>
            <w:shd w:val="clear" w:color="auto" w:fill="auto"/>
            <w:vAlign w:val="bottom"/>
            <w:hideMark/>
          </w:tcPr>
          <w:p w14:paraId="3CC6055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291F72D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04FE8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0EA5EEA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ELITE DESK CORE I.7</w:t>
            </w:r>
          </w:p>
        </w:tc>
        <w:tc>
          <w:tcPr>
            <w:tcW w:w="1558" w:type="dxa"/>
            <w:tcBorders>
              <w:top w:val="nil"/>
              <w:left w:val="nil"/>
              <w:bottom w:val="single" w:sz="4" w:space="0" w:color="auto"/>
              <w:right w:val="single" w:sz="4" w:space="0" w:color="auto"/>
            </w:tcBorders>
            <w:shd w:val="clear" w:color="auto" w:fill="auto"/>
            <w:vAlign w:val="center"/>
            <w:hideMark/>
          </w:tcPr>
          <w:p w14:paraId="0EC0E2B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8C772B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11194</w:t>
            </w:r>
          </w:p>
        </w:tc>
        <w:tc>
          <w:tcPr>
            <w:tcW w:w="1559" w:type="dxa"/>
            <w:tcBorders>
              <w:top w:val="nil"/>
              <w:left w:val="nil"/>
              <w:bottom w:val="single" w:sz="4" w:space="0" w:color="auto"/>
              <w:right w:val="single" w:sz="4" w:space="0" w:color="auto"/>
            </w:tcBorders>
            <w:shd w:val="clear" w:color="auto" w:fill="auto"/>
            <w:vAlign w:val="bottom"/>
            <w:hideMark/>
          </w:tcPr>
          <w:p w14:paraId="368861D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4F76978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8673B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5F12B8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ELITE DESK CORE I.7</w:t>
            </w:r>
          </w:p>
        </w:tc>
        <w:tc>
          <w:tcPr>
            <w:tcW w:w="1558" w:type="dxa"/>
            <w:tcBorders>
              <w:top w:val="nil"/>
              <w:left w:val="nil"/>
              <w:bottom w:val="single" w:sz="4" w:space="0" w:color="auto"/>
              <w:right w:val="single" w:sz="4" w:space="0" w:color="auto"/>
            </w:tcBorders>
            <w:shd w:val="clear" w:color="auto" w:fill="auto"/>
            <w:vAlign w:val="center"/>
            <w:hideMark/>
          </w:tcPr>
          <w:p w14:paraId="6C4C6C4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AE3C5E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11200</w:t>
            </w:r>
          </w:p>
        </w:tc>
        <w:tc>
          <w:tcPr>
            <w:tcW w:w="1559" w:type="dxa"/>
            <w:tcBorders>
              <w:top w:val="nil"/>
              <w:left w:val="nil"/>
              <w:bottom w:val="single" w:sz="4" w:space="0" w:color="auto"/>
              <w:right w:val="single" w:sz="4" w:space="0" w:color="auto"/>
            </w:tcBorders>
            <w:shd w:val="clear" w:color="auto" w:fill="auto"/>
            <w:vAlign w:val="bottom"/>
            <w:hideMark/>
          </w:tcPr>
          <w:p w14:paraId="1F2AFE9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78C1747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9F6B9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65EE27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CORE 2 DUO</w:t>
            </w:r>
          </w:p>
        </w:tc>
        <w:tc>
          <w:tcPr>
            <w:tcW w:w="1558" w:type="dxa"/>
            <w:tcBorders>
              <w:top w:val="nil"/>
              <w:left w:val="nil"/>
              <w:bottom w:val="single" w:sz="4" w:space="0" w:color="auto"/>
              <w:right w:val="single" w:sz="4" w:space="0" w:color="auto"/>
            </w:tcBorders>
            <w:shd w:val="clear" w:color="auto" w:fill="auto"/>
            <w:vAlign w:val="center"/>
            <w:hideMark/>
          </w:tcPr>
          <w:p w14:paraId="7C61446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A8A34E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12660</w:t>
            </w:r>
          </w:p>
        </w:tc>
        <w:tc>
          <w:tcPr>
            <w:tcW w:w="1559" w:type="dxa"/>
            <w:tcBorders>
              <w:top w:val="nil"/>
              <w:left w:val="nil"/>
              <w:bottom w:val="single" w:sz="4" w:space="0" w:color="auto"/>
              <w:right w:val="single" w:sz="4" w:space="0" w:color="auto"/>
            </w:tcBorders>
            <w:shd w:val="clear" w:color="auto" w:fill="auto"/>
            <w:vAlign w:val="bottom"/>
            <w:hideMark/>
          </w:tcPr>
          <w:p w14:paraId="631D5E8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R$ 4.480,00</w:t>
            </w:r>
          </w:p>
        </w:tc>
      </w:tr>
      <w:tr w:rsidR="006731DB" w:rsidRPr="005F4214" w14:paraId="72B4861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D84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25F2B2D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CORE 2 DUO</w:t>
            </w:r>
          </w:p>
        </w:tc>
        <w:tc>
          <w:tcPr>
            <w:tcW w:w="1558" w:type="dxa"/>
            <w:tcBorders>
              <w:top w:val="nil"/>
              <w:left w:val="nil"/>
              <w:bottom w:val="single" w:sz="4" w:space="0" w:color="auto"/>
              <w:right w:val="single" w:sz="4" w:space="0" w:color="auto"/>
            </w:tcBorders>
            <w:shd w:val="clear" w:color="auto" w:fill="auto"/>
            <w:vAlign w:val="center"/>
            <w:hideMark/>
          </w:tcPr>
          <w:p w14:paraId="6AC2F27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3DC805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5884</w:t>
            </w:r>
          </w:p>
        </w:tc>
        <w:tc>
          <w:tcPr>
            <w:tcW w:w="1559" w:type="dxa"/>
            <w:tcBorders>
              <w:top w:val="nil"/>
              <w:left w:val="nil"/>
              <w:bottom w:val="single" w:sz="4" w:space="0" w:color="auto"/>
              <w:right w:val="single" w:sz="4" w:space="0" w:color="auto"/>
            </w:tcBorders>
            <w:shd w:val="clear" w:color="auto" w:fill="auto"/>
            <w:vAlign w:val="bottom"/>
            <w:hideMark/>
          </w:tcPr>
          <w:p w14:paraId="4D3483E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4A6FFF7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88E60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28EDE4A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GENÉRICO</w:t>
            </w:r>
          </w:p>
        </w:tc>
        <w:tc>
          <w:tcPr>
            <w:tcW w:w="1558" w:type="dxa"/>
            <w:tcBorders>
              <w:top w:val="nil"/>
              <w:left w:val="nil"/>
              <w:bottom w:val="single" w:sz="4" w:space="0" w:color="auto"/>
              <w:right w:val="single" w:sz="4" w:space="0" w:color="auto"/>
            </w:tcBorders>
            <w:shd w:val="clear" w:color="auto" w:fill="auto"/>
            <w:vAlign w:val="center"/>
            <w:hideMark/>
          </w:tcPr>
          <w:p w14:paraId="4968A38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E56E80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12602</w:t>
            </w:r>
          </w:p>
        </w:tc>
        <w:tc>
          <w:tcPr>
            <w:tcW w:w="1559" w:type="dxa"/>
            <w:tcBorders>
              <w:top w:val="nil"/>
              <w:left w:val="nil"/>
              <w:bottom w:val="single" w:sz="4" w:space="0" w:color="auto"/>
              <w:right w:val="single" w:sz="4" w:space="0" w:color="auto"/>
            </w:tcBorders>
            <w:shd w:val="clear" w:color="auto" w:fill="auto"/>
            <w:vAlign w:val="bottom"/>
            <w:hideMark/>
          </w:tcPr>
          <w:p w14:paraId="7710614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5E8E233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82DA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POSITIVO</w:t>
            </w:r>
          </w:p>
        </w:tc>
        <w:tc>
          <w:tcPr>
            <w:tcW w:w="3640" w:type="dxa"/>
            <w:tcBorders>
              <w:top w:val="nil"/>
              <w:left w:val="nil"/>
              <w:bottom w:val="single" w:sz="4" w:space="0" w:color="auto"/>
              <w:right w:val="single" w:sz="4" w:space="0" w:color="auto"/>
            </w:tcBorders>
            <w:shd w:val="clear" w:color="auto" w:fill="auto"/>
            <w:vAlign w:val="center"/>
            <w:hideMark/>
          </w:tcPr>
          <w:p w14:paraId="5FEC4D1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CORE 2 DUO</w:t>
            </w:r>
          </w:p>
        </w:tc>
        <w:tc>
          <w:tcPr>
            <w:tcW w:w="1558" w:type="dxa"/>
            <w:tcBorders>
              <w:top w:val="nil"/>
              <w:left w:val="nil"/>
              <w:bottom w:val="single" w:sz="4" w:space="0" w:color="auto"/>
              <w:right w:val="single" w:sz="4" w:space="0" w:color="auto"/>
            </w:tcBorders>
            <w:shd w:val="clear" w:color="auto" w:fill="auto"/>
            <w:vAlign w:val="center"/>
            <w:hideMark/>
          </w:tcPr>
          <w:p w14:paraId="0755402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C8AA36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12657</w:t>
            </w:r>
          </w:p>
        </w:tc>
        <w:tc>
          <w:tcPr>
            <w:tcW w:w="1559" w:type="dxa"/>
            <w:tcBorders>
              <w:top w:val="nil"/>
              <w:left w:val="nil"/>
              <w:bottom w:val="single" w:sz="4" w:space="0" w:color="auto"/>
              <w:right w:val="single" w:sz="4" w:space="0" w:color="auto"/>
            </w:tcBorders>
            <w:shd w:val="clear" w:color="auto" w:fill="auto"/>
            <w:vAlign w:val="bottom"/>
            <w:hideMark/>
          </w:tcPr>
          <w:p w14:paraId="1DABB01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74BBC5E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E9C0D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5B9698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PRODESK CORE I7</w:t>
            </w:r>
          </w:p>
        </w:tc>
        <w:tc>
          <w:tcPr>
            <w:tcW w:w="1558" w:type="dxa"/>
            <w:tcBorders>
              <w:top w:val="nil"/>
              <w:left w:val="nil"/>
              <w:bottom w:val="single" w:sz="4" w:space="0" w:color="auto"/>
              <w:right w:val="single" w:sz="4" w:space="0" w:color="auto"/>
            </w:tcBorders>
            <w:shd w:val="clear" w:color="auto" w:fill="auto"/>
            <w:vAlign w:val="center"/>
            <w:hideMark/>
          </w:tcPr>
          <w:p w14:paraId="3B57A0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BA9BFC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8937</w:t>
            </w:r>
          </w:p>
        </w:tc>
        <w:tc>
          <w:tcPr>
            <w:tcW w:w="1559" w:type="dxa"/>
            <w:tcBorders>
              <w:top w:val="nil"/>
              <w:left w:val="nil"/>
              <w:bottom w:val="single" w:sz="4" w:space="0" w:color="auto"/>
              <w:right w:val="single" w:sz="4" w:space="0" w:color="auto"/>
            </w:tcBorders>
            <w:shd w:val="clear" w:color="auto" w:fill="auto"/>
            <w:vAlign w:val="bottom"/>
            <w:hideMark/>
          </w:tcPr>
          <w:p w14:paraId="2A2F542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63DFE73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A47DD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5B7DA20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COMPAQ 6005</w:t>
            </w:r>
          </w:p>
        </w:tc>
        <w:tc>
          <w:tcPr>
            <w:tcW w:w="1558" w:type="dxa"/>
            <w:tcBorders>
              <w:top w:val="nil"/>
              <w:left w:val="nil"/>
              <w:bottom w:val="single" w:sz="4" w:space="0" w:color="auto"/>
              <w:right w:val="single" w:sz="4" w:space="0" w:color="auto"/>
            </w:tcBorders>
            <w:shd w:val="clear" w:color="auto" w:fill="auto"/>
            <w:vAlign w:val="center"/>
            <w:hideMark/>
          </w:tcPr>
          <w:p w14:paraId="7DBD2A4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D0CA45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8818</w:t>
            </w:r>
          </w:p>
        </w:tc>
        <w:tc>
          <w:tcPr>
            <w:tcW w:w="1559" w:type="dxa"/>
            <w:tcBorders>
              <w:top w:val="nil"/>
              <w:left w:val="nil"/>
              <w:bottom w:val="single" w:sz="4" w:space="0" w:color="auto"/>
              <w:right w:val="single" w:sz="4" w:space="0" w:color="auto"/>
            </w:tcBorders>
            <w:shd w:val="clear" w:color="auto" w:fill="auto"/>
            <w:vAlign w:val="bottom"/>
            <w:hideMark/>
          </w:tcPr>
          <w:p w14:paraId="490870E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5804453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B71E8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POSITIVO</w:t>
            </w:r>
          </w:p>
        </w:tc>
        <w:tc>
          <w:tcPr>
            <w:tcW w:w="3640" w:type="dxa"/>
            <w:tcBorders>
              <w:top w:val="nil"/>
              <w:left w:val="nil"/>
              <w:bottom w:val="single" w:sz="4" w:space="0" w:color="auto"/>
              <w:right w:val="single" w:sz="4" w:space="0" w:color="auto"/>
            </w:tcBorders>
            <w:shd w:val="clear" w:color="auto" w:fill="auto"/>
            <w:vAlign w:val="center"/>
            <w:hideMark/>
          </w:tcPr>
          <w:p w14:paraId="4F19DA5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CORE 2 DUO</w:t>
            </w:r>
          </w:p>
        </w:tc>
        <w:tc>
          <w:tcPr>
            <w:tcW w:w="1558" w:type="dxa"/>
            <w:tcBorders>
              <w:top w:val="nil"/>
              <w:left w:val="nil"/>
              <w:bottom w:val="single" w:sz="4" w:space="0" w:color="auto"/>
              <w:right w:val="single" w:sz="4" w:space="0" w:color="auto"/>
            </w:tcBorders>
            <w:shd w:val="clear" w:color="auto" w:fill="auto"/>
            <w:vAlign w:val="center"/>
            <w:hideMark/>
          </w:tcPr>
          <w:p w14:paraId="2DD9D3C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89F796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14511</w:t>
            </w:r>
          </w:p>
        </w:tc>
        <w:tc>
          <w:tcPr>
            <w:tcW w:w="1559" w:type="dxa"/>
            <w:tcBorders>
              <w:top w:val="nil"/>
              <w:left w:val="nil"/>
              <w:bottom w:val="single" w:sz="4" w:space="0" w:color="auto"/>
              <w:right w:val="single" w:sz="4" w:space="0" w:color="auto"/>
            </w:tcBorders>
            <w:shd w:val="clear" w:color="auto" w:fill="auto"/>
            <w:vAlign w:val="bottom"/>
            <w:hideMark/>
          </w:tcPr>
          <w:p w14:paraId="3900352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3D9CCCE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DFB78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DELL</w:t>
            </w:r>
          </w:p>
        </w:tc>
        <w:tc>
          <w:tcPr>
            <w:tcW w:w="3640" w:type="dxa"/>
            <w:tcBorders>
              <w:top w:val="nil"/>
              <w:left w:val="nil"/>
              <w:bottom w:val="single" w:sz="4" w:space="0" w:color="auto"/>
              <w:right w:val="single" w:sz="4" w:space="0" w:color="auto"/>
            </w:tcBorders>
            <w:shd w:val="clear" w:color="auto" w:fill="auto"/>
            <w:vAlign w:val="center"/>
            <w:hideMark/>
          </w:tcPr>
          <w:p w14:paraId="3F90958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CPU – PENTIUM IV</w:t>
            </w:r>
          </w:p>
        </w:tc>
        <w:tc>
          <w:tcPr>
            <w:tcW w:w="1558" w:type="dxa"/>
            <w:tcBorders>
              <w:top w:val="nil"/>
              <w:left w:val="nil"/>
              <w:bottom w:val="single" w:sz="4" w:space="0" w:color="auto"/>
              <w:right w:val="single" w:sz="4" w:space="0" w:color="auto"/>
            </w:tcBorders>
            <w:shd w:val="clear" w:color="auto" w:fill="auto"/>
            <w:vAlign w:val="center"/>
            <w:hideMark/>
          </w:tcPr>
          <w:p w14:paraId="28C4391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ACE651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9202</w:t>
            </w:r>
          </w:p>
        </w:tc>
        <w:tc>
          <w:tcPr>
            <w:tcW w:w="1559" w:type="dxa"/>
            <w:tcBorders>
              <w:top w:val="nil"/>
              <w:left w:val="nil"/>
              <w:bottom w:val="single" w:sz="4" w:space="0" w:color="auto"/>
              <w:right w:val="single" w:sz="4" w:space="0" w:color="auto"/>
            </w:tcBorders>
            <w:shd w:val="clear" w:color="auto" w:fill="auto"/>
            <w:vAlign w:val="bottom"/>
            <w:hideMark/>
          </w:tcPr>
          <w:p w14:paraId="2B0A1A3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R$ 300,00</w:t>
            </w:r>
          </w:p>
        </w:tc>
      </w:tr>
      <w:tr w:rsidR="006731DB" w:rsidRPr="005F4214" w14:paraId="1FBCE7F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6CBB3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D5700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ESTABILIZADOR</w:t>
            </w:r>
          </w:p>
        </w:tc>
        <w:tc>
          <w:tcPr>
            <w:tcW w:w="1558" w:type="dxa"/>
            <w:tcBorders>
              <w:top w:val="nil"/>
              <w:left w:val="nil"/>
              <w:bottom w:val="single" w:sz="4" w:space="0" w:color="auto"/>
              <w:right w:val="single" w:sz="4" w:space="0" w:color="auto"/>
            </w:tcBorders>
            <w:shd w:val="clear" w:color="auto" w:fill="auto"/>
            <w:vAlign w:val="center"/>
            <w:hideMark/>
          </w:tcPr>
          <w:p w14:paraId="4DCA622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825446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9056</w:t>
            </w:r>
          </w:p>
        </w:tc>
        <w:tc>
          <w:tcPr>
            <w:tcW w:w="1559" w:type="dxa"/>
            <w:tcBorders>
              <w:top w:val="nil"/>
              <w:left w:val="nil"/>
              <w:bottom w:val="single" w:sz="4" w:space="0" w:color="auto"/>
              <w:right w:val="single" w:sz="4" w:space="0" w:color="auto"/>
            </w:tcBorders>
            <w:shd w:val="clear" w:color="auto" w:fill="auto"/>
            <w:vAlign w:val="bottom"/>
            <w:hideMark/>
          </w:tcPr>
          <w:p w14:paraId="78BDADA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32A5F57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CD7D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SMS</w:t>
            </w:r>
          </w:p>
        </w:tc>
        <w:tc>
          <w:tcPr>
            <w:tcW w:w="3640" w:type="dxa"/>
            <w:tcBorders>
              <w:top w:val="nil"/>
              <w:left w:val="nil"/>
              <w:bottom w:val="single" w:sz="4" w:space="0" w:color="auto"/>
              <w:right w:val="single" w:sz="4" w:space="0" w:color="auto"/>
            </w:tcBorders>
            <w:shd w:val="clear" w:color="auto" w:fill="auto"/>
            <w:vAlign w:val="center"/>
            <w:hideMark/>
          </w:tcPr>
          <w:p w14:paraId="4690068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ESTABILIZADOR – RAGTECH – SIDEWAY</w:t>
            </w:r>
          </w:p>
        </w:tc>
        <w:tc>
          <w:tcPr>
            <w:tcW w:w="1558" w:type="dxa"/>
            <w:tcBorders>
              <w:top w:val="nil"/>
              <w:left w:val="nil"/>
              <w:bottom w:val="single" w:sz="4" w:space="0" w:color="auto"/>
              <w:right w:val="single" w:sz="4" w:space="0" w:color="auto"/>
            </w:tcBorders>
            <w:shd w:val="clear" w:color="auto" w:fill="auto"/>
            <w:vAlign w:val="center"/>
            <w:hideMark/>
          </w:tcPr>
          <w:p w14:paraId="1E582DB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7DE547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9834</w:t>
            </w:r>
          </w:p>
        </w:tc>
        <w:tc>
          <w:tcPr>
            <w:tcW w:w="1559" w:type="dxa"/>
            <w:tcBorders>
              <w:top w:val="nil"/>
              <w:left w:val="nil"/>
              <w:bottom w:val="single" w:sz="4" w:space="0" w:color="auto"/>
              <w:right w:val="single" w:sz="4" w:space="0" w:color="auto"/>
            </w:tcBorders>
            <w:shd w:val="clear" w:color="auto" w:fill="auto"/>
            <w:vAlign w:val="bottom"/>
            <w:hideMark/>
          </w:tcPr>
          <w:p w14:paraId="675B3FA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267766F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76DA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RAGTECH</w:t>
            </w:r>
          </w:p>
        </w:tc>
        <w:tc>
          <w:tcPr>
            <w:tcW w:w="3640" w:type="dxa"/>
            <w:tcBorders>
              <w:top w:val="nil"/>
              <w:left w:val="nil"/>
              <w:bottom w:val="single" w:sz="4" w:space="0" w:color="auto"/>
              <w:right w:val="single" w:sz="4" w:space="0" w:color="auto"/>
            </w:tcBorders>
            <w:shd w:val="clear" w:color="auto" w:fill="auto"/>
            <w:vAlign w:val="center"/>
            <w:hideMark/>
          </w:tcPr>
          <w:p w14:paraId="34C5ED0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ESTABILIZADOR - SIDEWAY</w:t>
            </w:r>
          </w:p>
        </w:tc>
        <w:tc>
          <w:tcPr>
            <w:tcW w:w="1558" w:type="dxa"/>
            <w:tcBorders>
              <w:top w:val="nil"/>
              <w:left w:val="nil"/>
              <w:bottom w:val="single" w:sz="4" w:space="0" w:color="auto"/>
              <w:right w:val="single" w:sz="4" w:space="0" w:color="auto"/>
            </w:tcBorders>
            <w:shd w:val="clear" w:color="auto" w:fill="auto"/>
            <w:vAlign w:val="center"/>
            <w:hideMark/>
          </w:tcPr>
          <w:p w14:paraId="2822946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1A35CF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9836</w:t>
            </w:r>
          </w:p>
        </w:tc>
        <w:tc>
          <w:tcPr>
            <w:tcW w:w="1559" w:type="dxa"/>
            <w:tcBorders>
              <w:top w:val="nil"/>
              <w:left w:val="nil"/>
              <w:bottom w:val="single" w:sz="4" w:space="0" w:color="auto"/>
              <w:right w:val="single" w:sz="4" w:space="0" w:color="auto"/>
            </w:tcBorders>
            <w:shd w:val="clear" w:color="auto" w:fill="auto"/>
            <w:vAlign w:val="bottom"/>
            <w:hideMark/>
          </w:tcPr>
          <w:p w14:paraId="0331BEF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05EE6E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B5E0C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RAGTECH</w:t>
            </w:r>
          </w:p>
        </w:tc>
        <w:tc>
          <w:tcPr>
            <w:tcW w:w="3640" w:type="dxa"/>
            <w:tcBorders>
              <w:top w:val="nil"/>
              <w:left w:val="nil"/>
              <w:bottom w:val="single" w:sz="4" w:space="0" w:color="auto"/>
              <w:right w:val="single" w:sz="4" w:space="0" w:color="auto"/>
            </w:tcBorders>
            <w:shd w:val="clear" w:color="auto" w:fill="auto"/>
            <w:vAlign w:val="center"/>
            <w:hideMark/>
          </w:tcPr>
          <w:p w14:paraId="557D3B5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ESTABILIZADOR - SIDEWAY</w:t>
            </w:r>
          </w:p>
        </w:tc>
        <w:tc>
          <w:tcPr>
            <w:tcW w:w="1558" w:type="dxa"/>
            <w:tcBorders>
              <w:top w:val="nil"/>
              <w:left w:val="nil"/>
              <w:bottom w:val="single" w:sz="4" w:space="0" w:color="auto"/>
              <w:right w:val="single" w:sz="4" w:space="0" w:color="auto"/>
            </w:tcBorders>
            <w:shd w:val="clear" w:color="auto" w:fill="auto"/>
            <w:vAlign w:val="center"/>
            <w:hideMark/>
          </w:tcPr>
          <w:p w14:paraId="405A34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F9EC4A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9850</w:t>
            </w:r>
          </w:p>
        </w:tc>
        <w:tc>
          <w:tcPr>
            <w:tcW w:w="1559" w:type="dxa"/>
            <w:tcBorders>
              <w:top w:val="nil"/>
              <w:left w:val="nil"/>
              <w:bottom w:val="single" w:sz="4" w:space="0" w:color="auto"/>
              <w:right w:val="single" w:sz="4" w:space="0" w:color="auto"/>
            </w:tcBorders>
            <w:shd w:val="clear" w:color="auto" w:fill="auto"/>
            <w:vAlign w:val="bottom"/>
            <w:hideMark/>
          </w:tcPr>
          <w:p w14:paraId="68EC680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19FE94A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CDCF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699FB8D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ESTABILIZADOR</w:t>
            </w:r>
          </w:p>
        </w:tc>
        <w:tc>
          <w:tcPr>
            <w:tcW w:w="1558" w:type="dxa"/>
            <w:tcBorders>
              <w:top w:val="nil"/>
              <w:left w:val="nil"/>
              <w:bottom w:val="single" w:sz="4" w:space="0" w:color="auto"/>
              <w:right w:val="single" w:sz="4" w:space="0" w:color="auto"/>
            </w:tcBorders>
            <w:shd w:val="clear" w:color="auto" w:fill="auto"/>
            <w:vAlign w:val="center"/>
            <w:hideMark/>
          </w:tcPr>
          <w:p w14:paraId="2F8437C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E5B9A7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14389</w:t>
            </w:r>
          </w:p>
        </w:tc>
        <w:tc>
          <w:tcPr>
            <w:tcW w:w="1559" w:type="dxa"/>
            <w:tcBorders>
              <w:top w:val="nil"/>
              <w:left w:val="nil"/>
              <w:bottom w:val="single" w:sz="4" w:space="0" w:color="auto"/>
              <w:right w:val="single" w:sz="4" w:space="0" w:color="auto"/>
            </w:tcBorders>
            <w:shd w:val="clear" w:color="auto" w:fill="auto"/>
            <w:vAlign w:val="bottom"/>
            <w:hideMark/>
          </w:tcPr>
          <w:p w14:paraId="1B40A4C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06DE79A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9998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ELECTROLUX.</w:t>
            </w:r>
          </w:p>
        </w:tc>
        <w:tc>
          <w:tcPr>
            <w:tcW w:w="3640" w:type="dxa"/>
            <w:tcBorders>
              <w:top w:val="nil"/>
              <w:left w:val="nil"/>
              <w:bottom w:val="single" w:sz="4" w:space="0" w:color="auto"/>
              <w:right w:val="single" w:sz="4" w:space="0" w:color="auto"/>
            </w:tcBorders>
            <w:shd w:val="clear" w:color="auto" w:fill="auto"/>
            <w:vAlign w:val="center"/>
            <w:hideMark/>
          </w:tcPr>
          <w:p w14:paraId="5D6E96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GELADEIRA, COR BRANCA</w:t>
            </w:r>
          </w:p>
        </w:tc>
        <w:tc>
          <w:tcPr>
            <w:tcW w:w="1558" w:type="dxa"/>
            <w:tcBorders>
              <w:top w:val="nil"/>
              <w:left w:val="nil"/>
              <w:bottom w:val="single" w:sz="4" w:space="0" w:color="auto"/>
              <w:right w:val="single" w:sz="4" w:space="0" w:color="auto"/>
            </w:tcBorders>
            <w:shd w:val="clear" w:color="auto" w:fill="auto"/>
            <w:vAlign w:val="center"/>
            <w:hideMark/>
          </w:tcPr>
          <w:p w14:paraId="768670F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EA950A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14503</w:t>
            </w:r>
          </w:p>
        </w:tc>
        <w:tc>
          <w:tcPr>
            <w:tcW w:w="1559" w:type="dxa"/>
            <w:tcBorders>
              <w:top w:val="nil"/>
              <w:left w:val="nil"/>
              <w:bottom w:val="single" w:sz="4" w:space="0" w:color="auto"/>
              <w:right w:val="single" w:sz="4" w:space="0" w:color="auto"/>
            </w:tcBorders>
            <w:shd w:val="clear" w:color="auto" w:fill="auto"/>
            <w:vAlign w:val="bottom"/>
            <w:hideMark/>
          </w:tcPr>
          <w:p w14:paraId="60891B0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R$ 300,00</w:t>
            </w:r>
          </w:p>
        </w:tc>
      </w:tr>
      <w:tr w:rsidR="006731DB" w:rsidRPr="005F4214" w14:paraId="6F4223B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EE495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1380A5F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IMPRESSORA LASER JET M2727</w:t>
            </w:r>
          </w:p>
        </w:tc>
        <w:tc>
          <w:tcPr>
            <w:tcW w:w="1558" w:type="dxa"/>
            <w:tcBorders>
              <w:top w:val="nil"/>
              <w:left w:val="nil"/>
              <w:bottom w:val="single" w:sz="4" w:space="0" w:color="auto"/>
              <w:right w:val="single" w:sz="4" w:space="0" w:color="auto"/>
            </w:tcBorders>
            <w:shd w:val="clear" w:color="auto" w:fill="auto"/>
            <w:vAlign w:val="center"/>
            <w:hideMark/>
          </w:tcPr>
          <w:p w14:paraId="496BA4E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1A2509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3872</w:t>
            </w:r>
          </w:p>
        </w:tc>
        <w:tc>
          <w:tcPr>
            <w:tcW w:w="1559" w:type="dxa"/>
            <w:tcBorders>
              <w:top w:val="nil"/>
              <w:left w:val="nil"/>
              <w:bottom w:val="single" w:sz="4" w:space="0" w:color="auto"/>
              <w:right w:val="single" w:sz="4" w:space="0" w:color="auto"/>
            </w:tcBorders>
            <w:shd w:val="clear" w:color="auto" w:fill="auto"/>
            <w:vAlign w:val="bottom"/>
            <w:hideMark/>
          </w:tcPr>
          <w:p w14:paraId="0AFB8C4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7F6FA10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60F0B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D001A4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47FC5E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7C2060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8855</w:t>
            </w:r>
          </w:p>
        </w:tc>
        <w:tc>
          <w:tcPr>
            <w:tcW w:w="1559" w:type="dxa"/>
            <w:tcBorders>
              <w:top w:val="nil"/>
              <w:left w:val="nil"/>
              <w:bottom w:val="single" w:sz="4" w:space="0" w:color="auto"/>
              <w:right w:val="single" w:sz="4" w:space="0" w:color="auto"/>
            </w:tcBorders>
            <w:shd w:val="clear" w:color="auto" w:fill="auto"/>
            <w:vAlign w:val="bottom"/>
            <w:hideMark/>
          </w:tcPr>
          <w:p w14:paraId="296E16D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39DA1C0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08E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6DC88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056223F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10A4B9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8873</w:t>
            </w:r>
          </w:p>
        </w:tc>
        <w:tc>
          <w:tcPr>
            <w:tcW w:w="1559" w:type="dxa"/>
            <w:tcBorders>
              <w:top w:val="nil"/>
              <w:left w:val="nil"/>
              <w:bottom w:val="single" w:sz="4" w:space="0" w:color="auto"/>
              <w:right w:val="single" w:sz="4" w:space="0" w:color="auto"/>
            </w:tcBorders>
            <w:shd w:val="clear" w:color="auto" w:fill="auto"/>
            <w:vAlign w:val="bottom"/>
            <w:hideMark/>
          </w:tcPr>
          <w:p w14:paraId="2302B4A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9A9655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710CF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F0AEE7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516C295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D7BF3E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8876</w:t>
            </w:r>
          </w:p>
        </w:tc>
        <w:tc>
          <w:tcPr>
            <w:tcW w:w="1559" w:type="dxa"/>
            <w:tcBorders>
              <w:top w:val="nil"/>
              <w:left w:val="nil"/>
              <w:bottom w:val="single" w:sz="4" w:space="0" w:color="auto"/>
              <w:right w:val="single" w:sz="4" w:space="0" w:color="auto"/>
            </w:tcBorders>
            <w:shd w:val="clear" w:color="auto" w:fill="auto"/>
            <w:vAlign w:val="bottom"/>
            <w:hideMark/>
          </w:tcPr>
          <w:p w14:paraId="5749EA2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FE5E67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2704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CBA6FA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0759DF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DE37BC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8878</w:t>
            </w:r>
          </w:p>
        </w:tc>
        <w:tc>
          <w:tcPr>
            <w:tcW w:w="1559" w:type="dxa"/>
            <w:tcBorders>
              <w:top w:val="nil"/>
              <w:left w:val="nil"/>
              <w:bottom w:val="single" w:sz="4" w:space="0" w:color="auto"/>
              <w:right w:val="single" w:sz="4" w:space="0" w:color="auto"/>
            </w:tcBorders>
            <w:shd w:val="clear" w:color="auto" w:fill="auto"/>
            <w:vAlign w:val="bottom"/>
            <w:hideMark/>
          </w:tcPr>
          <w:p w14:paraId="3B0F2AB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739DAAA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C79AC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18AAB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5FDF3F3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2896A9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8879</w:t>
            </w:r>
          </w:p>
        </w:tc>
        <w:tc>
          <w:tcPr>
            <w:tcW w:w="1559" w:type="dxa"/>
            <w:tcBorders>
              <w:top w:val="nil"/>
              <w:left w:val="nil"/>
              <w:bottom w:val="single" w:sz="4" w:space="0" w:color="auto"/>
              <w:right w:val="single" w:sz="4" w:space="0" w:color="auto"/>
            </w:tcBorders>
            <w:shd w:val="clear" w:color="auto" w:fill="auto"/>
            <w:vAlign w:val="bottom"/>
            <w:hideMark/>
          </w:tcPr>
          <w:p w14:paraId="3CCBDB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18698F6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7A0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3BAC4A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5F1851D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308242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8881</w:t>
            </w:r>
          </w:p>
        </w:tc>
        <w:tc>
          <w:tcPr>
            <w:tcW w:w="1559" w:type="dxa"/>
            <w:tcBorders>
              <w:top w:val="nil"/>
              <w:left w:val="nil"/>
              <w:bottom w:val="single" w:sz="4" w:space="0" w:color="auto"/>
              <w:right w:val="single" w:sz="4" w:space="0" w:color="auto"/>
            </w:tcBorders>
            <w:shd w:val="clear" w:color="auto" w:fill="auto"/>
            <w:vAlign w:val="bottom"/>
            <w:hideMark/>
          </w:tcPr>
          <w:p w14:paraId="2A5EF85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59D0D7A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AF10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B1BAD0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1FCA707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44852A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8883</w:t>
            </w:r>
          </w:p>
        </w:tc>
        <w:tc>
          <w:tcPr>
            <w:tcW w:w="1559" w:type="dxa"/>
            <w:tcBorders>
              <w:top w:val="nil"/>
              <w:left w:val="nil"/>
              <w:bottom w:val="single" w:sz="4" w:space="0" w:color="auto"/>
              <w:right w:val="single" w:sz="4" w:space="0" w:color="auto"/>
            </w:tcBorders>
            <w:shd w:val="clear" w:color="auto" w:fill="auto"/>
            <w:vAlign w:val="bottom"/>
            <w:hideMark/>
          </w:tcPr>
          <w:p w14:paraId="5598967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0FD15EE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EDF0A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235AEA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507A05C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43D47B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5939</w:t>
            </w:r>
          </w:p>
        </w:tc>
        <w:tc>
          <w:tcPr>
            <w:tcW w:w="1559" w:type="dxa"/>
            <w:tcBorders>
              <w:top w:val="nil"/>
              <w:left w:val="nil"/>
              <w:bottom w:val="single" w:sz="4" w:space="0" w:color="auto"/>
              <w:right w:val="single" w:sz="4" w:space="0" w:color="auto"/>
            </w:tcBorders>
            <w:shd w:val="clear" w:color="auto" w:fill="auto"/>
            <w:vAlign w:val="bottom"/>
            <w:hideMark/>
          </w:tcPr>
          <w:p w14:paraId="6DF5F55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E1DA70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19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434DB1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3AC5E26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48AD26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5394</w:t>
            </w:r>
          </w:p>
        </w:tc>
        <w:tc>
          <w:tcPr>
            <w:tcW w:w="1559" w:type="dxa"/>
            <w:tcBorders>
              <w:top w:val="nil"/>
              <w:left w:val="nil"/>
              <w:bottom w:val="single" w:sz="4" w:space="0" w:color="auto"/>
              <w:right w:val="single" w:sz="4" w:space="0" w:color="auto"/>
            </w:tcBorders>
            <w:shd w:val="clear" w:color="auto" w:fill="auto"/>
            <w:vAlign w:val="bottom"/>
            <w:hideMark/>
          </w:tcPr>
          <w:p w14:paraId="6CB746A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3FF2B9C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9E23F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7D5B14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0C001EF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BB06F1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8806</w:t>
            </w:r>
          </w:p>
        </w:tc>
        <w:tc>
          <w:tcPr>
            <w:tcW w:w="1559" w:type="dxa"/>
            <w:tcBorders>
              <w:top w:val="nil"/>
              <w:left w:val="nil"/>
              <w:bottom w:val="single" w:sz="4" w:space="0" w:color="auto"/>
              <w:right w:val="single" w:sz="4" w:space="0" w:color="auto"/>
            </w:tcBorders>
            <w:shd w:val="clear" w:color="auto" w:fill="auto"/>
            <w:vAlign w:val="bottom"/>
            <w:hideMark/>
          </w:tcPr>
          <w:p w14:paraId="3AA3FB7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431AED1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CEE8C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5C5FFE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 3 GAVETAS</w:t>
            </w:r>
          </w:p>
        </w:tc>
        <w:tc>
          <w:tcPr>
            <w:tcW w:w="1558" w:type="dxa"/>
            <w:tcBorders>
              <w:top w:val="nil"/>
              <w:left w:val="nil"/>
              <w:bottom w:val="single" w:sz="4" w:space="0" w:color="auto"/>
              <w:right w:val="single" w:sz="4" w:space="0" w:color="auto"/>
            </w:tcBorders>
            <w:shd w:val="clear" w:color="auto" w:fill="auto"/>
            <w:vAlign w:val="center"/>
            <w:hideMark/>
          </w:tcPr>
          <w:p w14:paraId="77F7FFC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01DAAC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8814</w:t>
            </w:r>
          </w:p>
        </w:tc>
        <w:tc>
          <w:tcPr>
            <w:tcW w:w="1559" w:type="dxa"/>
            <w:tcBorders>
              <w:top w:val="nil"/>
              <w:left w:val="nil"/>
              <w:bottom w:val="single" w:sz="4" w:space="0" w:color="auto"/>
              <w:right w:val="single" w:sz="4" w:space="0" w:color="auto"/>
            </w:tcBorders>
            <w:shd w:val="clear" w:color="auto" w:fill="auto"/>
            <w:vAlign w:val="bottom"/>
            <w:hideMark/>
          </w:tcPr>
          <w:p w14:paraId="0D2E450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636D109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077C5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93B02F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L 3 GAVETAS</w:t>
            </w:r>
          </w:p>
        </w:tc>
        <w:tc>
          <w:tcPr>
            <w:tcW w:w="1558" w:type="dxa"/>
            <w:tcBorders>
              <w:top w:val="nil"/>
              <w:left w:val="nil"/>
              <w:bottom w:val="single" w:sz="4" w:space="0" w:color="auto"/>
              <w:right w:val="single" w:sz="4" w:space="0" w:color="auto"/>
            </w:tcBorders>
            <w:shd w:val="clear" w:color="auto" w:fill="auto"/>
            <w:vAlign w:val="center"/>
            <w:hideMark/>
          </w:tcPr>
          <w:p w14:paraId="17ED3E8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385A75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8819</w:t>
            </w:r>
          </w:p>
        </w:tc>
        <w:tc>
          <w:tcPr>
            <w:tcW w:w="1559" w:type="dxa"/>
            <w:tcBorders>
              <w:top w:val="nil"/>
              <w:left w:val="nil"/>
              <w:bottom w:val="single" w:sz="4" w:space="0" w:color="auto"/>
              <w:right w:val="single" w:sz="4" w:space="0" w:color="auto"/>
            </w:tcBorders>
            <w:shd w:val="clear" w:color="auto" w:fill="auto"/>
            <w:vAlign w:val="bottom"/>
            <w:hideMark/>
          </w:tcPr>
          <w:p w14:paraId="3971F26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39E5224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1588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C4E025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L</w:t>
            </w:r>
          </w:p>
        </w:tc>
        <w:tc>
          <w:tcPr>
            <w:tcW w:w="1558" w:type="dxa"/>
            <w:tcBorders>
              <w:top w:val="nil"/>
              <w:left w:val="nil"/>
              <w:bottom w:val="single" w:sz="4" w:space="0" w:color="auto"/>
              <w:right w:val="single" w:sz="4" w:space="0" w:color="auto"/>
            </w:tcBorders>
            <w:shd w:val="clear" w:color="auto" w:fill="auto"/>
            <w:vAlign w:val="center"/>
            <w:hideMark/>
          </w:tcPr>
          <w:p w14:paraId="77BBBE0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87531B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8829</w:t>
            </w:r>
          </w:p>
        </w:tc>
        <w:tc>
          <w:tcPr>
            <w:tcW w:w="1559" w:type="dxa"/>
            <w:tcBorders>
              <w:top w:val="nil"/>
              <w:left w:val="nil"/>
              <w:bottom w:val="single" w:sz="4" w:space="0" w:color="auto"/>
              <w:right w:val="single" w:sz="4" w:space="0" w:color="auto"/>
            </w:tcBorders>
            <w:shd w:val="clear" w:color="auto" w:fill="auto"/>
            <w:vAlign w:val="bottom"/>
            <w:hideMark/>
          </w:tcPr>
          <w:p w14:paraId="4301DF6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26DDD3D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5FE04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72C7E6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L 3 GAVETAS</w:t>
            </w:r>
          </w:p>
        </w:tc>
        <w:tc>
          <w:tcPr>
            <w:tcW w:w="1558" w:type="dxa"/>
            <w:tcBorders>
              <w:top w:val="nil"/>
              <w:left w:val="nil"/>
              <w:bottom w:val="single" w:sz="4" w:space="0" w:color="auto"/>
              <w:right w:val="single" w:sz="4" w:space="0" w:color="auto"/>
            </w:tcBorders>
            <w:shd w:val="clear" w:color="auto" w:fill="auto"/>
            <w:vAlign w:val="center"/>
            <w:hideMark/>
          </w:tcPr>
          <w:p w14:paraId="10FB0BF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A07D47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8837</w:t>
            </w:r>
          </w:p>
        </w:tc>
        <w:tc>
          <w:tcPr>
            <w:tcW w:w="1559" w:type="dxa"/>
            <w:tcBorders>
              <w:top w:val="nil"/>
              <w:left w:val="nil"/>
              <w:bottom w:val="single" w:sz="4" w:space="0" w:color="auto"/>
              <w:right w:val="single" w:sz="4" w:space="0" w:color="auto"/>
            </w:tcBorders>
            <w:shd w:val="clear" w:color="auto" w:fill="auto"/>
            <w:vAlign w:val="bottom"/>
            <w:hideMark/>
          </w:tcPr>
          <w:p w14:paraId="696D72E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33A2177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13F9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44C18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w:t>
            </w:r>
          </w:p>
        </w:tc>
        <w:tc>
          <w:tcPr>
            <w:tcW w:w="1558" w:type="dxa"/>
            <w:tcBorders>
              <w:top w:val="nil"/>
              <w:left w:val="nil"/>
              <w:bottom w:val="single" w:sz="4" w:space="0" w:color="auto"/>
              <w:right w:val="single" w:sz="4" w:space="0" w:color="auto"/>
            </w:tcBorders>
            <w:shd w:val="clear" w:color="auto" w:fill="auto"/>
            <w:vAlign w:val="center"/>
            <w:hideMark/>
          </w:tcPr>
          <w:p w14:paraId="3655EEA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9B2317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8841</w:t>
            </w:r>
          </w:p>
        </w:tc>
        <w:tc>
          <w:tcPr>
            <w:tcW w:w="1559" w:type="dxa"/>
            <w:tcBorders>
              <w:top w:val="nil"/>
              <w:left w:val="nil"/>
              <w:bottom w:val="single" w:sz="4" w:space="0" w:color="auto"/>
              <w:right w:val="single" w:sz="4" w:space="0" w:color="auto"/>
            </w:tcBorders>
            <w:shd w:val="clear" w:color="auto" w:fill="auto"/>
            <w:vAlign w:val="bottom"/>
            <w:hideMark/>
          </w:tcPr>
          <w:p w14:paraId="641FD1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206519A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6AEC9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D04790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 3 GAVETAS</w:t>
            </w:r>
          </w:p>
        </w:tc>
        <w:tc>
          <w:tcPr>
            <w:tcW w:w="1558" w:type="dxa"/>
            <w:tcBorders>
              <w:top w:val="nil"/>
              <w:left w:val="nil"/>
              <w:bottom w:val="single" w:sz="4" w:space="0" w:color="auto"/>
              <w:right w:val="single" w:sz="4" w:space="0" w:color="auto"/>
            </w:tcBorders>
            <w:shd w:val="clear" w:color="auto" w:fill="auto"/>
            <w:vAlign w:val="center"/>
            <w:hideMark/>
          </w:tcPr>
          <w:p w14:paraId="0FA4300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8D43E2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11333</w:t>
            </w:r>
          </w:p>
        </w:tc>
        <w:tc>
          <w:tcPr>
            <w:tcW w:w="1559" w:type="dxa"/>
            <w:tcBorders>
              <w:top w:val="nil"/>
              <w:left w:val="nil"/>
              <w:bottom w:val="single" w:sz="4" w:space="0" w:color="auto"/>
              <w:right w:val="single" w:sz="4" w:space="0" w:color="auto"/>
            </w:tcBorders>
            <w:shd w:val="clear" w:color="auto" w:fill="auto"/>
            <w:vAlign w:val="bottom"/>
            <w:hideMark/>
          </w:tcPr>
          <w:p w14:paraId="71608F4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2C4D34B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957EA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F295B0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w:t>
            </w:r>
          </w:p>
        </w:tc>
        <w:tc>
          <w:tcPr>
            <w:tcW w:w="1558" w:type="dxa"/>
            <w:tcBorders>
              <w:top w:val="nil"/>
              <w:left w:val="nil"/>
              <w:bottom w:val="single" w:sz="4" w:space="0" w:color="auto"/>
              <w:right w:val="single" w:sz="4" w:space="0" w:color="auto"/>
            </w:tcBorders>
            <w:shd w:val="clear" w:color="auto" w:fill="auto"/>
            <w:vAlign w:val="center"/>
            <w:hideMark/>
          </w:tcPr>
          <w:p w14:paraId="3095435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945B58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15004</w:t>
            </w:r>
          </w:p>
        </w:tc>
        <w:tc>
          <w:tcPr>
            <w:tcW w:w="1559" w:type="dxa"/>
            <w:tcBorders>
              <w:top w:val="nil"/>
              <w:left w:val="nil"/>
              <w:bottom w:val="single" w:sz="4" w:space="0" w:color="auto"/>
              <w:right w:val="single" w:sz="4" w:space="0" w:color="auto"/>
            </w:tcBorders>
            <w:shd w:val="clear" w:color="auto" w:fill="auto"/>
            <w:vAlign w:val="bottom"/>
            <w:hideMark/>
          </w:tcPr>
          <w:p w14:paraId="3252C49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07BD8BF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ED2CF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2DE31F0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w:t>
            </w:r>
          </w:p>
        </w:tc>
        <w:tc>
          <w:tcPr>
            <w:tcW w:w="1558" w:type="dxa"/>
            <w:tcBorders>
              <w:top w:val="nil"/>
              <w:left w:val="nil"/>
              <w:bottom w:val="single" w:sz="4" w:space="0" w:color="auto"/>
              <w:right w:val="single" w:sz="4" w:space="0" w:color="auto"/>
            </w:tcBorders>
            <w:shd w:val="clear" w:color="auto" w:fill="auto"/>
            <w:vAlign w:val="center"/>
            <w:hideMark/>
          </w:tcPr>
          <w:p w14:paraId="7D2A2FD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6799B2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14385</w:t>
            </w:r>
          </w:p>
        </w:tc>
        <w:tc>
          <w:tcPr>
            <w:tcW w:w="1559" w:type="dxa"/>
            <w:tcBorders>
              <w:top w:val="nil"/>
              <w:left w:val="nil"/>
              <w:bottom w:val="single" w:sz="4" w:space="0" w:color="auto"/>
              <w:right w:val="single" w:sz="4" w:space="0" w:color="auto"/>
            </w:tcBorders>
            <w:shd w:val="clear" w:color="auto" w:fill="auto"/>
            <w:vAlign w:val="bottom"/>
            <w:hideMark/>
          </w:tcPr>
          <w:p w14:paraId="1241F76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02D36A6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AEDF7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08BEB6B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w:t>
            </w:r>
          </w:p>
        </w:tc>
        <w:tc>
          <w:tcPr>
            <w:tcW w:w="1558" w:type="dxa"/>
            <w:tcBorders>
              <w:top w:val="nil"/>
              <w:left w:val="nil"/>
              <w:bottom w:val="single" w:sz="4" w:space="0" w:color="auto"/>
              <w:right w:val="single" w:sz="4" w:space="0" w:color="auto"/>
            </w:tcBorders>
            <w:shd w:val="clear" w:color="auto" w:fill="auto"/>
            <w:vAlign w:val="center"/>
            <w:hideMark/>
          </w:tcPr>
          <w:p w14:paraId="1773401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B6EE7D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14386</w:t>
            </w:r>
          </w:p>
        </w:tc>
        <w:tc>
          <w:tcPr>
            <w:tcW w:w="1559" w:type="dxa"/>
            <w:tcBorders>
              <w:top w:val="nil"/>
              <w:left w:val="nil"/>
              <w:bottom w:val="single" w:sz="4" w:space="0" w:color="auto"/>
              <w:right w:val="single" w:sz="4" w:space="0" w:color="auto"/>
            </w:tcBorders>
            <w:shd w:val="clear" w:color="auto" w:fill="auto"/>
            <w:vAlign w:val="bottom"/>
            <w:hideMark/>
          </w:tcPr>
          <w:p w14:paraId="28C0ADA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73E0A9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A6309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9A1C5C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w:t>
            </w:r>
          </w:p>
        </w:tc>
        <w:tc>
          <w:tcPr>
            <w:tcW w:w="1558" w:type="dxa"/>
            <w:tcBorders>
              <w:top w:val="nil"/>
              <w:left w:val="nil"/>
              <w:bottom w:val="single" w:sz="4" w:space="0" w:color="auto"/>
              <w:right w:val="single" w:sz="4" w:space="0" w:color="auto"/>
            </w:tcBorders>
            <w:shd w:val="clear" w:color="auto" w:fill="auto"/>
            <w:vAlign w:val="center"/>
            <w:hideMark/>
          </w:tcPr>
          <w:p w14:paraId="6E2E30D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D15A05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7610</w:t>
            </w:r>
          </w:p>
        </w:tc>
        <w:tc>
          <w:tcPr>
            <w:tcW w:w="1559" w:type="dxa"/>
            <w:tcBorders>
              <w:top w:val="nil"/>
              <w:left w:val="nil"/>
              <w:bottom w:val="single" w:sz="4" w:space="0" w:color="auto"/>
              <w:right w:val="single" w:sz="4" w:space="0" w:color="auto"/>
            </w:tcBorders>
            <w:shd w:val="clear" w:color="auto" w:fill="auto"/>
            <w:vAlign w:val="bottom"/>
            <w:hideMark/>
          </w:tcPr>
          <w:p w14:paraId="41B4FC4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287E87B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2895C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A05B34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RETA</w:t>
            </w:r>
          </w:p>
        </w:tc>
        <w:tc>
          <w:tcPr>
            <w:tcW w:w="1558" w:type="dxa"/>
            <w:tcBorders>
              <w:top w:val="nil"/>
              <w:left w:val="nil"/>
              <w:bottom w:val="single" w:sz="4" w:space="0" w:color="auto"/>
              <w:right w:val="single" w:sz="4" w:space="0" w:color="auto"/>
            </w:tcBorders>
            <w:shd w:val="clear" w:color="auto" w:fill="auto"/>
            <w:vAlign w:val="center"/>
            <w:hideMark/>
          </w:tcPr>
          <w:p w14:paraId="77BA89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A3BB4E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8824</w:t>
            </w:r>
          </w:p>
        </w:tc>
        <w:tc>
          <w:tcPr>
            <w:tcW w:w="1559" w:type="dxa"/>
            <w:tcBorders>
              <w:top w:val="nil"/>
              <w:left w:val="nil"/>
              <w:bottom w:val="single" w:sz="4" w:space="0" w:color="auto"/>
              <w:right w:val="single" w:sz="4" w:space="0" w:color="auto"/>
            </w:tcBorders>
            <w:shd w:val="clear" w:color="auto" w:fill="auto"/>
            <w:vAlign w:val="bottom"/>
            <w:hideMark/>
          </w:tcPr>
          <w:p w14:paraId="6F97AAC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7D73985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9CDB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3C531C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TIPO L</w:t>
            </w:r>
          </w:p>
        </w:tc>
        <w:tc>
          <w:tcPr>
            <w:tcW w:w="1558" w:type="dxa"/>
            <w:tcBorders>
              <w:top w:val="nil"/>
              <w:left w:val="nil"/>
              <w:bottom w:val="single" w:sz="4" w:space="0" w:color="auto"/>
              <w:right w:val="single" w:sz="4" w:space="0" w:color="auto"/>
            </w:tcBorders>
            <w:shd w:val="clear" w:color="auto" w:fill="auto"/>
            <w:vAlign w:val="center"/>
            <w:hideMark/>
          </w:tcPr>
          <w:p w14:paraId="6F1392C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CF1F2D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7602</w:t>
            </w:r>
          </w:p>
        </w:tc>
        <w:tc>
          <w:tcPr>
            <w:tcW w:w="1559" w:type="dxa"/>
            <w:tcBorders>
              <w:top w:val="nil"/>
              <w:left w:val="nil"/>
              <w:bottom w:val="single" w:sz="4" w:space="0" w:color="auto"/>
              <w:right w:val="single" w:sz="4" w:space="0" w:color="auto"/>
            </w:tcBorders>
            <w:shd w:val="clear" w:color="auto" w:fill="auto"/>
            <w:vAlign w:val="bottom"/>
            <w:hideMark/>
          </w:tcPr>
          <w:p w14:paraId="48FF191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6C333EF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A953B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8FE9B2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TIPO L</w:t>
            </w:r>
          </w:p>
        </w:tc>
        <w:tc>
          <w:tcPr>
            <w:tcW w:w="1558" w:type="dxa"/>
            <w:tcBorders>
              <w:top w:val="nil"/>
              <w:left w:val="nil"/>
              <w:bottom w:val="single" w:sz="4" w:space="0" w:color="auto"/>
              <w:right w:val="single" w:sz="4" w:space="0" w:color="auto"/>
            </w:tcBorders>
            <w:shd w:val="clear" w:color="auto" w:fill="auto"/>
            <w:vAlign w:val="center"/>
            <w:hideMark/>
          </w:tcPr>
          <w:p w14:paraId="1A922B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49D0BD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8810</w:t>
            </w:r>
          </w:p>
        </w:tc>
        <w:tc>
          <w:tcPr>
            <w:tcW w:w="1559" w:type="dxa"/>
            <w:tcBorders>
              <w:top w:val="nil"/>
              <w:left w:val="nil"/>
              <w:bottom w:val="single" w:sz="4" w:space="0" w:color="auto"/>
              <w:right w:val="single" w:sz="4" w:space="0" w:color="auto"/>
            </w:tcBorders>
            <w:shd w:val="clear" w:color="auto" w:fill="auto"/>
            <w:vAlign w:val="bottom"/>
            <w:hideMark/>
          </w:tcPr>
          <w:p w14:paraId="47DC5EF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1DF66C3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031D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637EC36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TIPO L</w:t>
            </w:r>
          </w:p>
        </w:tc>
        <w:tc>
          <w:tcPr>
            <w:tcW w:w="1558" w:type="dxa"/>
            <w:tcBorders>
              <w:top w:val="nil"/>
              <w:left w:val="nil"/>
              <w:bottom w:val="single" w:sz="4" w:space="0" w:color="auto"/>
              <w:right w:val="single" w:sz="4" w:space="0" w:color="auto"/>
            </w:tcBorders>
            <w:shd w:val="clear" w:color="auto" w:fill="auto"/>
            <w:vAlign w:val="center"/>
            <w:hideMark/>
          </w:tcPr>
          <w:p w14:paraId="111B496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EDB6EA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11329</w:t>
            </w:r>
          </w:p>
        </w:tc>
        <w:tc>
          <w:tcPr>
            <w:tcW w:w="1559" w:type="dxa"/>
            <w:tcBorders>
              <w:top w:val="nil"/>
              <w:left w:val="nil"/>
              <w:bottom w:val="single" w:sz="4" w:space="0" w:color="auto"/>
              <w:right w:val="single" w:sz="4" w:space="0" w:color="auto"/>
            </w:tcBorders>
            <w:shd w:val="clear" w:color="auto" w:fill="auto"/>
            <w:vAlign w:val="bottom"/>
            <w:hideMark/>
          </w:tcPr>
          <w:p w14:paraId="2330B0A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5037C5E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A2102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1152C5B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OVAL</w:t>
            </w:r>
          </w:p>
        </w:tc>
        <w:tc>
          <w:tcPr>
            <w:tcW w:w="1558" w:type="dxa"/>
            <w:tcBorders>
              <w:top w:val="nil"/>
              <w:left w:val="nil"/>
              <w:bottom w:val="single" w:sz="4" w:space="0" w:color="auto"/>
              <w:right w:val="single" w:sz="4" w:space="0" w:color="auto"/>
            </w:tcBorders>
            <w:shd w:val="clear" w:color="auto" w:fill="auto"/>
            <w:vAlign w:val="center"/>
            <w:hideMark/>
          </w:tcPr>
          <w:p w14:paraId="2F78E37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BBC079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14520 D</w:t>
            </w:r>
          </w:p>
        </w:tc>
        <w:tc>
          <w:tcPr>
            <w:tcW w:w="1559" w:type="dxa"/>
            <w:tcBorders>
              <w:top w:val="nil"/>
              <w:left w:val="nil"/>
              <w:bottom w:val="single" w:sz="4" w:space="0" w:color="auto"/>
              <w:right w:val="single" w:sz="4" w:space="0" w:color="auto"/>
            </w:tcBorders>
            <w:shd w:val="clear" w:color="auto" w:fill="auto"/>
            <w:vAlign w:val="bottom"/>
            <w:hideMark/>
          </w:tcPr>
          <w:p w14:paraId="077C8CF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5564D13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B00C4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DLINK</w:t>
            </w:r>
          </w:p>
        </w:tc>
        <w:tc>
          <w:tcPr>
            <w:tcW w:w="3640" w:type="dxa"/>
            <w:tcBorders>
              <w:top w:val="nil"/>
              <w:left w:val="nil"/>
              <w:bottom w:val="single" w:sz="4" w:space="0" w:color="auto"/>
              <w:right w:val="single" w:sz="4" w:space="0" w:color="auto"/>
            </w:tcBorders>
            <w:shd w:val="clear" w:color="auto" w:fill="auto"/>
            <w:vAlign w:val="center"/>
            <w:hideMark/>
          </w:tcPr>
          <w:p w14:paraId="2AD3E6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SWITCH – DES 1024D – 24 PORTAS – 10/100</w:t>
            </w:r>
          </w:p>
        </w:tc>
        <w:tc>
          <w:tcPr>
            <w:tcW w:w="1558" w:type="dxa"/>
            <w:tcBorders>
              <w:top w:val="nil"/>
              <w:left w:val="nil"/>
              <w:bottom w:val="single" w:sz="4" w:space="0" w:color="auto"/>
              <w:right w:val="single" w:sz="4" w:space="0" w:color="auto"/>
            </w:tcBorders>
            <w:shd w:val="clear" w:color="auto" w:fill="auto"/>
            <w:vAlign w:val="center"/>
            <w:hideMark/>
          </w:tcPr>
          <w:p w14:paraId="1E2E180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95DB0E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9059</w:t>
            </w:r>
          </w:p>
        </w:tc>
        <w:tc>
          <w:tcPr>
            <w:tcW w:w="1559" w:type="dxa"/>
            <w:tcBorders>
              <w:top w:val="nil"/>
              <w:left w:val="nil"/>
              <w:bottom w:val="single" w:sz="4" w:space="0" w:color="auto"/>
              <w:right w:val="single" w:sz="4" w:space="0" w:color="auto"/>
            </w:tcBorders>
            <w:shd w:val="clear" w:color="auto" w:fill="auto"/>
            <w:vAlign w:val="bottom"/>
            <w:hideMark/>
          </w:tcPr>
          <w:p w14:paraId="4A590D6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76980B4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BACA7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DLINK</w:t>
            </w:r>
          </w:p>
        </w:tc>
        <w:tc>
          <w:tcPr>
            <w:tcW w:w="3640" w:type="dxa"/>
            <w:tcBorders>
              <w:top w:val="nil"/>
              <w:left w:val="nil"/>
              <w:bottom w:val="single" w:sz="4" w:space="0" w:color="auto"/>
              <w:right w:val="single" w:sz="4" w:space="0" w:color="auto"/>
            </w:tcBorders>
            <w:shd w:val="clear" w:color="auto" w:fill="auto"/>
            <w:vAlign w:val="center"/>
            <w:hideMark/>
          </w:tcPr>
          <w:p w14:paraId="73F582B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SWITCH – DES 1024D – 24 PORTAS – 10/100</w:t>
            </w:r>
          </w:p>
        </w:tc>
        <w:tc>
          <w:tcPr>
            <w:tcW w:w="1558" w:type="dxa"/>
            <w:tcBorders>
              <w:top w:val="nil"/>
              <w:left w:val="nil"/>
              <w:bottom w:val="single" w:sz="4" w:space="0" w:color="auto"/>
              <w:right w:val="single" w:sz="4" w:space="0" w:color="auto"/>
            </w:tcBorders>
            <w:shd w:val="clear" w:color="auto" w:fill="auto"/>
            <w:vAlign w:val="center"/>
            <w:hideMark/>
          </w:tcPr>
          <w:p w14:paraId="2CA426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07655B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12487</w:t>
            </w:r>
          </w:p>
        </w:tc>
        <w:tc>
          <w:tcPr>
            <w:tcW w:w="1559" w:type="dxa"/>
            <w:tcBorders>
              <w:top w:val="nil"/>
              <w:left w:val="nil"/>
              <w:bottom w:val="single" w:sz="4" w:space="0" w:color="auto"/>
              <w:right w:val="single" w:sz="4" w:space="0" w:color="auto"/>
            </w:tcBorders>
            <w:shd w:val="clear" w:color="auto" w:fill="auto"/>
            <w:vAlign w:val="bottom"/>
            <w:hideMark/>
          </w:tcPr>
          <w:p w14:paraId="46C45FB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0E5BC98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F6686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DLINK</w:t>
            </w:r>
          </w:p>
        </w:tc>
        <w:tc>
          <w:tcPr>
            <w:tcW w:w="3640" w:type="dxa"/>
            <w:tcBorders>
              <w:top w:val="nil"/>
              <w:left w:val="nil"/>
              <w:bottom w:val="single" w:sz="4" w:space="0" w:color="auto"/>
              <w:right w:val="single" w:sz="4" w:space="0" w:color="auto"/>
            </w:tcBorders>
            <w:shd w:val="clear" w:color="auto" w:fill="auto"/>
            <w:vAlign w:val="center"/>
            <w:hideMark/>
          </w:tcPr>
          <w:p w14:paraId="25112D8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SWITCH – DES 1024D – 24 PORTAS – 10/100</w:t>
            </w:r>
          </w:p>
        </w:tc>
        <w:tc>
          <w:tcPr>
            <w:tcW w:w="1558" w:type="dxa"/>
            <w:tcBorders>
              <w:top w:val="nil"/>
              <w:left w:val="nil"/>
              <w:bottom w:val="single" w:sz="4" w:space="0" w:color="auto"/>
              <w:right w:val="single" w:sz="4" w:space="0" w:color="auto"/>
            </w:tcBorders>
            <w:shd w:val="clear" w:color="auto" w:fill="auto"/>
            <w:vAlign w:val="center"/>
            <w:hideMark/>
          </w:tcPr>
          <w:p w14:paraId="1F0CB7F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5FB28D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13305</w:t>
            </w:r>
          </w:p>
        </w:tc>
        <w:tc>
          <w:tcPr>
            <w:tcW w:w="1559" w:type="dxa"/>
            <w:tcBorders>
              <w:top w:val="nil"/>
              <w:left w:val="nil"/>
              <w:bottom w:val="single" w:sz="4" w:space="0" w:color="auto"/>
              <w:right w:val="single" w:sz="4" w:space="0" w:color="auto"/>
            </w:tcBorders>
            <w:shd w:val="clear" w:color="auto" w:fill="auto"/>
            <w:vAlign w:val="bottom"/>
            <w:hideMark/>
          </w:tcPr>
          <w:p w14:paraId="4F5BC32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R$ 80,00</w:t>
            </w:r>
          </w:p>
        </w:tc>
      </w:tr>
      <w:tr w:rsidR="006731DB" w:rsidRPr="005F4214" w14:paraId="39D01A7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4FFA2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013C21B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SECRETÁRIA RETA 3 GAVETAS</w:t>
            </w:r>
          </w:p>
        </w:tc>
        <w:tc>
          <w:tcPr>
            <w:tcW w:w="1558" w:type="dxa"/>
            <w:tcBorders>
              <w:top w:val="nil"/>
              <w:left w:val="nil"/>
              <w:bottom w:val="single" w:sz="4" w:space="0" w:color="auto"/>
              <w:right w:val="single" w:sz="4" w:space="0" w:color="auto"/>
            </w:tcBorders>
            <w:shd w:val="clear" w:color="auto" w:fill="auto"/>
            <w:vAlign w:val="center"/>
            <w:hideMark/>
          </w:tcPr>
          <w:p w14:paraId="7AE5BC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A6FDBC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7619</w:t>
            </w:r>
          </w:p>
        </w:tc>
        <w:tc>
          <w:tcPr>
            <w:tcW w:w="1559" w:type="dxa"/>
            <w:tcBorders>
              <w:top w:val="nil"/>
              <w:left w:val="nil"/>
              <w:bottom w:val="single" w:sz="4" w:space="0" w:color="auto"/>
              <w:right w:val="single" w:sz="4" w:space="0" w:color="auto"/>
            </w:tcBorders>
            <w:shd w:val="clear" w:color="auto" w:fill="auto"/>
            <w:vAlign w:val="bottom"/>
            <w:hideMark/>
          </w:tcPr>
          <w:p w14:paraId="104ECB0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0315003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95482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CFD43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SECRETÁRIA RETA 3 GAVETAS</w:t>
            </w:r>
          </w:p>
        </w:tc>
        <w:tc>
          <w:tcPr>
            <w:tcW w:w="1558" w:type="dxa"/>
            <w:tcBorders>
              <w:top w:val="nil"/>
              <w:left w:val="nil"/>
              <w:bottom w:val="single" w:sz="4" w:space="0" w:color="auto"/>
              <w:right w:val="single" w:sz="4" w:space="0" w:color="auto"/>
            </w:tcBorders>
            <w:shd w:val="clear" w:color="auto" w:fill="auto"/>
            <w:vAlign w:val="center"/>
            <w:hideMark/>
          </w:tcPr>
          <w:p w14:paraId="3B23B37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3A7AF7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8283</w:t>
            </w:r>
          </w:p>
        </w:tc>
        <w:tc>
          <w:tcPr>
            <w:tcW w:w="1559" w:type="dxa"/>
            <w:tcBorders>
              <w:top w:val="nil"/>
              <w:left w:val="nil"/>
              <w:bottom w:val="single" w:sz="4" w:space="0" w:color="auto"/>
              <w:right w:val="single" w:sz="4" w:space="0" w:color="auto"/>
            </w:tcBorders>
            <w:shd w:val="clear" w:color="auto" w:fill="auto"/>
            <w:vAlign w:val="bottom"/>
            <w:hideMark/>
          </w:tcPr>
          <w:p w14:paraId="3302878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3A4629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B6C34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MILAN</w:t>
            </w:r>
          </w:p>
        </w:tc>
        <w:tc>
          <w:tcPr>
            <w:tcW w:w="3640" w:type="dxa"/>
            <w:tcBorders>
              <w:top w:val="nil"/>
              <w:left w:val="nil"/>
              <w:bottom w:val="single" w:sz="4" w:space="0" w:color="auto"/>
              <w:right w:val="single" w:sz="4" w:space="0" w:color="auto"/>
            </w:tcBorders>
            <w:shd w:val="clear" w:color="auto" w:fill="auto"/>
            <w:vAlign w:val="center"/>
            <w:hideMark/>
          </w:tcPr>
          <w:p w14:paraId="196D7D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SECRETÁRIA RETA </w:t>
            </w:r>
          </w:p>
        </w:tc>
        <w:tc>
          <w:tcPr>
            <w:tcW w:w="1558" w:type="dxa"/>
            <w:tcBorders>
              <w:top w:val="nil"/>
              <w:left w:val="nil"/>
              <w:bottom w:val="single" w:sz="4" w:space="0" w:color="auto"/>
              <w:right w:val="single" w:sz="4" w:space="0" w:color="auto"/>
            </w:tcBorders>
            <w:shd w:val="clear" w:color="auto" w:fill="auto"/>
            <w:vAlign w:val="center"/>
            <w:hideMark/>
          </w:tcPr>
          <w:p w14:paraId="1863C79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6ED0AE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3877</w:t>
            </w:r>
          </w:p>
        </w:tc>
        <w:tc>
          <w:tcPr>
            <w:tcW w:w="1559" w:type="dxa"/>
            <w:tcBorders>
              <w:top w:val="nil"/>
              <w:left w:val="nil"/>
              <w:bottom w:val="single" w:sz="4" w:space="0" w:color="auto"/>
              <w:right w:val="single" w:sz="4" w:space="0" w:color="auto"/>
            </w:tcBorders>
            <w:shd w:val="clear" w:color="auto" w:fill="auto"/>
            <w:vAlign w:val="bottom"/>
            <w:hideMark/>
          </w:tcPr>
          <w:p w14:paraId="0EC917D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R$ 200,00</w:t>
            </w:r>
          </w:p>
        </w:tc>
      </w:tr>
      <w:tr w:rsidR="006731DB" w:rsidRPr="005F4214" w14:paraId="07F0B69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67A36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6F5ABF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MESA SECRETÁRIA </w:t>
            </w:r>
          </w:p>
        </w:tc>
        <w:tc>
          <w:tcPr>
            <w:tcW w:w="1558" w:type="dxa"/>
            <w:tcBorders>
              <w:top w:val="nil"/>
              <w:left w:val="nil"/>
              <w:bottom w:val="single" w:sz="4" w:space="0" w:color="auto"/>
              <w:right w:val="single" w:sz="4" w:space="0" w:color="auto"/>
            </w:tcBorders>
            <w:shd w:val="clear" w:color="auto" w:fill="auto"/>
            <w:vAlign w:val="center"/>
            <w:hideMark/>
          </w:tcPr>
          <w:p w14:paraId="49D3305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5F2855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8842</w:t>
            </w:r>
          </w:p>
        </w:tc>
        <w:tc>
          <w:tcPr>
            <w:tcW w:w="1559" w:type="dxa"/>
            <w:tcBorders>
              <w:top w:val="nil"/>
              <w:left w:val="nil"/>
              <w:bottom w:val="single" w:sz="4" w:space="0" w:color="auto"/>
              <w:right w:val="single" w:sz="4" w:space="0" w:color="auto"/>
            </w:tcBorders>
            <w:shd w:val="clear" w:color="auto" w:fill="auto"/>
            <w:vAlign w:val="bottom"/>
            <w:hideMark/>
          </w:tcPr>
          <w:p w14:paraId="03F277F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1429447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9893D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06D988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SECRETÁRIA</w:t>
            </w:r>
          </w:p>
        </w:tc>
        <w:tc>
          <w:tcPr>
            <w:tcW w:w="1558" w:type="dxa"/>
            <w:tcBorders>
              <w:top w:val="nil"/>
              <w:left w:val="nil"/>
              <w:bottom w:val="single" w:sz="4" w:space="0" w:color="auto"/>
              <w:right w:val="single" w:sz="4" w:space="0" w:color="auto"/>
            </w:tcBorders>
            <w:shd w:val="clear" w:color="auto" w:fill="auto"/>
            <w:vAlign w:val="center"/>
            <w:hideMark/>
          </w:tcPr>
          <w:p w14:paraId="1780FD3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A7FB53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8823</w:t>
            </w:r>
          </w:p>
        </w:tc>
        <w:tc>
          <w:tcPr>
            <w:tcW w:w="1559" w:type="dxa"/>
            <w:tcBorders>
              <w:top w:val="nil"/>
              <w:left w:val="nil"/>
              <w:bottom w:val="single" w:sz="4" w:space="0" w:color="auto"/>
              <w:right w:val="single" w:sz="4" w:space="0" w:color="auto"/>
            </w:tcBorders>
            <w:shd w:val="clear" w:color="auto" w:fill="auto"/>
            <w:vAlign w:val="bottom"/>
            <w:hideMark/>
          </w:tcPr>
          <w:p w14:paraId="2059128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5171E18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34B7F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78248B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MESA SECRETÁRIA</w:t>
            </w:r>
          </w:p>
        </w:tc>
        <w:tc>
          <w:tcPr>
            <w:tcW w:w="1558" w:type="dxa"/>
            <w:tcBorders>
              <w:top w:val="nil"/>
              <w:left w:val="nil"/>
              <w:bottom w:val="single" w:sz="4" w:space="0" w:color="auto"/>
              <w:right w:val="single" w:sz="4" w:space="0" w:color="auto"/>
            </w:tcBorders>
            <w:shd w:val="clear" w:color="auto" w:fill="auto"/>
            <w:vAlign w:val="center"/>
            <w:hideMark/>
          </w:tcPr>
          <w:p w14:paraId="7C2B462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32E30B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8838</w:t>
            </w:r>
          </w:p>
        </w:tc>
        <w:tc>
          <w:tcPr>
            <w:tcW w:w="1559" w:type="dxa"/>
            <w:tcBorders>
              <w:top w:val="nil"/>
              <w:left w:val="nil"/>
              <w:bottom w:val="single" w:sz="4" w:space="0" w:color="auto"/>
              <w:right w:val="single" w:sz="4" w:space="0" w:color="auto"/>
            </w:tcBorders>
            <w:shd w:val="clear" w:color="auto" w:fill="auto"/>
            <w:vAlign w:val="bottom"/>
            <w:hideMark/>
          </w:tcPr>
          <w:p w14:paraId="3E0E9B8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04662C5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E62D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17B7DF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MINI RACK PARA REDE</w:t>
            </w:r>
          </w:p>
        </w:tc>
        <w:tc>
          <w:tcPr>
            <w:tcW w:w="1558" w:type="dxa"/>
            <w:tcBorders>
              <w:top w:val="nil"/>
              <w:left w:val="nil"/>
              <w:bottom w:val="single" w:sz="4" w:space="0" w:color="auto"/>
              <w:right w:val="single" w:sz="4" w:space="0" w:color="auto"/>
            </w:tcBorders>
            <w:shd w:val="clear" w:color="auto" w:fill="auto"/>
            <w:vAlign w:val="center"/>
            <w:hideMark/>
          </w:tcPr>
          <w:p w14:paraId="099C230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5F99E0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9061</w:t>
            </w:r>
          </w:p>
        </w:tc>
        <w:tc>
          <w:tcPr>
            <w:tcW w:w="1559" w:type="dxa"/>
            <w:tcBorders>
              <w:top w:val="nil"/>
              <w:left w:val="nil"/>
              <w:bottom w:val="single" w:sz="4" w:space="0" w:color="auto"/>
              <w:right w:val="single" w:sz="4" w:space="0" w:color="auto"/>
            </w:tcBorders>
            <w:shd w:val="clear" w:color="auto" w:fill="auto"/>
            <w:vAlign w:val="bottom"/>
            <w:hideMark/>
          </w:tcPr>
          <w:p w14:paraId="142FAF5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R$ 120,00</w:t>
            </w:r>
          </w:p>
        </w:tc>
      </w:tr>
      <w:tr w:rsidR="006731DB" w:rsidRPr="005F4214" w14:paraId="3F9358E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BFE4F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02C0A08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W17E</w:t>
            </w:r>
          </w:p>
        </w:tc>
        <w:tc>
          <w:tcPr>
            <w:tcW w:w="1558" w:type="dxa"/>
            <w:tcBorders>
              <w:top w:val="nil"/>
              <w:left w:val="nil"/>
              <w:bottom w:val="single" w:sz="4" w:space="0" w:color="auto"/>
              <w:right w:val="single" w:sz="4" w:space="0" w:color="auto"/>
            </w:tcBorders>
            <w:shd w:val="clear" w:color="auto" w:fill="auto"/>
            <w:vAlign w:val="center"/>
            <w:hideMark/>
          </w:tcPr>
          <w:p w14:paraId="32DAC34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D82D7D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2618</w:t>
            </w:r>
          </w:p>
        </w:tc>
        <w:tc>
          <w:tcPr>
            <w:tcW w:w="1559" w:type="dxa"/>
            <w:tcBorders>
              <w:top w:val="nil"/>
              <w:left w:val="nil"/>
              <w:bottom w:val="single" w:sz="4" w:space="0" w:color="auto"/>
              <w:right w:val="single" w:sz="4" w:space="0" w:color="auto"/>
            </w:tcBorders>
            <w:shd w:val="clear" w:color="auto" w:fill="auto"/>
            <w:vAlign w:val="bottom"/>
            <w:hideMark/>
          </w:tcPr>
          <w:p w14:paraId="6F9EF11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4C9D827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C7025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PHILIPS</w:t>
            </w:r>
          </w:p>
        </w:tc>
        <w:tc>
          <w:tcPr>
            <w:tcW w:w="3640" w:type="dxa"/>
            <w:tcBorders>
              <w:top w:val="nil"/>
              <w:left w:val="nil"/>
              <w:bottom w:val="single" w:sz="4" w:space="0" w:color="auto"/>
              <w:right w:val="single" w:sz="4" w:space="0" w:color="auto"/>
            </w:tcBorders>
            <w:shd w:val="clear" w:color="auto" w:fill="auto"/>
            <w:vAlign w:val="center"/>
            <w:hideMark/>
          </w:tcPr>
          <w:p w14:paraId="77B0BA2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I50S</w:t>
            </w:r>
          </w:p>
        </w:tc>
        <w:tc>
          <w:tcPr>
            <w:tcW w:w="1558" w:type="dxa"/>
            <w:tcBorders>
              <w:top w:val="nil"/>
              <w:left w:val="nil"/>
              <w:bottom w:val="single" w:sz="4" w:space="0" w:color="auto"/>
              <w:right w:val="single" w:sz="4" w:space="0" w:color="auto"/>
            </w:tcBorders>
            <w:shd w:val="clear" w:color="auto" w:fill="auto"/>
            <w:vAlign w:val="center"/>
            <w:hideMark/>
          </w:tcPr>
          <w:p w14:paraId="51E3985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357C71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3598</w:t>
            </w:r>
          </w:p>
        </w:tc>
        <w:tc>
          <w:tcPr>
            <w:tcW w:w="1559" w:type="dxa"/>
            <w:tcBorders>
              <w:top w:val="nil"/>
              <w:left w:val="nil"/>
              <w:bottom w:val="single" w:sz="4" w:space="0" w:color="auto"/>
              <w:right w:val="single" w:sz="4" w:space="0" w:color="auto"/>
            </w:tcBorders>
            <w:shd w:val="clear" w:color="auto" w:fill="auto"/>
            <w:vAlign w:val="bottom"/>
            <w:hideMark/>
          </w:tcPr>
          <w:p w14:paraId="797D07B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7809B9B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A410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1E1D2B2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D173A</w:t>
            </w:r>
          </w:p>
        </w:tc>
        <w:tc>
          <w:tcPr>
            <w:tcW w:w="1558" w:type="dxa"/>
            <w:tcBorders>
              <w:top w:val="nil"/>
              <w:left w:val="nil"/>
              <w:bottom w:val="single" w:sz="4" w:space="0" w:color="auto"/>
              <w:right w:val="single" w:sz="4" w:space="0" w:color="auto"/>
            </w:tcBorders>
            <w:shd w:val="clear" w:color="auto" w:fill="auto"/>
            <w:vAlign w:val="center"/>
            <w:hideMark/>
          </w:tcPr>
          <w:p w14:paraId="600D36C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5FB78A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4309</w:t>
            </w:r>
          </w:p>
        </w:tc>
        <w:tc>
          <w:tcPr>
            <w:tcW w:w="1559" w:type="dxa"/>
            <w:tcBorders>
              <w:top w:val="nil"/>
              <w:left w:val="nil"/>
              <w:bottom w:val="single" w:sz="4" w:space="0" w:color="auto"/>
              <w:right w:val="single" w:sz="4" w:space="0" w:color="auto"/>
            </w:tcBorders>
            <w:shd w:val="clear" w:color="auto" w:fill="auto"/>
            <w:vAlign w:val="bottom"/>
            <w:hideMark/>
          </w:tcPr>
          <w:p w14:paraId="4B50DBB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1FE1446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27AC0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15005C7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712 AS</w:t>
            </w:r>
          </w:p>
        </w:tc>
        <w:tc>
          <w:tcPr>
            <w:tcW w:w="1558" w:type="dxa"/>
            <w:tcBorders>
              <w:top w:val="nil"/>
              <w:left w:val="nil"/>
              <w:bottom w:val="single" w:sz="4" w:space="0" w:color="auto"/>
              <w:right w:val="single" w:sz="4" w:space="0" w:color="auto"/>
            </w:tcBorders>
            <w:shd w:val="clear" w:color="auto" w:fill="auto"/>
            <w:vAlign w:val="center"/>
            <w:hideMark/>
          </w:tcPr>
          <w:p w14:paraId="49E92B9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139DCD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4475</w:t>
            </w:r>
          </w:p>
        </w:tc>
        <w:tc>
          <w:tcPr>
            <w:tcW w:w="1559" w:type="dxa"/>
            <w:tcBorders>
              <w:top w:val="nil"/>
              <w:left w:val="nil"/>
              <w:bottom w:val="single" w:sz="4" w:space="0" w:color="auto"/>
              <w:right w:val="single" w:sz="4" w:space="0" w:color="auto"/>
            </w:tcBorders>
            <w:shd w:val="clear" w:color="auto" w:fill="auto"/>
            <w:vAlign w:val="bottom"/>
            <w:hideMark/>
          </w:tcPr>
          <w:p w14:paraId="73DA7C5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47E27C7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A678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4A31A74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LE1901WM</w:t>
            </w:r>
          </w:p>
        </w:tc>
        <w:tc>
          <w:tcPr>
            <w:tcW w:w="1558" w:type="dxa"/>
            <w:tcBorders>
              <w:top w:val="nil"/>
              <w:left w:val="nil"/>
              <w:bottom w:val="single" w:sz="4" w:space="0" w:color="auto"/>
              <w:right w:val="single" w:sz="4" w:space="0" w:color="auto"/>
            </w:tcBorders>
            <w:shd w:val="clear" w:color="auto" w:fill="auto"/>
            <w:vAlign w:val="center"/>
            <w:hideMark/>
          </w:tcPr>
          <w:p w14:paraId="6DEAA8A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E54FD6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5223</w:t>
            </w:r>
          </w:p>
        </w:tc>
        <w:tc>
          <w:tcPr>
            <w:tcW w:w="1559" w:type="dxa"/>
            <w:tcBorders>
              <w:top w:val="nil"/>
              <w:left w:val="nil"/>
              <w:bottom w:val="single" w:sz="4" w:space="0" w:color="auto"/>
              <w:right w:val="single" w:sz="4" w:space="0" w:color="auto"/>
            </w:tcBorders>
            <w:shd w:val="clear" w:color="auto" w:fill="auto"/>
            <w:vAlign w:val="bottom"/>
            <w:hideMark/>
          </w:tcPr>
          <w:p w14:paraId="7D8A90D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060F1FC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CCBEB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07BD26C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D1960WA</w:t>
            </w:r>
          </w:p>
        </w:tc>
        <w:tc>
          <w:tcPr>
            <w:tcW w:w="1558" w:type="dxa"/>
            <w:tcBorders>
              <w:top w:val="nil"/>
              <w:left w:val="nil"/>
              <w:bottom w:val="single" w:sz="4" w:space="0" w:color="auto"/>
              <w:right w:val="single" w:sz="4" w:space="0" w:color="auto"/>
            </w:tcBorders>
            <w:shd w:val="clear" w:color="auto" w:fill="auto"/>
            <w:vAlign w:val="center"/>
            <w:hideMark/>
          </w:tcPr>
          <w:p w14:paraId="7E85984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62EC80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7166</w:t>
            </w:r>
          </w:p>
        </w:tc>
        <w:tc>
          <w:tcPr>
            <w:tcW w:w="1559" w:type="dxa"/>
            <w:tcBorders>
              <w:top w:val="nil"/>
              <w:left w:val="nil"/>
              <w:bottom w:val="single" w:sz="4" w:space="0" w:color="auto"/>
              <w:right w:val="single" w:sz="4" w:space="0" w:color="auto"/>
            </w:tcBorders>
            <w:shd w:val="clear" w:color="auto" w:fill="auto"/>
            <w:vAlign w:val="bottom"/>
            <w:hideMark/>
          </w:tcPr>
          <w:p w14:paraId="2BBCD39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6FEC3E6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42E4C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LG</w:t>
            </w:r>
          </w:p>
        </w:tc>
        <w:tc>
          <w:tcPr>
            <w:tcW w:w="3640" w:type="dxa"/>
            <w:tcBorders>
              <w:top w:val="nil"/>
              <w:left w:val="nil"/>
              <w:bottom w:val="single" w:sz="4" w:space="0" w:color="auto"/>
              <w:right w:val="single" w:sz="4" w:space="0" w:color="auto"/>
            </w:tcBorders>
            <w:shd w:val="clear" w:color="auto" w:fill="auto"/>
            <w:vAlign w:val="center"/>
            <w:hideMark/>
          </w:tcPr>
          <w:p w14:paraId="5A500ED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FLATRON L1740B</w:t>
            </w:r>
          </w:p>
        </w:tc>
        <w:tc>
          <w:tcPr>
            <w:tcW w:w="1558" w:type="dxa"/>
            <w:tcBorders>
              <w:top w:val="nil"/>
              <w:left w:val="nil"/>
              <w:bottom w:val="single" w:sz="4" w:space="0" w:color="auto"/>
              <w:right w:val="single" w:sz="4" w:space="0" w:color="auto"/>
            </w:tcBorders>
            <w:shd w:val="clear" w:color="auto" w:fill="auto"/>
            <w:vAlign w:val="center"/>
            <w:hideMark/>
          </w:tcPr>
          <w:p w14:paraId="4C5753A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D313B4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7864</w:t>
            </w:r>
          </w:p>
        </w:tc>
        <w:tc>
          <w:tcPr>
            <w:tcW w:w="1559" w:type="dxa"/>
            <w:tcBorders>
              <w:top w:val="nil"/>
              <w:left w:val="nil"/>
              <w:bottom w:val="single" w:sz="4" w:space="0" w:color="auto"/>
              <w:right w:val="single" w:sz="4" w:space="0" w:color="auto"/>
            </w:tcBorders>
            <w:shd w:val="clear" w:color="auto" w:fill="auto"/>
            <w:vAlign w:val="bottom"/>
            <w:hideMark/>
          </w:tcPr>
          <w:p w14:paraId="74BC1E8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7BC94AD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26D4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24C611E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9227AC1</w:t>
            </w:r>
          </w:p>
        </w:tc>
        <w:tc>
          <w:tcPr>
            <w:tcW w:w="1558" w:type="dxa"/>
            <w:tcBorders>
              <w:top w:val="nil"/>
              <w:left w:val="nil"/>
              <w:bottom w:val="single" w:sz="4" w:space="0" w:color="auto"/>
              <w:right w:val="single" w:sz="4" w:space="0" w:color="auto"/>
            </w:tcBorders>
            <w:shd w:val="clear" w:color="auto" w:fill="auto"/>
            <w:vAlign w:val="center"/>
            <w:hideMark/>
          </w:tcPr>
          <w:p w14:paraId="5DA8D8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189789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7882</w:t>
            </w:r>
          </w:p>
        </w:tc>
        <w:tc>
          <w:tcPr>
            <w:tcW w:w="1559" w:type="dxa"/>
            <w:tcBorders>
              <w:top w:val="nil"/>
              <w:left w:val="nil"/>
              <w:bottom w:val="single" w:sz="4" w:space="0" w:color="auto"/>
              <w:right w:val="single" w:sz="4" w:space="0" w:color="auto"/>
            </w:tcBorders>
            <w:shd w:val="clear" w:color="auto" w:fill="auto"/>
            <w:vAlign w:val="bottom"/>
            <w:hideMark/>
          </w:tcPr>
          <w:p w14:paraId="01E2FB2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38832B0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495E9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3DBDDB7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V206 HZ</w:t>
            </w:r>
          </w:p>
        </w:tc>
        <w:tc>
          <w:tcPr>
            <w:tcW w:w="1558" w:type="dxa"/>
            <w:tcBorders>
              <w:top w:val="nil"/>
              <w:left w:val="nil"/>
              <w:bottom w:val="single" w:sz="4" w:space="0" w:color="auto"/>
              <w:right w:val="single" w:sz="4" w:space="0" w:color="auto"/>
            </w:tcBorders>
            <w:shd w:val="clear" w:color="auto" w:fill="auto"/>
            <w:vAlign w:val="center"/>
            <w:hideMark/>
          </w:tcPr>
          <w:p w14:paraId="3799F2C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804524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8930</w:t>
            </w:r>
          </w:p>
        </w:tc>
        <w:tc>
          <w:tcPr>
            <w:tcW w:w="1559" w:type="dxa"/>
            <w:tcBorders>
              <w:top w:val="nil"/>
              <w:left w:val="nil"/>
              <w:bottom w:val="single" w:sz="4" w:space="0" w:color="auto"/>
              <w:right w:val="single" w:sz="4" w:space="0" w:color="auto"/>
            </w:tcBorders>
            <w:shd w:val="clear" w:color="auto" w:fill="auto"/>
            <w:vAlign w:val="bottom"/>
            <w:hideMark/>
          </w:tcPr>
          <w:p w14:paraId="48D5434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R$ 913,00</w:t>
            </w:r>
          </w:p>
        </w:tc>
      </w:tr>
      <w:tr w:rsidR="006731DB" w:rsidRPr="005F4214" w14:paraId="65FCDE2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16676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458A060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V206 HZ</w:t>
            </w:r>
          </w:p>
        </w:tc>
        <w:tc>
          <w:tcPr>
            <w:tcW w:w="1558" w:type="dxa"/>
            <w:tcBorders>
              <w:top w:val="nil"/>
              <w:left w:val="nil"/>
              <w:bottom w:val="single" w:sz="4" w:space="0" w:color="auto"/>
              <w:right w:val="single" w:sz="4" w:space="0" w:color="auto"/>
            </w:tcBorders>
            <w:shd w:val="clear" w:color="auto" w:fill="auto"/>
            <w:vAlign w:val="center"/>
            <w:hideMark/>
          </w:tcPr>
          <w:p w14:paraId="5B152C8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65B156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8932</w:t>
            </w:r>
          </w:p>
        </w:tc>
        <w:tc>
          <w:tcPr>
            <w:tcW w:w="1559" w:type="dxa"/>
            <w:tcBorders>
              <w:top w:val="nil"/>
              <w:left w:val="nil"/>
              <w:bottom w:val="single" w:sz="4" w:space="0" w:color="auto"/>
              <w:right w:val="single" w:sz="4" w:space="0" w:color="auto"/>
            </w:tcBorders>
            <w:shd w:val="clear" w:color="auto" w:fill="auto"/>
            <w:vAlign w:val="bottom"/>
            <w:hideMark/>
          </w:tcPr>
          <w:p w14:paraId="7F511E1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R$ 913,00</w:t>
            </w:r>
          </w:p>
        </w:tc>
      </w:tr>
      <w:tr w:rsidR="006731DB" w:rsidRPr="005F4214" w14:paraId="5D3D319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E3710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20742B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V206 HZ</w:t>
            </w:r>
          </w:p>
        </w:tc>
        <w:tc>
          <w:tcPr>
            <w:tcW w:w="1558" w:type="dxa"/>
            <w:tcBorders>
              <w:top w:val="nil"/>
              <w:left w:val="nil"/>
              <w:bottom w:val="single" w:sz="4" w:space="0" w:color="auto"/>
              <w:right w:val="single" w:sz="4" w:space="0" w:color="auto"/>
            </w:tcBorders>
            <w:shd w:val="clear" w:color="auto" w:fill="auto"/>
            <w:vAlign w:val="center"/>
            <w:hideMark/>
          </w:tcPr>
          <w:p w14:paraId="23AA47E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696275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8934</w:t>
            </w:r>
          </w:p>
        </w:tc>
        <w:tc>
          <w:tcPr>
            <w:tcW w:w="1559" w:type="dxa"/>
            <w:tcBorders>
              <w:top w:val="nil"/>
              <w:left w:val="nil"/>
              <w:bottom w:val="single" w:sz="4" w:space="0" w:color="auto"/>
              <w:right w:val="single" w:sz="4" w:space="0" w:color="auto"/>
            </w:tcBorders>
            <w:shd w:val="clear" w:color="auto" w:fill="auto"/>
            <w:vAlign w:val="bottom"/>
            <w:hideMark/>
          </w:tcPr>
          <w:p w14:paraId="5970F39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R$ 913,00</w:t>
            </w:r>
          </w:p>
        </w:tc>
      </w:tr>
      <w:tr w:rsidR="006731DB" w:rsidRPr="005F4214" w14:paraId="60D6299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A4F40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46329FE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V206 HZ</w:t>
            </w:r>
          </w:p>
        </w:tc>
        <w:tc>
          <w:tcPr>
            <w:tcW w:w="1558" w:type="dxa"/>
            <w:tcBorders>
              <w:top w:val="nil"/>
              <w:left w:val="nil"/>
              <w:bottom w:val="single" w:sz="4" w:space="0" w:color="auto"/>
              <w:right w:val="single" w:sz="4" w:space="0" w:color="auto"/>
            </w:tcBorders>
            <w:shd w:val="clear" w:color="auto" w:fill="auto"/>
            <w:vAlign w:val="center"/>
            <w:hideMark/>
          </w:tcPr>
          <w:p w14:paraId="1F2C9E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DBC447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8936</w:t>
            </w:r>
          </w:p>
        </w:tc>
        <w:tc>
          <w:tcPr>
            <w:tcW w:w="1559" w:type="dxa"/>
            <w:tcBorders>
              <w:top w:val="nil"/>
              <w:left w:val="nil"/>
              <w:bottom w:val="single" w:sz="4" w:space="0" w:color="auto"/>
              <w:right w:val="single" w:sz="4" w:space="0" w:color="auto"/>
            </w:tcBorders>
            <w:shd w:val="clear" w:color="auto" w:fill="auto"/>
            <w:vAlign w:val="bottom"/>
            <w:hideMark/>
          </w:tcPr>
          <w:p w14:paraId="0A9A69B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R$ 913,00</w:t>
            </w:r>
          </w:p>
        </w:tc>
      </w:tr>
      <w:tr w:rsidR="006731DB" w:rsidRPr="005F4214" w14:paraId="4B79DBC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070BE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105F982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V206 HZ</w:t>
            </w:r>
          </w:p>
        </w:tc>
        <w:tc>
          <w:tcPr>
            <w:tcW w:w="1558" w:type="dxa"/>
            <w:tcBorders>
              <w:top w:val="nil"/>
              <w:left w:val="nil"/>
              <w:bottom w:val="single" w:sz="4" w:space="0" w:color="auto"/>
              <w:right w:val="single" w:sz="4" w:space="0" w:color="auto"/>
            </w:tcBorders>
            <w:shd w:val="clear" w:color="auto" w:fill="auto"/>
            <w:vAlign w:val="center"/>
            <w:hideMark/>
          </w:tcPr>
          <w:p w14:paraId="3E5CA26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2CE1C0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8938</w:t>
            </w:r>
          </w:p>
        </w:tc>
        <w:tc>
          <w:tcPr>
            <w:tcW w:w="1559" w:type="dxa"/>
            <w:tcBorders>
              <w:top w:val="nil"/>
              <w:left w:val="nil"/>
              <w:bottom w:val="single" w:sz="4" w:space="0" w:color="auto"/>
              <w:right w:val="single" w:sz="4" w:space="0" w:color="auto"/>
            </w:tcBorders>
            <w:shd w:val="clear" w:color="auto" w:fill="auto"/>
            <w:vAlign w:val="bottom"/>
            <w:hideMark/>
          </w:tcPr>
          <w:p w14:paraId="381652F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R$ 913,00</w:t>
            </w:r>
          </w:p>
        </w:tc>
      </w:tr>
      <w:tr w:rsidR="006731DB" w:rsidRPr="005F4214" w14:paraId="37D66D7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F1FA9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0A26AE9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LCD- 30R 5714</w:t>
            </w:r>
          </w:p>
        </w:tc>
        <w:tc>
          <w:tcPr>
            <w:tcW w:w="1558" w:type="dxa"/>
            <w:tcBorders>
              <w:top w:val="nil"/>
              <w:left w:val="nil"/>
              <w:bottom w:val="single" w:sz="4" w:space="0" w:color="auto"/>
              <w:right w:val="single" w:sz="4" w:space="0" w:color="auto"/>
            </w:tcBorders>
            <w:shd w:val="clear" w:color="auto" w:fill="auto"/>
            <w:vAlign w:val="center"/>
            <w:hideMark/>
          </w:tcPr>
          <w:p w14:paraId="0904EB3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CC0695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9175</w:t>
            </w:r>
          </w:p>
        </w:tc>
        <w:tc>
          <w:tcPr>
            <w:tcW w:w="1559" w:type="dxa"/>
            <w:tcBorders>
              <w:top w:val="nil"/>
              <w:left w:val="nil"/>
              <w:bottom w:val="single" w:sz="4" w:space="0" w:color="auto"/>
              <w:right w:val="single" w:sz="4" w:space="0" w:color="auto"/>
            </w:tcBorders>
            <w:shd w:val="clear" w:color="auto" w:fill="auto"/>
            <w:vAlign w:val="bottom"/>
            <w:hideMark/>
          </w:tcPr>
          <w:p w14:paraId="1C95BF3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R$ 300,00</w:t>
            </w:r>
          </w:p>
        </w:tc>
      </w:tr>
      <w:tr w:rsidR="006731DB" w:rsidRPr="005F4214" w14:paraId="0309FAC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3139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LG</w:t>
            </w:r>
          </w:p>
        </w:tc>
        <w:tc>
          <w:tcPr>
            <w:tcW w:w="3640" w:type="dxa"/>
            <w:tcBorders>
              <w:top w:val="nil"/>
              <w:left w:val="nil"/>
              <w:bottom w:val="single" w:sz="4" w:space="0" w:color="auto"/>
              <w:right w:val="single" w:sz="4" w:space="0" w:color="auto"/>
            </w:tcBorders>
            <w:shd w:val="clear" w:color="auto" w:fill="auto"/>
            <w:vAlign w:val="center"/>
            <w:hideMark/>
          </w:tcPr>
          <w:p w14:paraId="536C5FB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FLATRON L1740B</w:t>
            </w:r>
          </w:p>
        </w:tc>
        <w:tc>
          <w:tcPr>
            <w:tcW w:w="1558" w:type="dxa"/>
            <w:tcBorders>
              <w:top w:val="nil"/>
              <w:left w:val="nil"/>
              <w:bottom w:val="single" w:sz="4" w:space="0" w:color="auto"/>
              <w:right w:val="single" w:sz="4" w:space="0" w:color="auto"/>
            </w:tcBorders>
            <w:shd w:val="clear" w:color="auto" w:fill="auto"/>
            <w:vAlign w:val="center"/>
            <w:hideMark/>
          </w:tcPr>
          <w:p w14:paraId="7FA1224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3AC26F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9180</w:t>
            </w:r>
          </w:p>
        </w:tc>
        <w:tc>
          <w:tcPr>
            <w:tcW w:w="1559" w:type="dxa"/>
            <w:tcBorders>
              <w:top w:val="nil"/>
              <w:left w:val="nil"/>
              <w:bottom w:val="single" w:sz="4" w:space="0" w:color="auto"/>
              <w:right w:val="single" w:sz="4" w:space="0" w:color="auto"/>
            </w:tcBorders>
            <w:shd w:val="clear" w:color="auto" w:fill="auto"/>
            <w:vAlign w:val="bottom"/>
            <w:hideMark/>
          </w:tcPr>
          <w:p w14:paraId="5E5F248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60EB251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E5AD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763F18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LS1920WG</w:t>
            </w:r>
          </w:p>
        </w:tc>
        <w:tc>
          <w:tcPr>
            <w:tcW w:w="1558" w:type="dxa"/>
            <w:tcBorders>
              <w:top w:val="nil"/>
              <w:left w:val="nil"/>
              <w:bottom w:val="single" w:sz="4" w:space="0" w:color="auto"/>
              <w:right w:val="single" w:sz="4" w:space="0" w:color="auto"/>
            </w:tcBorders>
            <w:shd w:val="clear" w:color="auto" w:fill="auto"/>
            <w:vAlign w:val="center"/>
            <w:hideMark/>
          </w:tcPr>
          <w:p w14:paraId="6D8B36F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0C8861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9860</w:t>
            </w:r>
          </w:p>
        </w:tc>
        <w:tc>
          <w:tcPr>
            <w:tcW w:w="1559" w:type="dxa"/>
            <w:tcBorders>
              <w:top w:val="nil"/>
              <w:left w:val="nil"/>
              <w:bottom w:val="single" w:sz="4" w:space="0" w:color="auto"/>
              <w:right w:val="single" w:sz="4" w:space="0" w:color="auto"/>
            </w:tcBorders>
            <w:shd w:val="clear" w:color="auto" w:fill="auto"/>
            <w:vAlign w:val="bottom"/>
            <w:hideMark/>
          </w:tcPr>
          <w:p w14:paraId="77CBCFA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R$ 300,00</w:t>
            </w:r>
          </w:p>
        </w:tc>
      </w:tr>
      <w:tr w:rsidR="006731DB" w:rsidRPr="005F4214" w14:paraId="660303D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9FBB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0C3B06C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LS1920WG</w:t>
            </w:r>
          </w:p>
        </w:tc>
        <w:tc>
          <w:tcPr>
            <w:tcW w:w="1558" w:type="dxa"/>
            <w:tcBorders>
              <w:top w:val="nil"/>
              <w:left w:val="nil"/>
              <w:bottom w:val="single" w:sz="4" w:space="0" w:color="auto"/>
              <w:right w:val="single" w:sz="4" w:space="0" w:color="auto"/>
            </w:tcBorders>
            <w:shd w:val="clear" w:color="auto" w:fill="auto"/>
            <w:vAlign w:val="center"/>
            <w:hideMark/>
          </w:tcPr>
          <w:p w14:paraId="4F7F017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667120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9866</w:t>
            </w:r>
          </w:p>
        </w:tc>
        <w:tc>
          <w:tcPr>
            <w:tcW w:w="1559" w:type="dxa"/>
            <w:tcBorders>
              <w:top w:val="nil"/>
              <w:left w:val="nil"/>
              <w:bottom w:val="single" w:sz="4" w:space="0" w:color="auto"/>
              <w:right w:val="single" w:sz="4" w:space="0" w:color="auto"/>
            </w:tcBorders>
            <w:shd w:val="clear" w:color="auto" w:fill="auto"/>
            <w:vAlign w:val="bottom"/>
            <w:hideMark/>
          </w:tcPr>
          <w:p w14:paraId="4B2BAFC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R$ 300,00</w:t>
            </w:r>
          </w:p>
        </w:tc>
      </w:tr>
      <w:tr w:rsidR="006731DB" w:rsidRPr="005F4214" w14:paraId="5CFC186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B8135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5CCA090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ELITE DISPLAY E231</w:t>
            </w:r>
          </w:p>
        </w:tc>
        <w:tc>
          <w:tcPr>
            <w:tcW w:w="1558" w:type="dxa"/>
            <w:tcBorders>
              <w:top w:val="nil"/>
              <w:left w:val="nil"/>
              <w:bottom w:val="single" w:sz="4" w:space="0" w:color="auto"/>
              <w:right w:val="single" w:sz="4" w:space="0" w:color="auto"/>
            </w:tcBorders>
            <w:shd w:val="clear" w:color="auto" w:fill="auto"/>
            <w:vAlign w:val="center"/>
            <w:hideMark/>
          </w:tcPr>
          <w:p w14:paraId="4DCA36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1A8129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10918</w:t>
            </w:r>
          </w:p>
        </w:tc>
        <w:tc>
          <w:tcPr>
            <w:tcW w:w="1559" w:type="dxa"/>
            <w:tcBorders>
              <w:top w:val="nil"/>
              <w:left w:val="nil"/>
              <w:bottom w:val="single" w:sz="4" w:space="0" w:color="auto"/>
              <w:right w:val="single" w:sz="4" w:space="0" w:color="auto"/>
            </w:tcBorders>
            <w:shd w:val="clear" w:color="auto" w:fill="auto"/>
            <w:vAlign w:val="bottom"/>
            <w:hideMark/>
          </w:tcPr>
          <w:p w14:paraId="07DDA47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62FA2CD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408B0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1D221EB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ELITE DISPLAY E231</w:t>
            </w:r>
          </w:p>
        </w:tc>
        <w:tc>
          <w:tcPr>
            <w:tcW w:w="1558" w:type="dxa"/>
            <w:tcBorders>
              <w:top w:val="nil"/>
              <w:left w:val="nil"/>
              <w:bottom w:val="single" w:sz="4" w:space="0" w:color="auto"/>
              <w:right w:val="single" w:sz="4" w:space="0" w:color="auto"/>
            </w:tcBorders>
            <w:shd w:val="clear" w:color="auto" w:fill="auto"/>
            <w:vAlign w:val="center"/>
            <w:hideMark/>
          </w:tcPr>
          <w:p w14:paraId="41018C3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36D71E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10920</w:t>
            </w:r>
          </w:p>
        </w:tc>
        <w:tc>
          <w:tcPr>
            <w:tcW w:w="1559" w:type="dxa"/>
            <w:tcBorders>
              <w:top w:val="nil"/>
              <w:left w:val="nil"/>
              <w:bottom w:val="single" w:sz="4" w:space="0" w:color="auto"/>
              <w:right w:val="single" w:sz="4" w:space="0" w:color="auto"/>
            </w:tcBorders>
            <w:shd w:val="clear" w:color="auto" w:fill="auto"/>
            <w:vAlign w:val="bottom"/>
            <w:hideMark/>
          </w:tcPr>
          <w:p w14:paraId="48B8574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4B1AC96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9633D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474F270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ELITE DISPLAY E231</w:t>
            </w:r>
          </w:p>
        </w:tc>
        <w:tc>
          <w:tcPr>
            <w:tcW w:w="1558" w:type="dxa"/>
            <w:tcBorders>
              <w:top w:val="nil"/>
              <w:left w:val="nil"/>
              <w:bottom w:val="single" w:sz="4" w:space="0" w:color="auto"/>
              <w:right w:val="single" w:sz="4" w:space="0" w:color="auto"/>
            </w:tcBorders>
            <w:shd w:val="clear" w:color="auto" w:fill="auto"/>
            <w:vAlign w:val="center"/>
            <w:hideMark/>
          </w:tcPr>
          <w:p w14:paraId="429A12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BB7931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10922</w:t>
            </w:r>
          </w:p>
        </w:tc>
        <w:tc>
          <w:tcPr>
            <w:tcW w:w="1559" w:type="dxa"/>
            <w:tcBorders>
              <w:top w:val="nil"/>
              <w:left w:val="nil"/>
              <w:bottom w:val="single" w:sz="4" w:space="0" w:color="auto"/>
              <w:right w:val="single" w:sz="4" w:space="0" w:color="auto"/>
            </w:tcBorders>
            <w:shd w:val="clear" w:color="auto" w:fill="auto"/>
            <w:vAlign w:val="bottom"/>
            <w:hideMark/>
          </w:tcPr>
          <w:p w14:paraId="3C92141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374642C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AD034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5162AD1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ELITE DISPLAY E231</w:t>
            </w:r>
          </w:p>
        </w:tc>
        <w:tc>
          <w:tcPr>
            <w:tcW w:w="1558" w:type="dxa"/>
            <w:tcBorders>
              <w:top w:val="nil"/>
              <w:left w:val="nil"/>
              <w:bottom w:val="single" w:sz="4" w:space="0" w:color="auto"/>
              <w:right w:val="single" w:sz="4" w:space="0" w:color="auto"/>
            </w:tcBorders>
            <w:shd w:val="clear" w:color="auto" w:fill="auto"/>
            <w:vAlign w:val="center"/>
            <w:hideMark/>
          </w:tcPr>
          <w:p w14:paraId="5197AC2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2B3B7E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10924</w:t>
            </w:r>
          </w:p>
        </w:tc>
        <w:tc>
          <w:tcPr>
            <w:tcW w:w="1559" w:type="dxa"/>
            <w:tcBorders>
              <w:top w:val="nil"/>
              <w:left w:val="nil"/>
              <w:bottom w:val="single" w:sz="4" w:space="0" w:color="auto"/>
              <w:right w:val="single" w:sz="4" w:space="0" w:color="auto"/>
            </w:tcBorders>
            <w:shd w:val="clear" w:color="auto" w:fill="auto"/>
            <w:vAlign w:val="bottom"/>
            <w:hideMark/>
          </w:tcPr>
          <w:p w14:paraId="03A3A03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28F8C94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BF21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3702CEC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V225 HZ</w:t>
            </w:r>
          </w:p>
        </w:tc>
        <w:tc>
          <w:tcPr>
            <w:tcW w:w="1558" w:type="dxa"/>
            <w:tcBorders>
              <w:top w:val="nil"/>
              <w:left w:val="nil"/>
              <w:bottom w:val="single" w:sz="4" w:space="0" w:color="auto"/>
              <w:right w:val="single" w:sz="4" w:space="0" w:color="auto"/>
            </w:tcBorders>
            <w:shd w:val="clear" w:color="auto" w:fill="auto"/>
            <w:vAlign w:val="center"/>
            <w:hideMark/>
          </w:tcPr>
          <w:p w14:paraId="01C4204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C18330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11193</w:t>
            </w:r>
          </w:p>
        </w:tc>
        <w:tc>
          <w:tcPr>
            <w:tcW w:w="1559" w:type="dxa"/>
            <w:tcBorders>
              <w:top w:val="nil"/>
              <w:left w:val="nil"/>
              <w:bottom w:val="single" w:sz="4" w:space="0" w:color="auto"/>
              <w:right w:val="single" w:sz="4" w:space="0" w:color="auto"/>
            </w:tcBorders>
            <w:shd w:val="clear" w:color="auto" w:fill="auto"/>
            <w:vAlign w:val="bottom"/>
            <w:hideMark/>
          </w:tcPr>
          <w:p w14:paraId="276A02C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2E2C9E4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4FA6B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69BB1A6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ELITE DISPLAY E232</w:t>
            </w:r>
          </w:p>
        </w:tc>
        <w:tc>
          <w:tcPr>
            <w:tcW w:w="1558" w:type="dxa"/>
            <w:tcBorders>
              <w:top w:val="nil"/>
              <w:left w:val="nil"/>
              <w:bottom w:val="single" w:sz="4" w:space="0" w:color="auto"/>
              <w:right w:val="single" w:sz="4" w:space="0" w:color="auto"/>
            </w:tcBorders>
            <w:shd w:val="clear" w:color="auto" w:fill="auto"/>
            <w:vAlign w:val="center"/>
            <w:hideMark/>
          </w:tcPr>
          <w:p w14:paraId="49F111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0478F2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11195</w:t>
            </w:r>
          </w:p>
        </w:tc>
        <w:tc>
          <w:tcPr>
            <w:tcW w:w="1559" w:type="dxa"/>
            <w:tcBorders>
              <w:top w:val="nil"/>
              <w:left w:val="nil"/>
              <w:bottom w:val="single" w:sz="4" w:space="0" w:color="auto"/>
              <w:right w:val="single" w:sz="4" w:space="0" w:color="auto"/>
            </w:tcBorders>
            <w:shd w:val="clear" w:color="auto" w:fill="auto"/>
            <w:vAlign w:val="bottom"/>
            <w:hideMark/>
          </w:tcPr>
          <w:p w14:paraId="144B774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72EEC7B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C1442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115FE8F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V206 HZ</w:t>
            </w:r>
          </w:p>
        </w:tc>
        <w:tc>
          <w:tcPr>
            <w:tcW w:w="1558" w:type="dxa"/>
            <w:tcBorders>
              <w:top w:val="nil"/>
              <w:left w:val="nil"/>
              <w:bottom w:val="single" w:sz="4" w:space="0" w:color="auto"/>
              <w:right w:val="single" w:sz="4" w:space="0" w:color="auto"/>
            </w:tcBorders>
            <w:shd w:val="clear" w:color="auto" w:fill="auto"/>
            <w:vAlign w:val="center"/>
            <w:hideMark/>
          </w:tcPr>
          <w:p w14:paraId="2778A43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A41CE6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11197</w:t>
            </w:r>
          </w:p>
        </w:tc>
        <w:tc>
          <w:tcPr>
            <w:tcW w:w="1559" w:type="dxa"/>
            <w:tcBorders>
              <w:top w:val="nil"/>
              <w:left w:val="nil"/>
              <w:bottom w:val="single" w:sz="4" w:space="0" w:color="auto"/>
              <w:right w:val="single" w:sz="4" w:space="0" w:color="auto"/>
            </w:tcBorders>
            <w:shd w:val="clear" w:color="auto" w:fill="auto"/>
            <w:vAlign w:val="bottom"/>
            <w:hideMark/>
          </w:tcPr>
          <w:p w14:paraId="2999235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R$ 1.310,00</w:t>
            </w:r>
          </w:p>
        </w:tc>
      </w:tr>
      <w:tr w:rsidR="006731DB" w:rsidRPr="005F4214" w14:paraId="4B4CC1D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71311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0A7434D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30R 5648</w:t>
            </w:r>
          </w:p>
        </w:tc>
        <w:tc>
          <w:tcPr>
            <w:tcW w:w="1558" w:type="dxa"/>
            <w:tcBorders>
              <w:top w:val="nil"/>
              <w:left w:val="nil"/>
              <w:bottom w:val="single" w:sz="4" w:space="0" w:color="auto"/>
              <w:right w:val="single" w:sz="4" w:space="0" w:color="auto"/>
            </w:tcBorders>
            <w:shd w:val="clear" w:color="auto" w:fill="auto"/>
            <w:vAlign w:val="center"/>
            <w:hideMark/>
          </w:tcPr>
          <w:p w14:paraId="271AEF0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F507C6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12644</w:t>
            </w:r>
          </w:p>
        </w:tc>
        <w:tc>
          <w:tcPr>
            <w:tcW w:w="1559" w:type="dxa"/>
            <w:tcBorders>
              <w:top w:val="nil"/>
              <w:left w:val="nil"/>
              <w:bottom w:val="single" w:sz="4" w:space="0" w:color="auto"/>
              <w:right w:val="single" w:sz="4" w:space="0" w:color="auto"/>
            </w:tcBorders>
            <w:shd w:val="clear" w:color="auto" w:fill="auto"/>
            <w:vAlign w:val="bottom"/>
            <w:hideMark/>
          </w:tcPr>
          <w:p w14:paraId="5DC0DF8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45E95BA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B4657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55A5475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D173A</w:t>
            </w:r>
          </w:p>
        </w:tc>
        <w:tc>
          <w:tcPr>
            <w:tcW w:w="1558" w:type="dxa"/>
            <w:tcBorders>
              <w:top w:val="nil"/>
              <w:left w:val="nil"/>
              <w:bottom w:val="single" w:sz="4" w:space="0" w:color="auto"/>
              <w:right w:val="single" w:sz="4" w:space="0" w:color="auto"/>
            </w:tcBorders>
            <w:shd w:val="clear" w:color="auto" w:fill="auto"/>
            <w:vAlign w:val="center"/>
            <w:hideMark/>
          </w:tcPr>
          <w:p w14:paraId="40AECEE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D43C51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4306</w:t>
            </w:r>
          </w:p>
        </w:tc>
        <w:tc>
          <w:tcPr>
            <w:tcW w:w="1559" w:type="dxa"/>
            <w:tcBorders>
              <w:top w:val="nil"/>
              <w:left w:val="nil"/>
              <w:bottom w:val="single" w:sz="4" w:space="0" w:color="auto"/>
              <w:right w:val="single" w:sz="4" w:space="0" w:color="auto"/>
            </w:tcBorders>
            <w:shd w:val="clear" w:color="auto" w:fill="auto"/>
            <w:vAlign w:val="bottom"/>
            <w:hideMark/>
          </w:tcPr>
          <w:p w14:paraId="7BECC90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0ED4C75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6CDE9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PHILIPS</w:t>
            </w:r>
          </w:p>
        </w:tc>
        <w:tc>
          <w:tcPr>
            <w:tcW w:w="3640" w:type="dxa"/>
            <w:tcBorders>
              <w:top w:val="nil"/>
              <w:left w:val="nil"/>
              <w:bottom w:val="single" w:sz="4" w:space="0" w:color="auto"/>
              <w:right w:val="single" w:sz="4" w:space="0" w:color="auto"/>
            </w:tcBorders>
            <w:shd w:val="clear" w:color="auto" w:fill="auto"/>
            <w:vAlign w:val="center"/>
            <w:hideMark/>
          </w:tcPr>
          <w:p w14:paraId="7FA536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MONITOR LCD </w:t>
            </w:r>
          </w:p>
        </w:tc>
        <w:tc>
          <w:tcPr>
            <w:tcW w:w="1558" w:type="dxa"/>
            <w:tcBorders>
              <w:top w:val="nil"/>
              <w:left w:val="nil"/>
              <w:bottom w:val="single" w:sz="4" w:space="0" w:color="auto"/>
              <w:right w:val="single" w:sz="4" w:space="0" w:color="auto"/>
            </w:tcBorders>
            <w:shd w:val="clear" w:color="auto" w:fill="auto"/>
            <w:vAlign w:val="center"/>
            <w:hideMark/>
          </w:tcPr>
          <w:p w14:paraId="00381E2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3E976B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7252</w:t>
            </w:r>
          </w:p>
        </w:tc>
        <w:tc>
          <w:tcPr>
            <w:tcW w:w="1559" w:type="dxa"/>
            <w:tcBorders>
              <w:top w:val="nil"/>
              <w:left w:val="nil"/>
              <w:bottom w:val="single" w:sz="4" w:space="0" w:color="auto"/>
              <w:right w:val="single" w:sz="4" w:space="0" w:color="auto"/>
            </w:tcBorders>
            <w:shd w:val="clear" w:color="auto" w:fill="auto"/>
            <w:vAlign w:val="bottom"/>
            <w:hideMark/>
          </w:tcPr>
          <w:p w14:paraId="2E7D0FD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R$ 300,00</w:t>
            </w:r>
          </w:p>
        </w:tc>
      </w:tr>
      <w:tr w:rsidR="006731DB" w:rsidRPr="005F4214" w14:paraId="55BE54D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106C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209EB7A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MODELO 7728 AB1</w:t>
            </w:r>
          </w:p>
        </w:tc>
        <w:tc>
          <w:tcPr>
            <w:tcW w:w="1558" w:type="dxa"/>
            <w:tcBorders>
              <w:top w:val="nil"/>
              <w:left w:val="nil"/>
              <w:bottom w:val="single" w:sz="4" w:space="0" w:color="auto"/>
              <w:right w:val="single" w:sz="4" w:space="0" w:color="auto"/>
            </w:tcBorders>
            <w:shd w:val="clear" w:color="auto" w:fill="auto"/>
            <w:vAlign w:val="center"/>
            <w:hideMark/>
          </w:tcPr>
          <w:p w14:paraId="03F88DA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15FD55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12643</w:t>
            </w:r>
          </w:p>
        </w:tc>
        <w:tc>
          <w:tcPr>
            <w:tcW w:w="1559" w:type="dxa"/>
            <w:tcBorders>
              <w:top w:val="nil"/>
              <w:left w:val="nil"/>
              <w:bottom w:val="single" w:sz="4" w:space="0" w:color="auto"/>
              <w:right w:val="single" w:sz="4" w:space="0" w:color="auto"/>
            </w:tcBorders>
            <w:shd w:val="clear" w:color="auto" w:fill="auto"/>
            <w:vAlign w:val="bottom"/>
            <w:hideMark/>
          </w:tcPr>
          <w:p w14:paraId="04874DB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1F080FE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A1F7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AOC</w:t>
            </w:r>
          </w:p>
        </w:tc>
        <w:tc>
          <w:tcPr>
            <w:tcW w:w="3640" w:type="dxa"/>
            <w:tcBorders>
              <w:top w:val="nil"/>
              <w:left w:val="nil"/>
              <w:bottom w:val="single" w:sz="4" w:space="0" w:color="auto"/>
              <w:right w:val="single" w:sz="4" w:space="0" w:color="auto"/>
            </w:tcBorders>
            <w:shd w:val="clear" w:color="auto" w:fill="auto"/>
            <w:vAlign w:val="center"/>
            <w:hideMark/>
          </w:tcPr>
          <w:p w14:paraId="4224E94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LED – E2050SM</w:t>
            </w:r>
          </w:p>
        </w:tc>
        <w:tc>
          <w:tcPr>
            <w:tcW w:w="1558" w:type="dxa"/>
            <w:tcBorders>
              <w:top w:val="nil"/>
              <w:left w:val="nil"/>
              <w:bottom w:val="single" w:sz="4" w:space="0" w:color="auto"/>
              <w:right w:val="single" w:sz="4" w:space="0" w:color="auto"/>
            </w:tcBorders>
            <w:shd w:val="clear" w:color="auto" w:fill="auto"/>
            <w:vAlign w:val="center"/>
            <w:hideMark/>
          </w:tcPr>
          <w:p w14:paraId="1D15F74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EBB346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14501</w:t>
            </w:r>
          </w:p>
        </w:tc>
        <w:tc>
          <w:tcPr>
            <w:tcW w:w="1559" w:type="dxa"/>
            <w:tcBorders>
              <w:top w:val="nil"/>
              <w:left w:val="nil"/>
              <w:bottom w:val="single" w:sz="4" w:space="0" w:color="auto"/>
              <w:right w:val="single" w:sz="4" w:space="0" w:color="auto"/>
            </w:tcBorders>
            <w:shd w:val="clear" w:color="auto" w:fill="auto"/>
            <w:vAlign w:val="bottom"/>
            <w:hideMark/>
          </w:tcPr>
          <w:p w14:paraId="1ED651A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27504A9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55B66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LG</w:t>
            </w:r>
          </w:p>
        </w:tc>
        <w:tc>
          <w:tcPr>
            <w:tcW w:w="3640" w:type="dxa"/>
            <w:tcBorders>
              <w:top w:val="nil"/>
              <w:left w:val="nil"/>
              <w:bottom w:val="single" w:sz="4" w:space="0" w:color="auto"/>
              <w:right w:val="single" w:sz="4" w:space="0" w:color="auto"/>
            </w:tcBorders>
            <w:shd w:val="clear" w:color="auto" w:fill="auto"/>
            <w:vAlign w:val="center"/>
            <w:hideMark/>
          </w:tcPr>
          <w:p w14:paraId="5A445A5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MONITOR LCD – FLATRON L17505</w:t>
            </w:r>
          </w:p>
        </w:tc>
        <w:tc>
          <w:tcPr>
            <w:tcW w:w="1558" w:type="dxa"/>
            <w:tcBorders>
              <w:top w:val="nil"/>
              <w:left w:val="nil"/>
              <w:bottom w:val="single" w:sz="4" w:space="0" w:color="auto"/>
              <w:right w:val="single" w:sz="4" w:space="0" w:color="auto"/>
            </w:tcBorders>
            <w:shd w:val="clear" w:color="auto" w:fill="auto"/>
            <w:vAlign w:val="center"/>
            <w:hideMark/>
          </w:tcPr>
          <w:p w14:paraId="0B49FD1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0802F0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7860</w:t>
            </w:r>
          </w:p>
        </w:tc>
        <w:tc>
          <w:tcPr>
            <w:tcW w:w="1559" w:type="dxa"/>
            <w:tcBorders>
              <w:top w:val="nil"/>
              <w:left w:val="nil"/>
              <w:bottom w:val="single" w:sz="4" w:space="0" w:color="auto"/>
              <w:right w:val="single" w:sz="4" w:space="0" w:color="auto"/>
            </w:tcBorders>
            <w:shd w:val="clear" w:color="auto" w:fill="auto"/>
            <w:vAlign w:val="bottom"/>
            <w:hideMark/>
          </w:tcPr>
          <w:p w14:paraId="409821A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192B0AB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4AD99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LENOVO</w:t>
            </w:r>
          </w:p>
        </w:tc>
        <w:tc>
          <w:tcPr>
            <w:tcW w:w="3640" w:type="dxa"/>
            <w:tcBorders>
              <w:top w:val="nil"/>
              <w:left w:val="nil"/>
              <w:bottom w:val="single" w:sz="4" w:space="0" w:color="auto"/>
              <w:right w:val="single" w:sz="4" w:space="0" w:color="auto"/>
            </w:tcBorders>
            <w:shd w:val="clear" w:color="auto" w:fill="auto"/>
            <w:vAlign w:val="center"/>
            <w:hideMark/>
          </w:tcPr>
          <w:p w14:paraId="288AB2C0" w14:textId="77777777" w:rsidR="006731DB" w:rsidRPr="005F4214" w:rsidRDefault="006731DB" w:rsidP="003A4F65">
            <w:pPr>
              <w:rPr>
                <w:rFonts w:asciiTheme="minorHAnsi" w:hAnsiTheme="minorHAnsi" w:cstheme="minorHAnsi"/>
                <w:color w:val="000000"/>
                <w:sz w:val="16"/>
                <w:szCs w:val="16"/>
              </w:rPr>
            </w:pPr>
            <w:proofErr w:type="gramStart"/>
            <w:r w:rsidRPr="005F4214">
              <w:rPr>
                <w:rFonts w:asciiTheme="minorHAnsi" w:hAnsiTheme="minorHAnsi" w:cstheme="minorHAnsi"/>
                <w:color w:val="000000"/>
                <w:sz w:val="16"/>
                <w:szCs w:val="16"/>
              </w:rPr>
              <w:t>MONITOR  -</w:t>
            </w:r>
            <w:proofErr w:type="gramEnd"/>
            <w:r w:rsidRPr="005F4214">
              <w:rPr>
                <w:rFonts w:asciiTheme="minorHAnsi" w:hAnsiTheme="minorHAnsi" w:cstheme="minorHAnsi"/>
                <w:color w:val="000000"/>
                <w:sz w:val="16"/>
                <w:szCs w:val="16"/>
              </w:rPr>
              <w:t xml:space="preserve"> LS 1920 WG</w:t>
            </w:r>
          </w:p>
        </w:tc>
        <w:tc>
          <w:tcPr>
            <w:tcW w:w="1558" w:type="dxa"/>
            <w:tcBorders>
              <w:top w:val="nil"/>
              <w:left w:val="nil"/>
              <w:bottom w:val="single" w:sz="4" w:space="0" w:color="auto"/>
              <w:right w:val="single" w:sz="4" w:space="0" w:color="auto"/>
            </w:tcBorders>
            <w:shd w:val="clear" w:color="auto" w:fill="auto"/>
            <w:vAlign w:val="center"/>
            <w:hideMark/>
          </w:tcPr>
          <w:p w14:paraId="6BF8465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EB05D1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9839</w:t>
            </w:r>
          </w:p>
        </w:tc>
        <w:tc>
          <w:tcPr>
            <w:tcW w:w="1559" w:type="dxa"/>
            <w:tcBorders>
              <w:top w:val="nil"/>
              <w:left w:val="nil"/>
              <w:bottom w:val="single" w:sz="4" w:space="0" w:color="auto"/>
              <w:right w:val="single" w:sz="4" w:space="0" w:color="auto"/>
            </w:tcBorders>
            <w:shd w:val="clear" w:color="auto" w:fill="auto"/>
            <w:vAlign w:val="bottom"/>
            <w:hideMark/>
          </w:tcPr>
          <w:p w14:paraId="3EF0063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R$ 110,00</w:t>
            </w:r>
          </w:p>
        </w:tc>
      </w:tr>
      <w:tr w:rsidR="006731DB" w:rsidRPr="005F4214" w14:paraId="10ED3FF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46610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SAMSUNG</w:t>
            </w:r>
          </w:p>
        </w:tc>
        <w:tc>
          <w:tcPr>
            <w:tcW w:w="3640" w:type="dxa"/>
            <w:tcBorders>
              <w:top w:val="nil"/>
              <w:left w:val="nil"/>
              <w:bottom w:val="single" w:sz="4" w:space="0" w:color="auto"/>
              <w:right w:val="single" w:sz="4" w:space="0" w:color="auto"/>
            </w:tcBorders>
            <w:shd w:val="clear" w:color="auto" w:fill="auto"/>
            <w:vAlign w:val="center"/>
            <w:hideMark/>
          </w:tcPr>
          <w:p w14:paraId="5E040D0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MONITOR – SYNC MÁSTER 540N </w:t>
            </w:r>
          </w:p>
        </w:tc>
        <w:tc>
          <w:tcPr>
            <w:tcW w:w="1558" w:type="dxa"/>
            <w:tcBorders>
              <w:top w:val="nil"/>
              <w:left w:val="nil"/>
              <w:bottom w:val="single" w:sz="4" w:space="0" w:color="auto"/>
              <w:right w:val="single" w:sz="4" w:space="0" w:color="auto"/>
            </w:tcBorders>
            <w:shd w:val="clear" w:color="auto" w:fill="auto"/>
            <w:vAlign w:val="center"/>
            <w:hideMark/>
          </w:tcPr>
          <w:p w14:paraId="5C7478B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B48070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14518</w:t>
            </w:r>
          </w:p>
        </w:tc>
        <w:tc>
          <w:tcPr>
            <w:tcW w:w="1559" w:type="dxa"/>
            <w:tcBorders>
              <w:top w:val="nil"/>
              <w:left w:val="nil"/>
              <w:bottom w:val="single" w:sz="4" w:space="0" w:color="auto"/>
              <w:right w:val="single" w:sz="4" w:space="0" w:color="auto"/>
            </w:tcBorders>
            <w:shd w:val="clear" w:color="auto" w:fill="auto"/>
            <w:vAlign w:val="bottom"/>
            <w:hideMark/>
          </w:tcPr>
          <w:p w14:paraId="15419B3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7DC1429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BBA12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ACER</w:t>
            </w:r>
          </w:p>
        </w:tc>
        <w:tc>
          <w:tcPr>
            <w:tcW w:w="3640" w:type="dxa"/>
            <w:tcBorders>
              <w:top w:val="nil"/>
              <w:left w:val="nil"/>
              <w:bottom w:val="single" w:sz="4" w:space="0" w:color="auto"/>
              <w:right w:val="single" w:sz="4" w:space="0" w:color="auto"/>
            </w:tcBorders>
            <w:shd w:val="clear" w:color="auto" w:fill="auto"/>
            <w:vAlign w:val="center"/>
            <w:hideMark/>
          </w:tcPr>
          <w:p w14:paraId="512308E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NOTEBOOK </w:t>
            </w:r>
          </w:p>
        </w:tc>
        <w:tc>
          <w:tcPr>
            <w:tcW w:w="1558" w:type="dxa"/>
            <w:tcBorders>
              <w:top w:val="nil"/>
              <w:left w:val="nil"/>
              <w:bottom w:val="single" w:sz="4" w:space="0" w:color="auto"/>
              <w:right w:val="single" w:sz="4" w:space="0" w:color="auto"/>
            </w:tcBorders>
            <w:shd w:val="clear" w:color="auto" w:fill="auto"/>
            <w:vAlign w:val="center"/>
            <w:hideMark/>
          </w:tcPr>
          <w:p w14:paraId="4819396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ABBA95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7603</w:t>
            </w:r>
          </w:p>
        </w:tc>
        <w:tc>
          <w:tcPr>
            <w:tcW w:w="1559" w:type="dxa"/>
            <w:tcBorders>
              <w:top w:val="nil"/>
              <w:left w:val="nil"/>
              <w:bottom w:val="single" w:sz="4" w:space="0" w:color="auto"/>
              <w:right w:val="single" w:sz="4" w:space="0" w:color="auto"/>
            </w:tcBorders>
            <w:shd w:val="clear" w:color="auto" w:fill="auto"/>
            <w:vAlign w:val="bottom"/>
            <w:hideMark/>
          </w:tcPr>
          <w:p w14:paraId="5C5D2E2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6687919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23CD2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HP</w:t>
            </w:r>
          </w:p>
        </w:tc>
        <w:tc>
          <w:tcPr>
            <w:tcW w:w="3640" w:type="dxa"/>
            <w:tcBorders>
              <w:top w:val="nil"/>
              <w:left w:val="nil"/>
              <w:bottom w:val="single" w:sz="4" w:space="0" w:color="auto"/>
              <w:right w:val="single" w:sz="4" w:space="0" w:color="auto"/>
            </w:tcBorders>
            <w:shd w:val="clear" w:color="auto" w:fill="auto"/>
            <w:vAlign w:val="center"/>
            <w:hideMark/>
          </w:tcPr>
          <w:p w14:paraId="4A82439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NOTEBOOK – PROBOOK</w:t>
            </w:r>
          </w:p>
        </w:tc>
        <w:tc>
          <w:tcPr>
            <w:tcW w:w="1558" w:type="dxa"/>
            <w:tcBorders>
              <w:top w:val="nil"/>
              <w:left w:val="nil"/>
              <w:bottom w:val="single" w:sz="4" w:space="0" w:color="auto"/>
              <w:right w:val="single" w:sz="4" w:space="0" w:color="auto"/>
            </w:tcBorders>
            <w:shd w:val="clear" w:color="auto" w:fill="auto"/>
            <w:vAlign w:val="center"/>
            <w:hideMark/>
          </w:tcPr>
          <w:p w14:paraId="0267930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5A81577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13419</w:t>
            </w:r>
          </w:p>
        </w:tc>
        <w:tc>
          <w:tcPr>
            <w:tcW w:w="1559" w:type="dxa"/>
            <w:tcBorders>
              <w:top w:val="nil"/>
              <w:left w:val="nil"/>
              <w:bottom w:val="single" w:sz="4" w:space="0" w:color="auto"/>
              <w:right w:val="single" w:sz="4" w:space="0" w:color="auto"/>
            </w:tcBorders>
            <w:shd w:val="clear" w:color="auto" w:fill="auto"/>
            <w:vAlign w:val="bottom"/>
            <w:hideMark/>
          </w:tcPr>
          <w:p w14:paraId="2F04CF0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R$ 5.590,00</w:t>
            </w:r>
          </w:p>
        </w:tc>
      </w:tr>
      <w:tr w:rsidR="006731DB" w:rsidRPr="005F4214" w14:paraId="6CDE6AC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846D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INFOWAY.</w:t>
            </w:r>
          </w:p>
        </w:tc>
        <w:tc>
          <w:tcPr>
            <w:tcW w:w="3640" w:type="dxa"/>
            <w:tcBorders>
              <w:top w:val="nil"/>
              <w:left w:val="nil"/>
              <w:bottom w:val="single" w:sz="4" w:space="0" w:color="auto"/>
              <w:right w:val="single" w:sz="4" w:space="0" w:color="auto"/>
            </w:tcBorders>
            <w:shd w:val="clear" w:color="auto" w:fill="auto"/>
            <w:vAlign w:val="center"/>
            <w:hideMark/>
          </w:tcPr>
          <w:p w14:paraId="5EF24D7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NOTEBOOK – W7415</w:t>
            </w:r>
          </w:p>
        </w:tc>
        <w:tc>
          <w:tcPr>
            <w:tcW w:w="1558" w:type="dxa"/>
            <w:tcBorders>
              <w:top w:val="nil"/>
              <w:left w:val="nil"/>
              <w:bottom w:val="single" w:sz="4" w:space="0" w:color="auto"/>
              <w:right w:val="single" w:sz="4" w:space="0" w:color="auto"/>
            </w:tcBorders>
            <w:shd w:val="clear" w:color="auto" w:fill="auto"/>
            <w:vAlign w:val="center"/>
            <w:hideMark/>
          </w:tcPr>
          <w:p w14:paraId="1091CFD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4DEC17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5502</w:t>
            </w:r>
          </w:p>
        </w:tc>
        <w:tc>
          <w:tcPr>
            <w:tcW w:w="1559" w:type="dxa"/>
            <w:tcBorders>
              <w:top w:val="nil"/>
              <w:left w:val="nil"/>
              <w:bottom w:val="single" w:sz="4" w:space="0" w:color="auto"/>
              <w:right w:val="single" w:sz="4" w:space="0" w:color="auto"/>
            </w:tcBorders>
            <w:shd w:val="clear" w:color="auto" w:fill="auto"/>
            <w:vAlign w:val="bottom"/>
            <w:hideMark/>
          </w:tcPr>
          <w:p w14:paraId="30B00C8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6888C8C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B2D07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INFOWAY</w:t>
            </w:r>
          </w:p>
        </w:tc>
        <w:tc>
          <w:tcPr>
            <w:tcW w:w="3640" w:type="dxa"/>
            <w:tcBorders>
              <w:top w:val="nil"/>
              <w:left w:val="nil"/>
              <w:bottom w:val="single" w:sz="4" w:space="0" w:color="auto"/>
              <w:right w:val="single" w:sz="4" w:space="0" w:color="auto"/>
            </w:tcBorders>
            <w:shd w:val="clear" w:color="auto" w:fill="auto"/>
            <w:vAlign w:val="center"/>
            <w:hideMark/>
          </w:tcPr>
          <w:p w14:paraId="05F481C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NOTEBOOK – W7415</w:t>
            </w:r>
          </w:p>
        </w:tc>
        <w:tc>
          <w:tcPr>
            <w:tcW w:w="1558" w:type="dxa"/>
            <w:tcBorders>
              <w:top w:val="nil"/>
              <w:left w:val="nil"/>
              <w:bottom w:val="single" w:sz="4" w:space="0" w:color="auto"/>
              <w:right w:val="single" w:sz="4" w:space="0" w:color="auto"/>
            </w:tcBorders>
            <w:shd w:val="clear" w:color="auto" w:fill="auto"/>
            <w:vAlign w:val="center"/>
            <w:hideMark/>
          </w:tcPr>
          <w:p w14:paraId="1022B41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E647EB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5367</w:t>
            </w:r>
          </w:p>
        </w:tc>
        <w:tc>
          <w:tcPr>
            <w:tcW w:w="1559" w:type="dxa"/>
            <w:tcBorders>
              <w:top w:val="nil"/>
              <w:left w:val="nil"/>
              <w:bottom w:val="single" w:sz="4" w:space="0" w:color="auto"/>
              <w:right w:val="single" w:sz="4" w:space="0" w:color="auto"/>
            </w:tcBorders>
            <w:shd w:val="clear" w:color="auto" w:fill="auto"/>
            <w:vAlign w:val="bottom"/>
            <w:hideMark/>
          </w:tcPr>
          <w:p w14:paraId="105D5B6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R$ 550,00</w:t>
            </w:r>
          </w:p>
        </w:tc>
      </w:tr>
      <w:tr w:rsidR="006731DB" w:rsidRPr="005F4214" w14:paraId="3EE2AEB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8C2B6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RAGTECH</w:t>
            </w:r>
          </w:p>
        </w:tc>
        <w:tc>
          <w:tcPr>
            <w:tcW w:w="3640" w:type="dxa"/>
            <w:tcBorders>
              <w:top w:val="nil"/>
              <w:left w:val="nil"/>
              <w:bottom w:val="single" w:sz="4" w:space="0" w:color="auto"/>
              <w:right w:val="single" w:sz="4" w:space="0" w:color="auto"/>
            </w:tcBorders>
            <w:shd w:val="clear" w:color="auto" w:fill="auto"/>
            <w:vAlign w:val="center"/>
            <w:hideMark/>
          </w:tcPr>
          <w:p w14:paraId="3669DA7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NOBREAK – SIDEWAY</w:t>
            </w:r>
          </w:p>
        </w:tc>
        <w:tc>
          <w:tcPr>
            <w:tcW w:w="1558" w:type="dxa"/>
            <w:tcBorders>
              <w:top w:val="nil"/>
              <w:left w:val="nil"/>
              <w:bottom w:val="single" w:sz="4" w:space="0" w:color="auto"/>
              <w:right w:val="single" w:sz="4" w:space="0" w:color="auto"/>
            </w:tcBorders>
            <w:shd w:val="clear" w:color="auto" w:fill="auto"/>
            <w:vAlign w:val="center"/>
            <w:hideMark/>
          </w:tcPr>
          <w:p w14:paraId="15EF157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01686D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8825</w:t>
            </w:r>
          </w:p>
        </w:tc>
        <w:tc>
          <w:tcPr>
            <w:tcW w:w="1559" w:type="dxa"/>
            <w:tcBorders>
              <w:top w:val="nil"/>
              <w:left w:val="nil"/>
              <w:bottom w:val="single" w:sz="4" w:space="0" w:color="auto"/>
              <w:right w:val="single" w:sz="4" w:space="0" w:color="auto"/>
            </w:tcBorders>
            <w:shd w:val="clear" w:color="auto" w:fill="auto"/>
            <w:vAlign w:val="bottom"/>
            <w:hideMark/>
          </w:tcPr>
          <w:p w14:paraId="4B3EAF9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1DD23AC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545B5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RAGTECH</w:t>
            </w:r>
          </w:p>
        </w:tc>
        <w:tc>
          <w:tcPr>
            <w:tcW w:w="3640" w:type="dxa"/>
            <w:tcBorders>
              <w:top w:val="nil"/>
              <w:left w:val="nil"/>
              <w:bottom w:val="single" w:sz="4" w:space="0" w:color="auto"/>
              <w:right w:val="single" w:sz="4" w:space="0" w:color="auto"/>
            </w:tcBorders>
            <w:shd w:val="clear" w:color="auto" w:fill="auto"/>
            <w:vAlign w:val="center"/>
            <w:hideMark/>
          </w:tcPr>
          <w:p w14:paraId="54403A4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NOBREAK – SIDEWAY</w:t>
            </w:r>
          </w:p>
        </w:tc>
        <w:tc>
          <w:tcPr>
            <w:tcW w:w="1558" w:type="dxa"/>
            <w:tcBorders>
              <w:top w:val="nil"/>
              <w:left w:val="nil"/>
              <w:bottom w:val="single" w:sz="4" w:space="0" w:color="auto"/>
              <w:right w:val="single" w:sz="4" w:space="0" w:color="auto"/>
            </w:tcBorders>
            <w:shd w:val="clear" w:color="auto" w:fill="auto"/>
            <w:vAlign w:val="center"/>
            <w:hideMark/>
          </w:tcPr>
          <w:p w14:paraId="3F084EF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CCA5B2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9723</w:t>
            </w:r>
          </w:p>
        </w:tc>
        <w:tc>
          <w:tcPr>
            <w:tcW w:w="1559" w:type="dxa"/>
            <w:tcBorders>
              <w:top w:val="nil"/>
              <w:left w:val="nil"/>
              <w:bottom w:val="single" w:sz="4" w:space="0" w:color="auto"/>
              <w:right w:val="single" w:sz="4" w:space="0" w:color="auto"/>
            </w:tcBorders>
            <w:shd w:val="clear" w:color="auto" w:fill="auto"/>
            <w:vAlign w:val="bottom"/>
            <w:hideMark/>
          </w:tcPr>
          <w:p w14:paraId="3A16F56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2014588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25B88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 SHARA</w:t>
            </w:r>
          </w:p>
        </w:tc>
        <w:tc>
          <w:tcPr>
            <w:tcW w:w="3640" w:type="dxa"/>
            <w:tcBorders>
              <w:top w:val="nil"/>
              <w:left w:val="nil"/>
              <w:bottom w:val="single" w:sz="4" w:space="0" w:color="auto"/>
              <w:right w:val="single" w:sz="4" w:space="0" w:color="auto"/>
            </w:tcBorders>
            <w:shd w:val="clear" w:color="auto" w:fill="auto"/>
            <w:vAlign w:val="center"/>
            <w:hideMark/>
          </w:tcPr>
          <w:p w14:paraId="332459B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NOBREAK</w:t>
            </w:r>
          </w:p>
        </w:tc>
        <w:tc>
          <w:tcPr>
            <w:tcW w:w="1558" w:type="dxa"/>
            <w:tcBorders>
              <w:top w:val="nil"/>
              <w:left w:val="nil"/>
              <w:bottom w:val="single" w:sz="4" w:space="0" w:color="auto"/>
              <w:right w:val="single" w:sz="4" w:space="0" w:color="auto"/>
            </w:tcBorders>
            <w:shd w:val="clear" w:color="auto" w:fill="auto"/>
            <w:vAlign w:val="center"/>
            <w:hideMark/>
          </w:tcPr>
          <w:p w14:paraId="1492E9C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31F030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14392</w:t>
            </w:r>
          </w:p>
        </w:tc>
        <w:tc>
          <w:tcPr>
            <w:tcW w:w="1559" w:type="dxa"/>
            <w:tcBorders>
              <w:top w:val="nil"/>
              <w:left w:val="nil"/>
              <w:bottom w:val="single" w:sz="4" w:space="0" w:color="auto"/>
              <w:right w:val="single" w:sz="4" w:space="0" w:color="auto"/>
            </w:tcBorders>
            <w:shd w:val="clear" w:color="auto" w:fill="auto"/>
            <w:vAlign w:val="bottom"/>
            <w:hideMark/>
          </w:tcPr>
          <w:p w14:paraId="37C51DC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9E4217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93EDF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SMS</w:t>
            </w:r>
          </w:p>
        </w:tc>
        <w:tc>
          <w:tcPr>
            <w:tcW w:w="3640" w:type="dxa"/>
            <w:tcBorders>
              <w:top w:val="nil"/>
              <w:left w:val="nil"/>
              <w:bottom w:val="single" w:sz="4" w:space="0" w:color="auto"/>
              <w:right w:val="single" w:sz="4" w:space="0" w:color="auto"/>
            </w:tcBorders>
            <w:shd w:val="clear" w:color="auto" w:fill="auto"/>
            <w:vAlign w:val="center"/>
            <w:hideMark/>
          </w:tcPr>
          <w:p w14:paraId="111D9AF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NOBREAK</w:t>
            </w:r>
          </w:p>
        </w:tc>
        <w:tc>
          <w:tcPr>
            <w:tcW w:w="1558" w:type="dxa"/>
            <w:tcBorders>
              <w:top w:val="nil"/>
              <w:left w:val="nil"/>
              <w:bottom w:val="single" w:sz="4" w:space="0" w:color="auto"/>
              <w:right w:val="single" w:sz="4" w:space="0" w:color="auto"/>
            </w:tcBorders>
            <w:shd w:val="clear" w:color="auto" w:fill="auto"/>
            <w:vAlign w:val="center"/>
            <w:hideMark/>
          </w:tcPr>
          <w:p w14:paraId="37CEB4F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00173A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3770</w:t>
            </w:r>
          </w:p>
        </w:tc>
        <w:tc>
          <w:tcPr>
            <w:tcW w:w="1559" w:type="dxa"/>
            <w:tcBorders>
              <w:top w:val="nil"/>
              <w:left w:val="nil"/>
              <w:bottom w:val="single" w:sz="4" w:space="0" w:color="auto"/>
              <w:right w:val="single" w:sz="4" w:space="0" w:color="auto"/>
            </w:tcBorders>
            <w:shd w:val="clear" w:color="auto" w:fill="auto"/>
            <w:vAlign w:val="bottom"/>
            <w:hideMark/>
          </w:tcPr>
          <w:p w14:paraId="22BD795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1A51D23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E4DA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ENERMAX</w:t>
            </w:r>
          </w:p>
        </w:tc>
        <w:tc>
          <w:tcPr>
            <w:tcW w:w="3640" w:type="dxa"/>
            <w:tcBorders>
              <w:top w:val="nil"/>
              <w:left w:val="nil"/>
              <w:bottom w:val="single" w:sz="4" w:space="0" w:color="auto"/>
              <w:right w:val="single" w:sz="4" w:space="0" w:color="auto"/>
            </w:tcBorders>
            <w:shd w:val="clear" w:color="auto" w:fill="auto"/>
            <w:vAlign w:val="center"/>
            <w:hideMark/>
          </w:tcPr>
          <w:p w14:paraId="29AE8F6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NOBREAK – 300VA</w:t>
            </w:r>
          </w:p>
        </w:tc>
        <w:tc>
          <w:tcPr>
            <w:tcW w:w="1558" w:type="dxa"/>
            <w:tcBorders>
              <w:top w:val="nil"/>
              <w:left w:val="nil"/>
              <w:bottom w:val="single" w:sz="4" w:space="0" w:color="auto"/>
              <w:right w:val="single" w:sz="4" w:space="0" w:color="auto"/>
            </w:tcBorders>
            <w:shd w:val="clear" w:color="auto" w:fill="auto"/>
            <w:vAlign w:val="center"/>
            <w:hideMark/>
          </w:tcPr>
          <w:p w14:paraId="28BF76A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43876A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14399</w:t>
            </w:r>
          </w:p>
        </w:tc>
        <w:tc>
          <w:tcPr>
            <w:tcW w:w="1559" w:type="dxa"/>
            <w:tcBorders>
              <w:top w:val="nil"/>
              <w:left w:val="nil"/>
              <w:bottom w:val="single" w:sz="4" w:space="0" w:color="auto"/>
              <w:right w:val="single" w:sz="4" w:space="0" w:color="auto"/>
            </w:tcBorders>
            <w:shd w:val="clear" w:color="auto" w:fill="auto"/>
            <w:vAlign w:val="bottom"/>
            <w:hideMark/>
          </w:tcPr>
          <w:p w14:paraId="152DD50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R$ 60,00</w:t>
            </w:r>
          </w:p>
        </w:tc>
      </w:tr>
      <w:tr w:rsidR="006731DB" w:rsidRPr="005F4214" w14:paraId="52FFAF3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F996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51105D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6919336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6D53E9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11795</w:t>
            </w:r>
          </w:p>
        </w:tc>
        <w:tc>
          <w:tcPr>
            <w:tcW w:w="1559" w:type="dxa"/>
            <w:tcBorders>
              <w:top w:val="nil"/>
              <w:left w:val="nil"/>
              <w:bottom w:val="single" w:sz="4" w:space="0" w:color="auto"/>
              <w:right w:val="single" w:sz="4" w:space="0" w:color="auto"/>
            </w:tcBorders>
            <w:shd w:val="clear" w:color="auto" w:fill="auto"/>
            <w:vAlign w:val="bottom"/>
            <w:hideMark/>
          </w:tcPr>
          <w:p w14:paraId="3DCF410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05BB66F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F2D2B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F8A6D4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3C8E27F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34A0D26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11796</w:t>
            </w:r>
          </w:p>
        </w:tc>
        <w:tc>
          <w:tcPr>
            <w:tcW w:w="1559" w:type="dxa"/>
            <w:tcBorders>
              <w:top w:val="nil"/>
              <w:left w:val="nil"/>
              <w:bottom w:val="single" w:sz="4" w:space="0" w:color="auto"/>
              <w:right w:val="single" w:sz="4" w:space="0" w:color="auto"/>
            </w:tcBorders>
            <w:shd w:val="clear" w:color="auto" w:fill="auto"/>
            <w:vAlign w:val="bottom"/>
            <w:hideMark/>
          </w:tcPr>
          <w:p w14:paraId="18B57E4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005CE4D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6978B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464877F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652F32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EA2AA1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11797</w:t>
            </w:r>
          </w:p>
        </w:tc>
        <w:tc>
          <w:tcPr>
            <w:tcW w:w="1559" w:type="dxa"/>
            <w:tcBorders>
              <w:top w:val="nil"/>
              <w:left w:val="nil"/>
              <w:bottom w:val="single" w:sz="4" w:space="0" w:color="auto"/>
              <w:right w:val="single" w:sz="4" w:space="0" w:color="auto"/>
            </w:tcBorders>
            <w:shd w:val="clear" w:color="auto" w:fill="auto"/>
            <w:vAlign w:val="bottom"/>
            <w:hideMark/>
          </w:tcPr>
          <w:p w14:paraId="21637A7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5D3EEE5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C4EBB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4B94C2B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24FF0E3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7D1F8F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11798</w:t>
            </w:r>
          </w:p>
        </w:tc>
        <w:tc>
          <w:tcPr>
            <w:tcW w:w="1559" w:type="dxa"/>
            <w:tcBorders>
              <w:top w:val="nil"/>
              <w:left w:val="nil"/>
              <w:bottom w:val="single" w:sz="4" w:space="0" w:color="auto"/>
              <w:right w:val="single" w:sz="4" w:space="0" w:color="auto"/>
            </w:tcBorders>
            <w:shd w:val="clear" w:color="auto" w:fill="auto"/>
            <w:vAlign w:val="bottom"/>
            <w:hideMark/>
          </w:tcPr>
          <w:p w14:paraId="7D48645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13094B6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4A866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1012EE7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41541FC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354047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11799</w:t>
            </w:r>
          </w:p>
        </w:tc>
        <w:tc>
          <w:tcPr>
            <w:tcW w:w="1559" w:type="dxa"/>
            <w:tcBorders>
              <w:top w:val="nil"/>
              <w:left w:val="nil"/>
              <w:bottom w:val="single" w:sz="4" w:space="0" w:color="auto"/>
              <w:right w:val="single" w:sz="4" w:space="0" w:color="auto"/>
            </w:tcBorders>
            <w:shd w:val="clear" w:color="auto" w:fill="auto"/>
            <w:vAlign w:val="bottom"/>
            <w:hideMark/>
          </w:tcPr>
          <w:p w14:paraId="593CF82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761D171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9EC10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7360FB9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6AA1CBD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C14EEA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11800</w:t>
            </w:r>
          </w:p>
        </w:tc>
        <w:tc>
          <w:tcPr>
            <w:tcW w:w="1559" w:type="dxa"/>
            <w:tcBorders>
              <w:top w:val="nil"/>
              <w:left w:val="nil"/>
              <w:bottom w:val="single" w:sz="4" w:space="0" w:color="auto"/>
              <w:right w:val="single" w:sz="4" w:space="0" w:color="auto"/>
            </w:tcBorders>
            <w:shd w:val="clear" w:color="auto" w:fill="auto"/>
            <w:vAlign w:val="bottom"/>
            <w:hideMark/>
          </w:tcPr>
          <w:p w14:paraId="2A14AC2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4A4A8E2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0B3BF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lastRenderedPageBreak/>
              <w:t>SEM ESPEC.</w:t>
            </w:r>
          </w:p>
        </w:tc>
        <w:tc>
          <w:tcPr>
            <w:tcW w:w="3640" w:type="dxa"/>
            <w:tcBorders>
              <w:top w:val="nil"/>
              <w:left w:val="nil"/>
              <w:bottom w:val="single" w:sz="4" w:space="0" w:color="auto"/>
              <w:right w:val="single" w:sz="4" w:space="0" w:color="auto"/>
            </w:tcBorders>
            <w:shd w:val="clear" w:color="auto" w:fill="auto"/>
            <w:vAlign w:val="center"/>
            <w:hideMark/>
          </w:tcPr>
          <w:p w14:paraId="2B0893E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031ED39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0A83D6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11802</w:t>
            </w:r>
          </w:p>
        </w:tc>
        <w:tc>
          <w:tcPr>
            <w:tcW w:w="1559" w:type="dxa"/>
            <w:tcBorders>
              <w:top w:val="nil"/>
              <w:left w:val="nil"/>
              <w:bottom w:val="single" w:sz="4" w:space="0" w:color="auto"/>
              <w:right w:val="single" w:sz="4" w:space="0" w:color="auto"/>
            </w:tcBorders>
            <w:shd w:val="clear" w:color="auto" w:fill="auto"/>
            <w:vAlign w:val="bottom"/>
            <w:hideMark/>
          </w:tcPr>
          <w:p w14:paraId="61490B7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193EB5F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3D576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14EB1F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330EC06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7F8F20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11803</w:t>
            </w:r>
          </w:p>
        </w:tc>
        <w:tc>
          <w:tcPr>
            <w:tcW w:w="1559" w:type="dxa"/>
            <w:tcBorders>
              <w:top w:val="nil"/>
              <w:left w:val="nil"/>
              <w:bottom w:val="single" w:sz="4" w:space="0" w:color="auto"/>
              <w:right w:val="single" w:sz="4" w:space="0" w:color="auto"/>
            </w:tcBorders>
            <w:shd w:val="clear" w:color="auto" w:fill="auto"/>
            <w:vAlign w:val="bottom"/>
            <w:hideMark/>
          </w:tcPr>
          <w:p w14:paraId="046B08D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6E4344D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85FE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28E34B0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32C3056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EB3AF9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11806</w:t>
            </w:r>
          </w:p>
        </w:tc>
        <w:tc>
          <w:tcPr>
            <w:tcW w:w="1559" w:type="dxa"/>
            <w:tcBorders>
              <w:top w:val="nil"/>
              <w:left w:val="nil"/>
              <w:bottom w:val="single" w:sz="4" w:space="0" w:color="auto"/>
              <w:right w:val="single" w:sz="4" w:space="0" w:color="auto"/>
            </w:tcBorders>
            <w:shd w:val="clear" w:color="auto" w:fill="auto"/>
            <w:vAlign w:val="bottom"/>
            <w:hideMark/>
          </w:tcPr>
          <w:p w14:paraId="4E6405E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00189B0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592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41D064E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72BAECD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81D03E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11807</w:t>
            </w:r>
          </w:p>
        </w:tc>
        <w:tc>
          <w:tcPr>
            <w:tcW w:w="1559" w:type="dxa"/>
            <w:tcBorders>
              <w:top w:val="nil"/>
              <w:left w:val="nil"/>
              <w:bottom w:val="single" w:sz="4" w:space="0" w:color="auto"/>
              <w:right w:val="single" w:sz="4" w:space="0" w:color="auto"/>
            </w:tcBorders>
            <w:shd w:val="clear" w:color="auto" w:fill="auto"/>
            <w:vAlign w:val="bottom"/>
            <w:hideMark/>
          </w:tcPr>
          <w:p w14:paraId="5C2B318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65A579E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004D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659ED92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19FD67B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97F9F7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11808</w:t>
            </w:r>
          </w:p>
        </w:tc>
        <w:tc>
          <w:tcPr>
            <w:tcW w:w="1559" w:type="dxa"/>
            <w:tcBorders>
              <w:top w:val="nil"/>
              <w:left w:val="nil"/>
              <w:bottom w:val="single" w:sz="4" w:space="0" w:color="auto"/>
              <w:right w:val="single" w:sz="4" w:space="0" w:color="auto"/>
            </w:tcBorders>
            <w:shd w:val="clear" w:color="auto" w:fill="auto"/>
            <w:vAlign w:val="bottom"/>
            <w:hideMark/>
          </w:tcPr>
          <w:p w14:paraId="2015212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5AC4920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41AD1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2A9A2AF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776F16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BCD84B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11809</w:t>
            </w:r>
          </w:p>
        </w:tc>
        <w:tc>
          <w:tcPr>
            <w:tcW w:w="1559" w:type="dxa"/>
            <w:tcBorders>
              <w:top w:val="nil"/>
              <w:left w:val="nil"/>
              <w:bottom w:val="single" w:sz="4" w:space="0" w:color="auto"/>
              <w:right w:val="single" w:sz="4" w:space="0" w:color="auto"/>
            </w:tcBorders>
            <w:shd w:val="clear" w:color="auto" w:fill="auto"/>
            <w:vAlign w:val="bottom"/>
            <w:hideMark/>
          </w:tcPr>
          <w:p w14:paraId="1669253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406187F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221BF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1977FE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1C12FBC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F524EA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11972</w:t>
            </w:r>
          </w:p>
        </w:tc>
        <w:tc>
          <w:tcPr>
            <w:tcW w:w="1559" w:type="dxa"/>
            <w:tcBorders>
              <w:top w:val="nil"/>
              <w:left w:val="nil"/>
              <w:bottom w:val="single" w:sz="4" w:space="0" w:color="auto"/>
              <w:right w:val="single" w:sz="4" w:space="0" w:color="auto"/>
            </w:tcBorders>
            <w:shd w:val="clear" w:color="auto" w:fill="auto"/>
            <w:vAlign w:val="bottom"/>
            <w:hideMark/>
          </w:tcPr>
          <w:p w14:paraId="33A0F19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4118C14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AA2BE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364267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2423CD4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C875C9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11973</w:t>
            </w:r>
          </w:p>
        </w:tc>
        <w:tc>
          <w:tcPr>
            <w:tcW w:w="1559" w:type="dxa"/>
            <w:tcBorders>
              <w:top w:val="nil"/>
              <w:left w:val="nil"/>
              <w:bottom w:val="single" w:sz="4" w:space="0" w:color="auto"/>
              <w:right w:val="single" w:sz="4" w:space="0" w:color="auto"/>
            </w:tcBorders>
            <w:shd w:val="clear" w:color="auto" w:fill="auto"/>
            <w:vAlign w:val="bottom"/>
            <w:hideMark/>
          </w:tcPr>
          <w:p w14:paraId="3FF8A68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1138432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BB00B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3A17D42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EM AÇO</w:t>
            </w:r>
          </w:p>
        </w:tc>
        <w:tc>
          <w:tcPr>
            <w:tcW w:w="1558" w:type="dxa"/>
            <w:tcBorders>
              <w:top w:val="nil"/>
              <w:left w:val="nil"/>
              <w:bottom w:val="single" w:sz="4" w:space="0" w:color="auto"/>
              <w:right w:val="single" w:sz="4" w:space="0" w:color="auto"/>
            </w:tcBorders>
            <w:shd w:val="clear" w:color="auto" w:fill="auto"/>
            <w:vAlign w:val="center"/>
            <w:hideMark/>
          </w:tcPr>
          <w:p w14:paraId="3F32F4A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0E0504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11804</w:t>
            </w:r>
          </w:p>
        </w:tc>
        <w:tc>
          <w:tcPr>
            <w:tcW w:w="1559" w:type="dxa"/>
            <w:tcBorders>
              <w:top w:val="nil"/>
              <w:left w:val="nil"/>
              <w:bottom w:val="single" w:sz="4" w:space="0" w:color="auto"/>
              <w:right w:val="single" w:sz="4" w:space="0" w:color="auto"/>
            </w:tcBorders>
            <w:shd w:val="clear" w:color="auto" w:fill="auto"/>
            <w:vAlign w:val="bottom"/>
            <w:hideMark/>
          </w:tcPr>
          <w:p w14:paraId="5874BB0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R$ 100,00</w:t>
            </w:r>
          </w:p>
        </w:tc>
      </w:tr>
      <w:tr w:rsidR="006731DB" w:rsidRPr="005F4214" w14:paraId="0550211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7504D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42466AA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PRATELEIRA (4) EM AÇO </w:t>
            </w:r>
          </w:p>
        </w:tc>
        <w:tc>
          <w:tcPr>
            <w:tcW w:w="1558" w:type="dxa"/>
            <w:tcBorders>
              <w:top w:val="nil"/>
              <w:left w:val="nil"/>
              <w:bottom w:val="single" w:sz="4" w:space="0" w:color="auto"/>
              <w:right w:val="single" w:sz="4" w:space="0" w:color="auto"/>
            </w:tcBorders>
            <w:shd w:val="clear" w:color="auto" w:fill="auto"/>
            <w:vAlign w:val="center"/>
            <w:hideMark/>
          </w:tcPr>
          <w:p w14:paraId="2275EF9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1746D4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11805</w:t>
            </w:r>
          </w:p>
        </w:tc>
        <w:tc>
          <w:tcPr>
            <w:tcW w:w="1559" w:type="dxa"/>
            <w:tcBorders>
              <w:top w:val="nil"/>
              <w:left w:val="nil"/>
              <w:bottom w:val="single" w:sz="4" w:space="0" w:color="auto"/>
              <w:right w:val="single" w:sz="4" w:space="0" w:color="auto"/>
            </w:tcBorders>
            <w:shd w:val="clear" w:color="auto" w:fill="auto"/>
            <w:vAlign w:val="bottom"/>
            <w:hideMark/>
          </w:tcPr>
          <w:p w14:paraId="0A915AA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7C6C5CD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1280C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56E3B4E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PRATELEIRA (4) EM AÇO</w:t>
            </w:r>
          </w:p>
        </w:tc>
        <w:tc>
          <w:tcPr>
            <w:tcW w:w="1558" w:type="dxa"/>
            <w:tcBorders>
              <w:top w:val="nil"/>
              <w:left w:val="nil"/>
              <w:bottom w:val="single" w:sz="4" w:space="0" w:color="auto"/>
              <w:right w:val="single" w:sz="4" w:space="0" w:color="auto"/>
            </w:tcBorders>
            <w:shd w:val="clear" w:color="auto" w:fill="auto"/>
            <w:vAlign w:val="center"/>
            <w:hideMark/>
          </w:tcPr>
          <w:p w14:paraId="789EDA0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11E300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14515</w:t>
            </w:r>
          </w:p>
        </w:tc>
        <w:tc>
          <w:tcPr>
            <w:tcW w:w="1559" w:type="dxa"/>
            <w:tcBorders>
              <w:top w:val="nil"/>
              <w:left w:val="nil"/>
              <w:bottom w:val="single" w:sz="4" w:space="0" w:color="auto"/>
              <w:right w:val="single" w:sz="4" w:space="0" w:color="auto"/>
            </w:tcBorders>
            <w:shd w:val="clear" w:color="auto" w:fill="auto"/>
            <w:vAlign w:val="bottom"/>
            <w:hideMark/>
          </w:tcPr>
          <w:p w14:paraId="7E256A4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R$ 150,00</w:t>
            </w:r>
          </w:p>
        </w:tc>
      </w:tr>
      <w:tr w:rsidR="006731DB" w:rsidRPr="005F4214" w14:paraId="2E1745F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33CC4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AVISION </w:t>
            </w:r>
          </w:p>
        </w:tc>
        <w:tc>
          <w:tcPr>
            <w:tcW w:w="3640" w:type="dxa"/>
            <w:tcBorders>
              <w:top w:val="nil"/>
              <w:left w:val="nil"/>
              <w:bottom w:val="single" w:sz="4" w:space="0" w:color="auto"/>
              <w:right w:val="single" w:sz="4" w:space="0" w:color="auto"/>
            </w:tcBorders>
            <w:shd w:val="clear" w:color="auto" w:fill="auto"/>
            <w:vAlign w:val="center"/>
            <w:hideMark/>
          </w:tcPr>
          <w:p w14:paraId="32307D9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SCANNER DE MESA – AD260</w:t>
            </w:r>
          </w:p>
        </w:tc>
        <w:tc>
          <w:tcPr>
            <w:tcW w:w="1558" w:type="dxa"/>
            <w:tcBorders>
              <w:top w:val="nil"/>
              <w:left w:val="nil"/>
              <w:bottom w:val="single" w:sz="4" w:space="0" w:color="auto"/>
              <w:right w:val="single" w:sz="4" w:space="0" w:color="auto"/>
            </w:tcBorders>
            <w:shd w:val="clear" w:color="auto" w:fill="auto"/>
            <w:vAlign w:val="center"/>
            <w:hideMark/>
          </w:tcPr>
          <w:p w14:paraId="094F9DE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E6913F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11228</w:t>
            </w:r>
          </w:p>
        </w:tc>
        <w:tc>
          <w:tcPr>
            <w:tcW w:w="1559" w:type="dxa"/>
            <w:tcBorders>
              <w:top w:val="nil"/>
              <w:left w:val="nil"/>
              <w:bottom w:val="single" w:sz="4" w:space="0" w:color="auto"/>
              <w:right w:val="single" w:sz="4" w:space="0" w:color="auto"/>
            </w:tcBorders>
            <w:shd w:val="clear" w:color="auto" w:fill="auto"/>
            <w:vAlign w:val="bottom"/>
            <w:hideMark/>
          </w:tcPr>
          <w:p w14:paraId="302F9FE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R$ 3.749,00</w:t>
            </w:r>
          </w:p>
        </w:tc>
      </w:tr>
      <w:tr w:rsidR="006731DB" w:rsidRPr="005F4214" w14:paraId="55930BF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E368F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AVISION</w:t>
            </w:r>
          </w:p>
        </w:tc>
        <w:tc>
          <w:tcPr>
            <w:tcW w:w="3640" w:type="dxa"/>
            <w:tcBorders>
              <w:top w:val="nil"/>
              <w:left w:val="nil"/>
              <w:bottom w:val="single" w:sz="4" w:space="0" w:color="auto"/>
              <w:right w:val="single" w:sz="4" w:space="0" w:color="auto"/>
            </w:tcBorders>
            <w:shd w:val="clear" w:color="auto" w:fill="auto"/>
            <w:vAlign w:val="center"/>
            <w:hideMark/>
          </w:tcPr>
          <w:p w14:paraId="283EEF4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SCANNER DE MESA – AD260</w:t>
            </w:r>
          </w:p>
        </w:tc>
        <w:tc>
          <w:tcPr>
            <w:tcW w:w="1558" w:type="dxa"/>
            <w:tcBorders>
              <w:top w:val="nil"/>
              <w:left w:val="nil"/>
              <w:bottom w:val="single" w:sz="4" w:space="0" w:color="auto"/>
              <w:right w:val="single" w:sz="4" w:space="0" w:color="auto"/>
            </w:tcBorders>
            <w:shd w:val="clear" w:color="auto" w:fill="auto"/>
            <w:vAlign w:val="center"/>
            <w:hideMark/>
          </w:tcPr>
          <w:p w14:paraId="116F247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FD65AE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11266</w:t>
            </w:r>
          </w:p>
        </w:tc>
        <w:tc>
          <w:tcPr>
            <w:tcW w:w="1559" w:type="dxa"/>
            <w:tcBorders>
              <w:top w:val="nil"/>
              <w:left w:val="nil"/>
              <w:bottom w:val="single" w:sz="4" w:space="0" w:color="auto"/>
              <w:right w:val="single" w:sz="4" w:space="0" w:color="auto"/>
            </w:tcBorders>
            <w:shd w:val="clear" w:color="auto" w:fill="auto"/>
            <w:vAlign w:val="bottom"/>
            <w:hideMark/>
          </w:tcPr>
          <w:p w14:paraId="0D6ACEF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R$ 3.749,00</w:t>
            </w:r>
          </w:p>
        </w:tc>
      </w:tr>
      <w:tr w:rsidR="006731DB" w:rsidRPr="005F4214" w14:paraId="2F8CE7C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3FA11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INTELBRAS</w:t>
            </w:r>
          </w:p>
        </w:tc>
        <w:tc>
          <w:tcPr>
            <w:tcW w:w="3640" w:type="dxa"/>
            <w:tcBorders>
              <w:top w:val="nil"/>
              <w:left w:val="nil"/>
              <w:bottom w:val="single" w:sz="4" w:space="0" w:color="auto"/>
              <w:right w:val="single" w:sz="4" w:space="0" w:color="auto"/>
            </w:tcBorders>
            <w:shd w:val="clear" w:color="auto" w:fill="auto"/>
            <w:vAlign w:val="center"/>
            <w:hideMark/>
          </w:tcPr>
          <w:p w14:paraId="75146B7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w:t>
            </w:r>
          </w:p>
        </w:tc>
        <w:tc>
          <w:tcPr>
            <w:tcW w:w="1558" w:type="dxa"/>
            <w:tcBorders>
              <w:top w:val="nil"/>
              <w:left w:val="nil"/>
              <w:bottom w:val="single" w:sz="4" w:space="0" w:color="auto"/>
              <w:right w:val="single" w:sz="4" w:space="0" w:color="auto"/>
            </w:tcBorders>
            <w:shd w:val="clear" w:color="auto" w:fill="auto"/>
            <w:vAlign w:val="center"/>
            <w:hideMark/>
          </w:tcPr>
          <w:p w14:paraId="2B6C7CB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7BF95E4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12497</w:t>
            </w:r>
          </w:p>
        </w:tc>
        <w:tc>
          <w:tcPr>
            <w:tcW w:w="1559" w:type="dxa"/>
            <w:tcBorders>
              <w:top w:val="nil"/>
              <w:left w:val="nil"/>
              <w:bottom w:val="single" w:sz="4" w:space="0" w:color="auto"/>
              <w:right w:val="single" w:sz="4" w:space="0" w:color="auto"/>
            </w:tcBorders>
            <w:shd w:val="clear" w:color="auto" w:fill="auto"/>
            <w:vAlign w:val="bottom"/>
            <w:hideMark/>
          </w:tcPr>
          <w:p w14:paraId="28A3D0C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R$ 54,40</w:t>
            </w:r>
          </w:p>
        </w:tc>
      </w:tr>
      <w:tr w:rsidR="006731DB" w:rsidRPr="005F4214" w14:paraId="09DE59A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A407A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6EC61CA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w:t>
            </w:r>
          </w:p>
        </w:tc>
        <w:tc>
          <w:tcPr>
            <w:tcW w:w="1558" w:type="dxa"/>
            <w:tcBorders>
              <w:top w:val="nil"/>
              <w:left w:val="nil"/>
              <w:bottom w:val="single" w:sz="4" w:space="0" w:color="auto"/>
              <w:right w:val="single" w:sz="4" w:space="0" w:color="auto"/>
            </w:tcBorders>
            <w:shd w:val="clear" w:color="auto" w:fill="auto"/>
            <w:vAlign w:val="center"/>
            <w:hideMark/>
          </w:tcPr>
          <w:p w14:paraId="414733F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3A0CAF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12499</w:t>
            </w:r>
          </w:p>
        </w:tc>
        <w:tc>
          <w:tcPr>
            <w:tcW w:w="1559" w:type="dxa"/>
            <w:tcBorders>
              <w:top w:val="nil"/>
              <w:left w:val="nil"/>
              <w:bottom w:val="single" w:sz="4" w:space="0" w:color="auto"/>
              <w:right w:val="single" w:sz="4" w:space="0" w:color="auto"/>
            </w:tcBorders>
            <w:shd w:val="clear" w:color="auto" w:fill="auto"/>
            <w:vAlign w:val="bottom"/>
            <w:hideMark/>
          </w:tcPr>
          <w:p w14:paraId="2A974FD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R$ 54,40</w:t>
            </w:r>
          </w:p>
        </w:tc>
      </w:tr>
      <w:tr w:rsidR="006731DB" w:rsidRPr="005F4214" w14:paraId="504006B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2202C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INTELBRAS</w:t>
            </w:r>
          </w:p>
        </w:tc>
        <w:tc>
          <w:tcPr>
            <w:tcW w:w="3640" w:type="dxa"/>
            <w:tcBorders>
              <w:top w:val="nil"/>
              <w:left w:val="nil"/>
              <w:bottom w:val="single" w:sz="4" w:space="0" w:color="auto"/>
              <w:right w:val="single" w:sz="4" w:space="0" w:color="auto"/>
            </w:tcBorders>
            <w:shd w:val="clear" w:color="auto" w:fill="auto"/>
            <w:vAlign w:val="center"/>
            <w:hideMark/>
          </w:tcPr>
          <w:p w14:paraId="5DD1857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COM FIO</w:t>
            </w:r>
          </w:p>
        </w:tc>
        <w:tc>
          <w:tcPr>
            <w:tcW w:w="1558" w:type="dxa"/>
            <w:tcBorders>
              <w:top w:val="nil"/>
              <w:left w:val="nil"/>
              <w:bottom w:val="single" w:sz="4" w:space="0" w:color="auto"/>
              <w:right w:val="single" w:sz="4" w:space="0" w:color="auto"/>
            </w:tcBorders>
            <w:shd w:val="clear" w:color="auto" w:fill="auto"/>
            <w:vAlign w:val="center"/>
            <w:hideMark/>
          </w:tcPr>
          <w:p w14:paraId="49F981F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3FBBDD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7611</w:t>
            </w:r>
          </w:p>
        </w:tc>
        <w:tc>
          <w:tcPr>
            <w:tcW w:w="1559" w:type="dxa"/>
            <w:tcBorders>
              <w:top w:val="nil"/>
              <w:left w:val="nil"/>
              <w:bottom w:val="single" w:sz="4" w:space="0" w:color="auto"/>
              <w:right w:val="single" w:sz="4" w:space="0" w:color="auto"/>
            </w:tcBorders>
            <w:shd w:val="clear" w:color="auto" w:fill="auto"/>
            <w:vAlign w:val="bottom"/>
            <w:hideMark/>
          </w:tcPr>
          <w:p w14:paraId="6BAFBF0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57E60C4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4DB97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40" w:type="dxa"/>
            <w:tcBorders>
              <w:top w:val="nil"/>
              <w:left w:val="nil"/>
              <w:bottom w:val="single" w:sz="4" w:space="0" w:color="auto"/>
              <w:right w:val="single" w:sz="4" w:space="0" w:color="auto"/>
            </w:tcBorders>
            <w:shd w:val="clear" w:color="auto" w:fill="auto"/>
            <w:vAlign w:val="center"/>
            <w:hideMark/>
          </w:tcPr>
          <w:p w14:paraId="17D0420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COM FIO</w:t>
            </w:r>
          </w:p>
        </w:tc>
        <w:tc>
          <w:tcPr>
            <w:tcW w:w="1558" w:type="dxa"/>
            <w:tcBorders>
              <w:top w:val="nil"/>
              <w:left w:val="nil"/>
              <w:bottom w:val="single" w:sz="4" w:space="0" w:color="auto"/>
              <w:right w:val="single" w:sz="4" w:space="0" w:color="auto"/>
            </w:tcBorders>
            <w:shd w:val="clear" w:color="auto" w:fill="auto"/>
            <w:vAlign w:val="center"/>
            <w:hideMark/>
          </w:tcPr>
          <w:p w14:paraId="2B80CFF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07B6378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8476</w:t>
            </w:r>
          </w:p>
        </w:tc>
        <w:tc>
          <w:tcPr>
            <w:tcW w:w="1559" w:type="dxa"/>
            <w:tcBorders>
              <w:top w:val="nil"/>
              <w:left w:val="nil"/>
              <w:bottom w:val="single" w:sz="4" w:space="0" w:color="auto"/>
              <w:right w:val="single" w:sz="4" w:space="0" w:color="auto"/>
            </w:tcBorders>
            <w:shd w:val="clear" w:color="auto" w:fill="auto"/>
            <w:vAlign w:val="bottom"/>
            <w:hideMark/>
          </w:tcPr>
          <w:p w14:paraId="747C195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7BA4E3E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71030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40" w:type="dxa"/>
            <w:tcBorders>
              <w:top w:val="nil"/>
              <w:left w:val="nil"/>
              <w:bottom w:val="single" w:sz="4" w:space="0" w:color="auto"/>
              <w:right w:val="single" w:sz="4" w:space="0" w:color="auto"/>
            </w:tcBorders>
            <w:shd w:val="clear" w:color="auto" w:fill="auto"/>
            <w:vAlign w:val="center"/>
            <w:hideMark/>
          </w:tcPr>
          <w:p w14:paraId="1D8E5FE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COM FIO</w:t>
            </w:r>
          </w:p>
        </w:tc>
        <w:tc>
          <w:tcPr>
            <w:tcW w:w="1558" w:type="dxa"/>
            <w:tcBorders>
              <w:top w:val="nil"/>
              <w:left w:val="nil"/>
              <w:bottom w:val="single" w:sz="4" w:space="0" w:color="auto"/>
              <w:right w:val="single" w:sz="4" w:space="0" w:color="auto"/>
            </w:tcBorders>
            <w:shd w:val="clear" w:color="auto" w:fill="auto"/>
            <w:vAlign w:val="center"/>
            <w:hideMark/>
          </w:tcPr>
          <w:p w14:paraId="7A0260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831C70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8477</w:t>
            </w:r>
          </w:p>
        </w:tc>
        <w:tc>
          <w:tcPr>
            <w:tcW w:w="1559" w:type="dxa"/>
            <w:tcBorders>
              <w:top w:val="nil"/>
              <w:left w:val="nil"/>
              <w:bottom w:val="single" w:sz="4" w:space="0" w:color="auto"/>
              <w:right w:val="single" w:sz="4" w:space="0" w:color="auto"/>
            </w:tcBorders>
            <w:shd w:val="clear" w:color="auto" w:fill="auto"/>
            <w:vAlign w:val="bottom"/>
            <w:hideMark/>
          </w:tcPr>
          <w:p w14:paraId="38ADB92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2A4398A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C92EB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6411720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COM FIO</w:t>
            </w:r>
          </w:p>
        </w:tc>
        <w:tc>
          <w:tcPr>
            <w:tcW w:w="1558" w:type="dxa"/>
            <w:tcBorders>
              <w:top w:val="nil"/>
              <w:left w:val="nil"/>
              <w:bottom w:val="single" w:sz="4" w:space="0" w:color="auto"/>
              <w:right w:val="single" w:sz="4" w:space="0" w:color="auto"/>
            </w:tcBorders>
            <w:shd w:val="clear" w:color="auto" w:fill="auto"/>
            <w:vAlign w:val="center"/>
            <w:hideMark/>
          </w:tcPr>
          <w:p w14:paraId="0C4F564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AAD80F6"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12498</w:t>
            </w:r>
          </w:p>
        </w:tc>
        <w:tc>
          <w:tcPr>
            <w:tcW w:w="1559" w:type="dxa"/>
            <w:tcBorders>
              <w:top w:val="nil"/>
              <w:left w:val="nil"/>
              <w:bottom w:val="single" w:sz="4" w:space="0" w:color="auto"/>
              <w:right w:val="single" w:sz="4" w:space="0" w:color="auto"/>
            </w:tcBorders>
            <w:shd w:val="clear" w:color="auto" w:fill="auto"/>
            <w:vAlign w:val="bottom"/>
            <w:hideMark/>
          </w:tcPr>
          <w:p w14:paraId="4D394CC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R$ 25,00</w:t>
            </w:r>
          </w:p>
        </w:tc>
      </w:tr>
      <w:tr w:rsidR="006731DB" w:rsidRPr="005F4214" w14:paraId="60CD999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4526F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PANASONIC</w:t>
            </w:r>
          </w:p>
        </w:tc>
        <w:tc>
          <w:tcPr>
            <w:tcW w:w="3640" w:type="dxa"/>
            <w:tcBorders>
              <w:top w:val="nil"/>
              <w:left w:val="nil"/>
              <w:bottom w:val="single" w:sz="4" w:space="0" w:color="auto"/>
              <w:right w:val="single" w:sz="4" w:space="0" w:color="auto"/>
            </w:tcBorders>
            <w:shd w:val="clear" w:color="auto" w:fill="auto"/>
            <w:vAlign w:val="center"/>
            <w:hideMark/>
          </w:tcPr>
          <w:p w14:paraId="3DF5F20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APARELHO TELEFAX</w:t>
            </w:r>
          </w:p>
        </w:tc>
        <w:tc>
          <w:tcPr>
            <w:tcW w:w="1558" w:type="dxa"/>
            <w:tcBorders>
              <w:top w:val="nil"/>
              <w:left w:val="nil"/>
              <w:bottom w:val="single" w:sz="4" w:space="0" w:color="auto"/>
              <w:right w:val="single" w:sz="4" w:space="0" w:color="auto"/>
            </w:tcBorders>
            <w:shd w:val="clear" w:color="auto" w:fill="auto"/>
            <w:vAlign w:val="center"/>
            <w:hideMark/>
          </w:tcPr>
          <w:p w14:paraId="1F52FE3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DF0422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7618/5068</w:t>
            </w:r>
          </w:p>
        </w:tc>
        <w:tc>
          <w:tcPr>
            <w:tcW w:w="1559" w:type="dxa"/>
            <w:tcBorders>
              <w:top w:val="nil"/>
              <w:left w:val="nil"/>
              <w:bottom w:val="single" w:sz="4" w:space="0" w:color="auto"/>
              <w:right w:val="single" w:sz="4" w:space="0" w:color="auto"/>
            </w:tcBorders>
            <w:shd w:val="clear" w:color="auto" w:fill="auto"/>
            <w:vAlign w:val="bottom"/>
            <w:hideMark/>
          </w:tcPr>
          <w:p w14:paraId="1525A8E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R$ 50,00</w:t>
            </w:r>
          </w:p>
        </w:tc>
      </w:tr>
      <w:tr w:rsidR="006731DB" w:rsidRPr="005F4214" w14:paraId="6E73177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8ABA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40" w:type="dxa"/>
            <w:tcBorders>
              <w:top w:val="nil"/>
              <w:left w:val="nil"/>
              <w:bottom w:val="single" w:sz="4" w:space="0" w:color="auto"/>
              <w:right w:val="single" w:sz="4" w:space="0" w:color="auto"/>
            </w:tcBorders>
            <w:shd w:val="clear" w:color="auto" w:fill="auto"/>
            <w:vAlign w:val="center"/>
            <w:hideMark/>
          </w:tcPr>
          <w:p w14:paraId="4722CA7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SEM FIO</w:t>
            </w:r>
          </w:p>
        </w:tc>
        <w:tc>
          <w:tcPr>
            <w:tcW w:w="1558" w:type="dxa"/>
            <w:tcBorders>
              <w:top w:val="nil"/>
              <w:left w:val="nil"/>
              <w:bottom w:val="single" w:sz="4" w:space="0" w:color="auto"/>
              <w:right w:val="single" w:sz="4" w:space="0" w:color="auto"/>
            </w:tcBorders>
            <w:shd w:val="clear" w:color="auto" w:fill="auto"/>
            <w:vAlign w:val="center"/>
            <w:hideMark/>
          </w:tcPr>
          <w:p w14:paraId="1CBE605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E82E862"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9051</w:t>
            </w:r>
          </w:p>
        </w:tc>
        <w:tc>
          <w:tcPr>
            <w:tcW w:w="1559" w:type="dxa"/>
            <w:tcBorders>
              <w:top w:val="nil"/>
              <w:left w:val="nil"/>
              <w:bottom w:val="single" w:sz="4" w:space="0" w:color="auto"/>
              <w:right w:val="single" w:sz="4" w:space="0" w:color="auto"/>
            </w:tcBorders>
            <w:shd w:val="clear" w:color="auto" w:fill="auto"/>
            <w:vAlign w:val="bottom"/>
            <w:hideMark/>
          </w:tcPr>
          <w:p w14:paraId="0F19DE5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555940D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5890C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70B77DC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SEM FIO</w:t>
            </w:r>
          </w:p>
        </w:tc>
        <w:tc>
          <w:tcPr>
            <w:tcW w:w="1558" w:type="dxa"/>
            <w:tcBorders>
              <w:top w:val="nil"/>
              <w:left w:val="nil"/>
              <w:bottom w:val="single" w:sz="4" w:space="0" w:color="auto"/>
              <w:right w:val="single" w:sz="4" w:space="0" w:color="auto"/>
            </w:tcBorders>
            <w:shd w:val="clear" w:color="auto" w:fill="auto"/>
            <w:vAlign w:val="center"/>
            <w:hideMark/>
          </w:tcPr>
          <w:p w14:paraId="4A60564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CDB346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9053</w:t>
            </w:r>
          </w:p>
        </w:tc>
        <w:tc>
          <w:tcPr>
            <w:tcW w:w="1559" w:type="dxa"/>
            <w:tcBorders>
              <w:top w:val="nil"/>
              <w:left w:val="nil"/>
              <w:bottom w:val="single" w:sz="4" w:space="0" w:color="auto"/>
              <w:right w:val="single" w:sz="4" w:space="0" w:color="auto"/>
            </w:tcBorders>
            <w:shd w:val="clear" w:color="auto" w:fill="auto"/>
            <w:vAlign w:val="bottom"/>
            <w:hideMark/>
          </w:tcPr>
          <w:p w14:paraId="3076B70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3434776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187C9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40" w:type="dxa"/>
            <w:tcBorders>
              <w:top w:val="nil"/>
              <w:left w:val="nil"/>
              <w:bottom w:val="single" w:sz="4" w:space="0" w:color="auto"/>
              <w:right w:val="single" w:sz="4" w:space="0" w:color="auto"/>
            </w:tcBorders>
            <w:shd w:val="clear" w:color="auto" w:fill="auto"/>
            <w:vAlign w:val="center"/>
            <w:hideMark/>
          </w:tcPr>
          <w:p w14:paraId="3271D2C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SEM FIO</w:t>
            </w:r>
          </w:p>
        </w:tc>
        <w:tc>
          <w:tcPr>
            <w:tcW w:w="1558" w:type="dxa"/>
            <w:tcBorders>
              <w:top w:val="nil"/>
              <w:left w:val="nil"/>
              <w:bottom w:val="single" w:sz="4" w:space="0" w:color="auto"/>
              <w:right w:val="single" w:sz="4" w:space="0" w:color="auto"/>
            </w:tcBorders>
            <w:shd w:val="clear" w:color="auto" w:fill="auto"/>
            <w:vAlign w:val="center"/>
            <w:hideMark/>
          </w:tcPr>
          <w:p w14:paraId="53AFEF2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1F76F40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9054</w:t>
            </w:r>
          </w:p>
        </w:tc>
        <w:tc>
          <w:tcPr>
            <w:tcW w:w="1559" w:type="dxa"/>
            <w:tcBorders>
              <w:top w:val="nil"/>
              <w:left w:val="nil"/>
              <w:bottom w:val="single" w:sz="4" w:space="0" w:color="auto"/>
              <w:right w:val="single" w:sz="4" w:space="0" w:color="auto"/>
            </w:tcBorders>
            <w:shd w:val="clear" w:color="auto" w:fill="auto"/>
            <w:vAlign w:val="bottom"/>
            <w:hideMark/>
          </w:tcPr>
          <w:p w14:paraId="317D6FB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3D4A6B1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D5B12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ELGIN</w:t>
            </w:r>
          </w:p>
        </w:tc>
        <w:tc>
          <w:tcPr>
            <w:tcW w:w="3640" w:type="dxa"/>
            <w:tcBorders>
              <w:top w:val="nil"/>
              <w:left w:val="nil"/>
              <w:bottom w:val="single" w:sz="4" w:space="0" w:color="auto"/>
              <w:right w:val="single" w:sz="4" w:space="0" w:color="auto"/>
            </w:tcBorders>
            <w:shd w:val="clear" w:color="auto" w:fill="auto"/>
            <w:vAlign w:val="center"/>
            <w:hideMark/>
          </w:tcPr>
          <w:p w14:paraId="2FF97C2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SEM FIO</w:t>
            </w:r>
          </w:p>
        </w:tc>
        <w:tc>
          <w:tcPr>
            <w:tcW w:w="1558" w:type="dxa"/>
            <w:tcBorders>
              <w:top w:val="nil"/>
              <w:left w:val="nil"/>
              <w:bottom w:val="single" w:sz="4" w:space="0" w:color="auto"/>
              <w:right w:val="single" w:sz="4" w:space="0" w:color="auto"/>
            </w:tcBorders>
            <w:shd w:val="clear" w:color="auto" w:fill="auto"/>
            <w:vAlign w:val="center"/>
            <w:hideMark/>
          </w:tcPr>
          <w:p w14:paraId="111DE33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2A20A5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9052</w:t>
            </w:r>
          </w:p>
        </w:tc>
        <w:tc>
          <w:tcPr>
            <w:tcW w:w="1559" w:type="dxa"/>
            <w:tcBorders>
              <w:top w:val="nil"/>
              <w:left w:val="nil"/>
              <w:bottom w:val="single" w:sz="4" w:space="0" w:color="auto"/>
              <w:right w:val="single" w:sz="4" w:space="0" w:color="auto"/>
            </w:tcBorders>
            <w:shd w:val="clear" w:color="auto" w:fill="auto"/>
            <w:vAlign w:val="bottom"/>
            <w:hideMark/>
          </w:tcPr>
          <w:p w14:paraId="5D73C49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55830C2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FA2F3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INTELBRAS</w:t>
            </w:r>
          </w:p>
        </w:tc>
        <w:tc>
          <w:tcPr>
            <w:tcW w:w="3640" w:type="dxa"/>
            <w:tcBorders>
              <w:top w:val="nil"/>
              <w:left w:val="nil"/>
              <w:bottom w:val="single" w:sz="4" w:space="0" w:color="auto"/>
              <w:right w:val="single" w:sz="4" w:space="0" w:color="auto"/>
            </w:tcBorders>
            <w:shd w:val="clear" w:color="auto" w:fill="auto"/>
            <w:vAlign w:val="center"/>
            <w:hideMark/>
          </w:tcPr>
          <w:p w14:paraId="1AF201C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SEM FIO</w:t>
            </w:r>
          </w:p>
        </w:tc>
        <w:tc>
          <w:tcPr>
            <w:tcW w:w="1558" w:type="dxa"/>
            <w:tcBorders>
              <w:top w:val="nil"/>
              <w:left w:val="nil"/>
              <w:bottom w:val="single" w:sz="4" w:space="0" w:color="auto"/>
              <w:right w:val="single" w:sz="4" w:space="0" w:color="auto"/>
            </w:tcBorders>
            <w:shd w:val="clear" w:color="auto" w:fill="auto"/>
            <w:vAlign w:val="center"/>
            <w:hideMark/>
          </w:tcPr>
          <w:p w14:paraId="513A52E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58B698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14521</w:t>
            </w:r>
          </w:p>
        </w:tc>
        <w:tc>
          <w:tcPr>
            <w:tcW w:w="1559" w:type="dxa"/>
            <w:tcBorders>
              <w:top w:val="nil"/>
              <w:left w:val="nil"/>
              <w:bottom w:val="single" w:sz="4" w:space="0" w:color="auto"/>
              <w:right w:val="single" w:sz="4" w:space="0" w:color="auto"/>
            </w:tcBorders>
            <w:shd w:val="clear" w:color="auto" w:fill="auto"/>
            <w:vAlign w:val="bottom"/>
            <w:hideMark/>
          </w:tcPr>
          <w:p w14:paraId="105CDC7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7B83DFF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5700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7758C50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w:t>
            </w:r>
          </w:p>
        </w:tc>
        <w:tc>
          <w:tcPr>
            <w:tcW w:w="1558" w:type="dxa"/>
            <w:tcBorders>
              <w:top w:val="nil"/>
              <w:left w:val="nil"/>
              <w:bottom w:val="single" w:sz="4" w:space="0" w:color="auto"/>
              <w:right w:val="single" w:sz="4" w:space="0" w:color="auto"/>
            </w:tcBorders>
            <w:shd w:val="clear" w:color="auto" w:fill="auto"/>
            <w:vAlign w:val="center"/>
            <w:hideMark/>
          </w:tcPr>
          <w:p w14:paraId="238B14E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9AEA64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9095</w:t>
            </w:r>
          </w:p>
        </w:tc>
        <w:tc>
          <w:tcPr>
            <w:tcW w:w="1559" w:type="dxa"/>
            <w:tcBorders>
              <w:top w:val="nil"/>
              <w:left w:val="nil"/>
              <w:bottom w:val="single" w:sz="4" w:space="0" w:color="auto"/>
              <w:right w:val="single" w:sz="4" w:space="0" w:color="auto"/>
            </w:tcBorders>
            <w:shd w:val="clear" w:color="auto" w:fill="auto"/>
            <w:vAlign w:val="bottom"/>
            <w:hideMark/>
          </w:tcPr>
          <w:p w14:paraId="2C2DFE5C"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5EFD2CA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4110D"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INTELBRAS</w:t>
            </w:r>
          </w:p>
        </w:tc>
        <w:tc>
          <w:tcPr>
            <w:tcW w:w="3640" w:type="dxa"/>
            <w:tcBorders>
              <w:top w:val="nil"/>
              <w:left w:val="nil"/>
              <w:bottom w:val="single" w:sz="4" w:space="0" w:color="auto"/>
              <w:right w:val="single" w:sz="4" w:space="0" w:color="auto"/>
            </w:tcBorders>
            <w:shd w:val="clear" w:color="auto" w:fill="auto"/>
            <w:vAlign w:val="center"/>
            <w:hideMark/>
          </w:tcPr>
          <w:p w14:paraId="217EDF0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w:t>
            </w:r>
          </w:p>
        </w:tc>
        <w:tc>
          <w:tcPr>
            <w:tcW w:w="1558" w:type="dxa"/>
            <w:tcBorders>
              <w:top w:val="nil"/>
              <w:left w:val="nil"/>
              <w:bottom w:val="single" w:sz="4" w:space="0" w:color="auto"/>
              <w:right w:val="single" w:sz="4" w:space="0" w:color="auto"/>
            </w:tcBorders>
            <w:shd w:val="clear" w:color="auto" w:fill="auto"/>
            <w:vAlign w:val="center"/>
            <w:hideMark/>
          </w:tcPr>
          <w:p w14:paraId="1B3F48C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5D761A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9096</w:t>
            </w:r>
          </w:p>
        </w:tc>
        <w:tc>
          <w:tcPr>
            <w:tcW w:w="1559" w:type="dxa"/>
            <w:tcBorders>
              <w:top w:val="nil"/>
              <w:left w:val="nil"/>
              <w:bottom w:val="single" w:sz="4" w:space="0" w:color="auto"/>
              <w:right w:val="single" w:sz="4" w:space="0" w:color="auto"/>
            </w:tcBorders>
            <w:shd w:val="clear" w:color="auto" w:fill="auto"/>
            <w:vAlign w:val="bottom"/>
            <w:hideMark/>
          </w:tcPr>
          <w:p w14:paraId="12C9B3A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091A42B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A63A7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INTELBRAS</w:t>
            </w:r>
          </w:p>
        </w:tc>
        <w:tc>
          <w:tcPr>
            <w:tcW w:w="3640" w:type="dxa"/>
            <w:tcBorders>
              <w:top w:val="nil"/>
              <w:left w:val="nil"/>
              <w:bottom w:val="single" w:sz="4" w:space="0" w:color="auto"/>
              <w:right w:val="single" w:sz="4" w:space="0" w:color="auto"/>
            </w:tcBorders>
            <w:shd w:val="clear" w:color="auto" w:fill="auto"/>
            <w:vAlign w:val="center"/>
            <w:hideMark/>
          </w:tcPr>
          <w:p w14:paraId="511CB0A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w:t>
            </w:r>
          </w:p>
        </w:tc>
        <w:tc>
          <w:tcPr>
            <w:tcW w:w="1558" w:type="dxa"/>
            <w:tcBorders>
              <w:top w:val="nil"/>
              <w:left w:val="nil"/>
              <w:bottom w:val="single" w:sz="4" w:space="0" w:color="auto"/>
              <w:right w:val="single" w:sz="4" w:space="0" w:color="auto"/>
            </w:tcBorders>
            <w:shd w:val="clear" w:color="auto" w:fill="auto"/>
            <w:vAlign w:val="center"/>
            <w:hideMark/>
          </w:tcPr>
          <w:p w14:paraId="54B0F77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2411738F"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9097</w:t>
            </w:r>
          </w:p>
        </w:tc>
        <w:tc>
          <w:tcPr>
            <w:tcW w:w="1559" w:type="dxa"/>
            <w:tcBorders>
              <w:top w:val="nil"/>
              <w:left w:val="nil"/>
              <w:bottom w:val="single" w:sz="4" w:space="0" w:color="auto"/>
              <w:right w:val="single" w:sz="4" w:space="0" w:color="auto"/>
            </w:tcBorders>
            <w:shd w:val="clear" w:color="auto" w:fill="auto"/>
            <w:vAlign w:val="bottom"/>
            <w:hideMark/>
          </w:tcPr>
          <w:p w14:paraId="4C8AEFB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1B7F754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7EA2D9"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SEM ESPEC.</w:t>
            </w:r>
          </w:p>
        </w:tc>
        <w:tc>
          <w:tcPr>
            <w:tcW w:w="3640" w:type="dxa"/>
            <w:tcBorders>
              <w:top w:val="nil"/>
              <w:left w:val="nil"/>
              <w:bottom w:val="single" w:sz="4" w:space="0" w:color="auto"/>
              <w:right w:val="single" w:sz="4" w:space="0" w:color="auto"/>
            </w:tcBorders>
            <w:shd w:val="clear" w:color="auto" w:fill="auto"/>
            <w:vAlign w:val="center"/>
            <w:hideMark/>
          </w:tcPr>
          <w:p w14:paraId="483A516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w:t>
            </w:r>
          </w:p>
        </w:tc>
        <w:tc>
          <w:tcPr>
            <w:tcW w:w="1558" w:type="dxa"/>
            <w:tcBorders>
              <w:top w:val="nil"/>
              <w:left w:val="nil"/>
              <w:bottom w:val="single" w:sz="4" w:space="0" w:color="auto"/>
              <w:right w:val="single" w:sz="4" w:space="0" w:color="auto"/>
            </w:tcBorders>
            <w:shd w:val="clear" w:color="auto" w:fill="auto"/>
            <w:vAlign w:val="center"/>
            <w:hideMark/>
          </w:tcPr>
          <w:p w14:paraId="0051857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527A87D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9098</w:t>
            </w:r>
          </w:p>
        </w:tc>
        <w:tc>
          <w:tcPr>
            <w:tcW w:w="1559" w:type="dxa"/>
            <w:tcBorders>
              <w:top w:val="nil"/>
              <w:left w:val="nil"/>
              <w:bottom w:val="single" w:sz="4" w:space="0" w:color="auto"/>
              <w:right w:val="single" w:sz="4" w:space="0" w:color="auto"/>
            </w:tcBorders>
            <w:shd w:val="clear" w:color="auto" w:fill="auto"/>
            <w:vAlign w:val="bottom"/>
            <w:hideMark/>
          </w:tcPr>
          <w:p w14:paraId="41BA19E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3230A71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C2E28A"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INTELBRAS</w:t>
            </w:r>
          </w:p>
        </w:tc>
        <w:tc>
          <w:tcPr>
            <w:tcW w:w="3640" w:type="dxa"/>
            <w:tcBorders>
              <w:top w:val="nil"/>
              <w:left w:val="nil"/>
              <w:bottom w:val="single" w:sz="4" w:space="0" w:color="auto"/>
              <w:right w:val="single" w:sz="4" w:space="0" w:color="auto"/>
            </w:tcBorders>
            <w:shd w:val="clear" w:color="auto" w:fill="auto"/>
            <w:vAlign w:val="center"/>
            <w:hideMark/>
          </w:tcPr>
          <w:p w14:paraId="66796F0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TELEFONE COM FIO</w:t>
            </w:r>
          </w:p>
        </w:tc>
        <w:tc>
          <w:tcPr>
            <w:tcW w:w="1558" w:type="dxa"/>
            <w:tcBorders>
              <w:top w:val="nil"/>
              <w:left w:val="nil"/>
              <w:bottom w:val="single" w:sz="4" w:space="0" w:color="auto"/>
              <w:right w:val="single" w:sz="4" w:space="0" w:color="auto"/>
            </w:tcBorders>
            <w:shd w:val="clear" w:color="auto" w:fill="auto"/>
            <w:vAlign w:val="center"/>
            <w:hideMark/>
          </w:tcPr>
          <w:p w14:paraId="5BA4F71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62A748BA"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9094</w:t>
            </w:r>
          </w:p>
        </w:tc>
        <w:tc>
          <w:tcPr>
            <w:tcW w:w="1559" w:type="dxa"/>
            <w:tcBorders>
              <w:top w:val="nil"/>
              <w:left w:val="nil"/>
              <w:bottom w:val="single" w:sz="4" w:space="0" w:color="auto"/>
              <w:right w:val="single" w:sz="4" w:space="0" w:color="auto"/>
            </w:tcBorders>
            <w:shd w:val="clear" w:color="auto" w:fill="auto"/>
            <w:vAlign w:val="bottom"/>
            <w:hideMark/>
          </w:tcPr>
          <w:p w14:paraId="469DE395"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R$ 35,00</w:t>
            </w:r>
          </w:p>
        </w:tc>
      </w:tr>
      <w:tr w:rsidR="006731DB" w:rsidRPr="005F4214" w14:paraId="63B9A8C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60C2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INTELBRAS</w:t>
            </w:r>
          </w:p>
        </w:tc>
        <w:tc>
          <w:tcPr>
            <w:tcW w:w="3640" w:type="dxa"/>
            <w:tcBorders>
              <w:top w:val="nil"/>
              <w:left w:val="nil"/>
              <w:bottom w:val="single" w:sz="4" w:space="0" w:color="auto"/>
              <w:right w:val="single" w:sz="4" w:space="0" w:color="auto"/>
            </w:tcBorders>
            <w:shd w:val="clear" w:color="auto" w:fill="auto"/>
            <w:vAlign w:val="center"/>
            <w:hideMark/>
          </w:tcPr>
          <w:p w14:paraId="248CC08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CENTRAL TELEFÔNICA</w:t>
            </w:r>
          </w:p>
        </w:tc>
        <w:tc>
          <w:tcPr>
            <w:tcW w:w="1558" w:type="dxa"/>
            <w:tcBorders>
              <w:top w:val="nil"/>
              <w:left w:val="nil"/>
              <w:bottom w:val="single" w:sz="4" w:space="0" w:color="auto"/>
              <w:right w:val="single" w:sz="4" w:space="0" w:color="auto"/>
            </w:tcBorders>
            <w:shd w:val="clear" w:color="auto" w:fill="auto"/>
            <w:vAlign w:val="center"/>
            <w:hideMark/>
          </w:tcPr>
          <w:p w14:paraId="46C2FA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BOM</w:t>
            </w:r>
          </w:p>
        </w:tc>
        <w:tc>
          <w:tcPr>
            <w:tcW w:w="1559" w:type="dxa"/>
            <w:tcBorders>
              <w:top w:val="nil"/>
              <w:left w:val="nil"/>
              <w:bottom w:val="single" w:sz="4" w:space="0" w:color="auto"/>
              <w:right w:val="single" w:sz="4" w:space="0" w:color="auto"/>
            </w:tcBorders>
            <w:shd w:val="clear" w:color="auto" w:fill="auto"/>
            <w:vAlign w:val="center"/>
            <w:hideMark/>
          </w:tcPr>
          <w:p w14:paraId="4102538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14504</w:t>
            </w:r>
          </w:p>
        </w:tc>
        <w:tc>
          <w:tcPr>
            <w:tcW w:w="1559" w:type="dxa"/>
            <w:tcBorders>
              <w:top w:val="nil"/>
              <w:left w:val="nil"/>
              <w:bottom w:val="single" w:sz="4" w:space="0" w:color="auto"/>
              <w:right w:val="single" w:sz="4" w:space="0" w:color="auto"/>
            </w:tcBorders>
            <w:shd w:val="clear" w:color="auto" w:fill="auto"/>
            <w:vAlign w:val="bottom"/>
            <w:hideMark/>
          </w:tcPr>
          <w:p w14:paraId="114A1FF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R$ 635,56</w:t>
            </w:r>
          </w:p>
        </w:tc>
      </w:tr>
      <w:tr w:rsidR="006731DB" w:rsidRPr="005F4214" w14:paraId="28946F4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8D279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634E6B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POLTRONA TIPO DIRETOR ESPALDAR MÉDIO</w:t>
            </w:r>
          </w:p>
        </w:tc>
        <w:tc>
          <w:tcPr>
            <w:tcW w:w="1558" w:type="dxa"/>
            <w:tcBorders>
              <w:top w:val="nil"/>
              <w:left w:val="nil"/>
              <w:bottom w:val="single" w:sz="4" w:space="0" w:color="auto"/>
              <w:right w:val="single" w:sz="4" w:space="0" w:color="auto"/>
            </w:tcBorders>
            <w:shd w:val="clear" w:color="auto" w:fill="auto"/>
            <w:vAlign w:val="center"/>
            <w:hideMark/>
          </w:tcPr>
          <w:p w14:paraId="06847F1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240C18B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13685</w:t>
            </w:r>
          </w:p>
        </w:tc>
        <w:tc>
          <w:tcPr>
            <w:tcW w:w="1559" w:type="dxa"/>
            <w:tcBorders>
              <w:top w:val="nil"/>
              <w:left w:val="nil"/>
              <w:bottom w:val="single" w:sz="4" w:space="0" w:color="auto"/>
              <w:right w:val="single" w:sz="4" w:space="0" w:color="auto"/>
            </w:tcBorders>
            <w:shd w:val="clear" w:color="auto" w:fill="auto"/>
            <w:vAlign w:val="bottom"/>
            <w:hideMark/>
          </w:tcPr>
          <w:p w14:paraId="7F1D7813"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R$ 1.147,00</w:t>
            </w:r>
          </w:p>
        </w:tc>
      </w:tr>
      <w:tr w:rsidR="006731DB" w:rsidRPr="005F4214" w14:paraId="43B3431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7EEDA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D703C9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POLTRONA TIPO DIRETOR ESPALDAR MÉDIO</w:t>
            </w:r>
          </w:p>
        </w:tc>
        <w:tc>
          <w:tcPr>
            <w:tcW w:w="1558" w:type="dxa"/>
            <w:tcBorders>
              <w:top w:val="nil"/>
              <w:left w:val="nil"/>
              <w:bottom w:val="single" w:sz="4" w:space="0" w:color="auto"/>
              <w:right w:val="single" w:sz="4" w:space="0" w:color="auto"/>
            </w:tcBorders>
            <w:shd w:val="clear" w:color="auto" w:fill="auto"/>
            <w:vAlign w:val="center"/>
            <w:hideMark/>
          </w:tcPr>
          <w:p w14:paraId="35D06E2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181EA21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13686</w:t>
            </w:r>
          </w:p>
        </w:tc>
        <w:tc>
          <w:tcPr>
            <w:tcW w:w="1559" w:type="dxa"/>
            <w:tcBorders>
              <w:top w:val="nil"/>
              <w:left w:val="nil"/>
              <w:bottom w:val="single" w:sz="4" w:space="0" w:color="auto"/>
              <w:right w:val="single" w:sz="4" w:space="0" w:color="auto"/>
            </w:tcBorders>
            <w:shd w:val="clear" w:color="auto" w:fill="auto"/>
            <w:vAlign w:val="bottom"/>
            <w:hideMark/>
          </w:tcPr>
          <w:p w14:paraId="6A3D109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R$ 1.147,00</w:t>
            </w:r>
          </w:p>
        </w:tc>
      </w:tr>
      <w:tr w:rsidR="006731DB" w:rsidRPr="005F4214" w14:paraId="191B33A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21539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C91D02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POLTRONA TIPO DIRETOR ESPALDAR MÉDIO</w:t>
            </w:r>
          </w:p>
        </w:tc>
        <w:tc>
          <w:tcPr>
            <w:tcW w:w="1558" w:type="dxa"/>
            <w:tcBorders>
              <w:top w:val="nil"/>
              <w:left w:val="nil"/>
              <w:bottom w:val="single" w:sz="4" w:space="0" w:color="auto"/>
              <w:right w:val="single" w:sz="4" w:space="0" w:color="auto"/>
            </w:tcBorders>
            <w:shd w:val="clear" w:color="auto" w:fill="auto"/>
            <w:vAlign w:val="center"/>
            <w:hideMark/>
          </w:tcPr>
          <w:p w14:paraId="10EC514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54F5C43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13687</w:t>
            </w:r>
          </w:p>
        </w:tc>
        <w:tc>
          <w:tcPr>
            <w:tcW w:w="1559" w:type="dxa"/>
            <w:tcBorders>
              <w:top w:val="nil"/>
              <w:left w:val="nil"/>
              <w:bottom w:val="single" w:sz="4" w:space="0" w:color="auto"/>
              <w:right w:val="single" w:sz="4" w:space="0" w:color="auto"/>
            </w:tcBorders>
            <w:shd w:val="clear" w:color="auto" w:fill="auto"/>
            <w:vAlign w:val="bottom"/>
            <w:hideMark/>
          </w:tcPr>
          <w:p w14:paraId="737636A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R$ 1.147,00</w:t>
            </w:r>
          </w:p>
        </w:tc>
      </w:tr>
      <w:tr w:rsidR="006731DB" w:rsidRPr="005F4214" w14:paraId="6822928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99741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7107A22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POLTRONA TIPO DIRETOR ESPALDAR MÉDIO</w:t>
            </w:r>
          </w:p>
        </w:tc>
        <w:tc>
          <w:tcPr>
            <w:tcW w:w="1558" w:type="dxa"/>
            <w:tcBorders>
              <w:top w:val="nil"/>
              <w:left w:val="nil"/>
              <w:bottom w:val="single" w:sz="4" w:space="0" w:color="auto"/>
              <w:right w:val="single" w:sz="4" w:space="0" w:color="auto"/>
            </w:tcBorders>
            <w:shd w:val="clear" w:color="auto" w:fill="auto"/>
            <w:vAlign w:val="center"/>
            <w:hideMark/>
          </w:tcPr>
          <w:p w14:paraId="4CE54993"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13447348"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13688</w:t>
            </w:r>
          </w:p>
        </w:tc>
        <w:tc>
          <w:tcPr>
            <w:tcW w:w="1559" w:type="dxa"/>
            <w:tcBorders>
              <w:top w:val="nil"/>
              <w:left w:val="nil"/>
              <w:bottom w:val="single" w:sz="4" w:space="0" w:color="auto"/>
              <w:right w:val="single" w:sz="4" w:space="0" w:color="auto"/>
            </w:tcBorders>
            <w:shd w:val="clear" w:color="auto" w:fill="auto"/>
            <w:vAlign w:val="bottom"/>
            <w:hideMark/>
          </w:tcPr>
          <w:p w14:paraId="440753B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R$ 1.147,00</w:t>
            </w:r>
          </w:p>
        </w:tc>
      </w:tr>
      <w:tr w:rsidR="006731DB" w:rsidRPr="005F4214" w14:paraId="5F05923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5C2E18"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18611B8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SEM BRAÇOS, CINCO LUGARES</w:t>
            </w:r>
          </w:p>
        </w:tc>
        <w:tc>
          <w:tcPr>
            <w:tcW w:w="1558" w:type="dxa"/>
            <w:tcBorders>
              <w:top w:val="nil"/>
              <w:left w:val="nil"/>
              <w:bottom w:val="single" w:sz="4" w:space="0" w:color="auto"/>
              <w:right w:val="single" w:sz="4" w:space="0" w:color="auto"/>
            </w:tcBorders>
            <w:shd w:val="clear" w:color="auto" w:fill="auto"/>
            <w:vAlign w:val="center"/>
            <w:hideMark/>
          </w:tcPr>
          <w:p w14:paraId="60699E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4EE3FF2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13689</w:t>
            </w:r>
          </w:p>
        </w:tc>
        <w:tc>
          <w:tcPr>
            <w:tcW w:w="1559" w:type="dxa"/>
            <w:tcBorders>
              <w:top w:val="nil"/>
              <w:left w:val="nil"/>
              <w:bottom w:val="single" w:sz="4" w:space="0" w:color="auto"/>
              <w:right w:val="single" w:sz="4" w:space="0" w:color="auto"/>
            </w:tcBorders>
            <w:shd w:val="clear" w:color="auto" w:fill="auto"/>
            <w:vAlign w:val="bottom"/>
            <w:hideMark/>
          </w:tcPr>
          <w:p w14:paraId="1BC13B1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R$ 1.125,00</w:t>
            </w:r>
          </w:p>
        </w:tc>
      </w:tr>
      <w:tr w:rsidR="006731DB" w:rsidRPr="005F4214" w14:paraId="424A7BA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C80BA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5C749355"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SEM BRAÇOS, CINCO LUGARES</w:t>
            </w:r>
          </w:p>
        </w:tc>
        <w:tc>
          <w:tcPr>
            <w:tcW w:w="1558" w:type="dxa"/>
            <w:tcBorders>
              <w:top w:val="nil"/>
              <w:left w:val="nil"/>
              <w:bottom w:val="single" w:sz="4" w:space="0" w:color="auto"/>
              <w:right w:val="single" w:sz="4" w:space="0" w:color="auto"/>
            </w:tcBorders>
            <w:shd w:val="clear" w:color="auto" w:fill="auto"/>
            <w:vAlign w:val="center"/>
            <w:hideMark/>
          </w:tcPr>
          <w:p w14:paraId="7F45199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18F39D69"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13690</w:t>
            </w:r>
          </w:p>
        </w:tc>
        <w:tc>
          <w:tcPr>
            <w:tcW w:w="1559" w:type="dxa"/>
            <w:tcBorders>
              <w:top w:val="nil"/>
              <w:left w:val="nil"/>
              <w:bottom w:val="single" w:sz="4" w:space="0" w:color="auto"/>
              <w:right w:val="single" w:sz="4" w:space="0" w:color="auto"/>
            </w:tcBorders>
            <w:shd w:val="clear" w:color="auto" w:fill="auto"/>
            <w:vAlign w:val="bottom"/>
            <w:hideMark/>
          </w:tcPr>
          <w:p w14:paraId="54EA79AB"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R$ 1.125,00</w:t>
            </w:r>
          </w:p>
        </w:tc>
      </w:tr>
      <w:tr w:rsidR="006731DB" w:rsidRPr="005F4214" w14:paraId="0DC0987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756F2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3A37318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SEM BRAÇOS, CINCO LUGARES</w:t>
            </w:r>
          </w:p>
        </w:tc>
        <w:tc>
          <w:tcPr>
            <w:tcW w:w="1558" w:type="dxa"/>
            <w:tcBorders>
              <w:top w:val="nil"/>
              <w:left w:val="nil"/>
              <w:bottom w:val="single" w:sz="4" w:space="0" w:color="auto"/>
              <w:right w:val="single" w:sz="4" w:space="0" w:color="auto"/>
            </w:tcBorders>
            <w:shd w:val="clear" w:color="auto" w:fill="auto"/>
            <w:vAlign w:val="center"/>
            <w:hideMark/>
          </w:tcPr>
          <w:p w14:paraId="727488AB"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7BAC0CE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13701</w:t>
            </w:r>
          </w:p>
        </w:tc>
        <w:tc>
          <w:tcPr>
            <w:tcW w:w="1559" w:type="dxa"/>
            <w:tcBorders>
              <w:top w:val="nil"/>
              <w:left w:val="nil"/>
              <w:bottom w:val="single" w:sz="4" w:space="0" w:color="auto"/>
              <w:right w:val="single" w:sz="4" w:space="0" w:color="auto"/>
            </w:tcBorders>
            <w:shd w:val="clear" w:color="auto" w:fill="auto"/>
            <w:vAlign w:val="bottom"/>
            <w:hideMark/>
          </w:tcPr>
          <w:p w14:paraId="127781F0"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R$ 1.125,00</w:t>
            </w:r>
          </w:p>
        </w:tc>
      </w:tr>
      <w:tr w:rsidR="006731DB" w:rsidRPr="005F4214" w14:paraId="17548A7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A53976"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MILAN</w:t>
            </w:r>
          </w:p>
        </w:tc>
        <w:tc>
          <w:tcPr>
            <w:tcW w:w="3640" w:type="dxa"/>
            <w:tcBorders>
              <w:top w:val="nil"/>
              <w:left w:val="nil"/>
              <w:bottom w:val="single" w:sz="4" w:space="0" w:color="auto"/>
              <w:right w:val="single" w:sz="4" w:space="0" w:color="auto"/>
            </w:tcBorders>
            <w:shd w:val="clear" w:color="auto" w:fill="auto"/>
            <w:vAlign w:val="center"/>
            <w:hideMark/>
          </w:tcPr>
          <w:p w14:paraId="4D9A3ADC"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LONGARINA SEM BRAÇOS, CINCO LUGARES</w:t>
            </w:r>
          </w:p>
        </w:tc>
        <w:tc>
          <w:tcPr>
            <w:tcW w:w="1558" w:type="dxa"/>
            <w:tcBorders>
              <w:top w:val="nil"/>
              <w:left w:val="nil"/>
              <w:bottom w:val="single" w:sz="4" w:space="0" w:color="auto"/>
              <w:right w:val="single" w:sz="4" w:space="0" w:color="auto"/>
            </w:tcBorders>
            <w:shd w:val="clear" w:color="auto" w:fill="auto"/>
            <w:vAlign w:val="center"/>
            <w:hideMark/>
          </w:tcPr>
          <w:p w14:paraId="30D0DF5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5814E924"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13702</w:t>
            </w:r>
          </w:p>
        </w:tc>
        <w:tc>
          <w:tcPr>
            <w:tcW w:w="1559" w:type="dxa"/>
            <w:tcBorders>
              <w:top w:val="nil"/>
              <w:left w:val="nil"/>
              <w:bottom w:val="single" w:sz="4" w:space="0" w:color="auto"/>
              <w:right w:val="single" w:sz="4" w:space="0" w:color="auto"/>
            </w:tcBorders>
            <w:shd w:val="clear" w:color="auto" w:fill="auto"/>
            <w:vAlign w:val="bottom"/>
            <w:hideMark/>
          </w:tcPr>
          <w:p w14:paraId="3540F06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R$ 1.125,00</w:t>
            </w:r>
          </w:p>
        </w:tc>
      </w:tr>
      <w:tr w:rsidR="006731DB" w:rsidRPr="005F4214" w14:paraId="4E5232D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0132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JOL</w:t>
            </w:r>
          </w:p>
        </w:tc>
        <w:tc>
          <w:tcPr>
            <w:tcW w:w="3640" w:type="dxa"/>
            <w:tcBorders>
              <w:top w:val="nil"/>
              <w:left w:val="nil"/>
              <w:bottom w:val="single" w:sz="4" w:space="0" w:color="auto"/>
              <w:right w:val="single" w:sz="4" w:space="0" w:color="auto"/>
            </w:tcBorders>
            <w:shd w:val="clear" w:color="auto" w:fill="auto"/>
            <w:vAlign w:val="center"/>
            <w:hideMark/>
          </w:tcPr>
          <w:p w14:paraId="17FA990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BEBEDOURO INDUSTRIAL INOX</w:t>
            </w:r>
          </w:p>
        </w:tc>
        <w:tc>
          <w:tcPr>
            <w:tcW w:w="1558" w:type="dxa"/>
            <w:tcBorders>
              <w:top w:val="nil"/>
              <w:left w:val="nil"/>
              <w:bottom w:val="single" w:sz="4" w:space="0" w:color="auto"/>
              <w:right w:val="single" w:sz="4" w:space="0" w:color="auto"/>
            </w:tcBorders>
            <w:shd w:val="clear" w:color="auto" w:fill="auto"/>
            <w:vAlign w:val="center"/>
            <w:hideMark/>
          </w:tcPr>
          <w:p w14:paraId="03CE6D2E"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ÓTIMO</w:t>
            </w:r>
          </w:p>
        </w:tc>
        <w:tc>
          <w:tcPr>
            <w:tcW w:w="1559" w:type="dxa"/>
            <w:tcBorders>
              <w:top w:val="nil"/>
              <w:left w:val="nil"/>
              <w:bottom w:val="single" w:sz="4" w:space="0" w:color="auto"/>
              <w:right w:val="single" w:sz="4" w:space="0" w:color="auto"/>
            </w:tcBorders>
            <w:shd w:val="clear" w:color="auto" w:fill="auto"/>
            <w:vAlign w:val="center"/>
            <w:hideMark/>
          </w:tcPr>
          <w:p w14:paraId="213F2EF1"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14525</w:t>
            </w:r>
          </w:p>
        </w:tc>
        <w:tc>
          <w:tcPr>
            <w:tcW w:w="1559" w:type="dxa"/>
            <w:tcBorders>
              <w:top w:val="nil"/>
              <w:left w:val="nil"/>
              <w:bottom w:val="single" w:sz="4" w:space="0" w:color="auto"/>
              <w:right w:val="single" w:sz="4" w:space="0" w:color="auto"/>
            </w:tcBorders>
            <w:shd w:val="clear" w:color="auto" w:fill="auto"/>
            <w:vAlign w:val="bottom"/>
            <w:hideMark/>
          </w:tcPr>
          <w:p w14:paraId="0FF893FE"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R$ 1.900,00</w:t>
            </w:r>
          </w:p>
        </w:tc>
      </w:tr>
      <w:tr w:rsidR="006731DB" w:rsidRPr="005F4214" w14:paraId="371645A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2754B74"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w:t>
            </w:r>
          </w:p>
        </w:tc>
        <w:tc>
          <w:tcPr>
            <w:tcW w:w="3640" w:type="dxa"/>
            <w:tcBorders>
              <w:top w:val="nil"/>
              <w:left w:val="nil"/>
              <w:bottom w:val="single" w:sz="4" w:space="0" w:color="auto"/>
              <w:right w:val="single" w:sz="4" w:space="0" w:color="auto"/>
            </w:tcBorders>
            <w:shd w:val="clear" w:color="000000" w:fill="808080"/>
            <w:vAlign w:val="center"/>
            <w:hideMark/>
          </w:tcPr>
          <w:p w14:paraId="28DC89D1"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TOTAL DO NÚCLEO DE PRIMAVERA DO LESTE</w:t>
            </w:r>
          </w:p>
        </w:tc>
        <w:tc>
          <w:tcPr>
            <w:tcW w:w="1558" w:type="dxa"/>
            <w:tcBorders>
              <w:top w:val="nil"/>
              <w:left w:val="nil"/>
              <w:bottom w:val="single" w:sz="4" w:space="0" w:color="auto"/>
              <w:right w:val="single" w:sz="4" w:space="0" w:color="auto"/>
            </w:tcBorders>
            <w:shd w:val="clear" w:color="000000" w:fill="808080"/>
            <w:vAlign w:val="center"/>
            <w:hideMark/>
          </w:tcPr>
          <w:p w14:paraId="2F9FE740"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w:t>
            </w:r>
          </w:p>
        </w:tc>
        <w:tc>
          <w:tcPr>
            <w:tcW w:w="1559" w:type="dxa"/>
            <w:tcBorders>
              <w:top w:val="nil"/>
              <w:left w:val="nil"/>
              <w:bottom w:val="single" w:sz="4" w:space="0" w:color="auto"/>
              <w:right w:val="single" w:sz="4" w:space="0" w:color="auto"/>
            </w:tcBorders>
            <w:shd w:val="clear" w:color="000000" w:fill="808080"/>
            <w:vAlign w:val="center"/>
            <w:hideMark/>
          </w:tcPr>
          <w:p w14:paraId="2477514D"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 </w:t>
            </w:r>
          </w:p>
        </w:tc>
        <w:tc>
          <w:tcPr>
            <w:tcW w:w="1559" w:type="dxa"/>
            <w:tcBorders>
              <w:top w:val="nil"/>
              <w:left w:val="nil"/>
              <w:bottom w:val="single" w:sz="4" w:space="0" w:color="auto"/>
              <w:right w:val="single" w:sz="4" w:space="0" w:color="auto"/>
            </w:tcBorders>
            <w:shd w:val="clear" w:color="000000" w:fill="808080"/>
            <w:vAlign w:val="bottom"/>
            <w:hideMark/>
          </w:tcPr>
          <w:p w14:paraId="1076C2A7" w14:textId="77777777" w:rsidR="006731DB" w:rsidRPr="005F4214" w:rsidRDefault="006731DB" w:rsidP="003A4F65">
            <w:pPr>
              <w:jc w:val="center"/>
              <w:rPr>
                <w:rFonts w:asciiTheme="minorHAnsi" w:hAnsiTheme="minorHAnsi" w:cstheme="minorHAnsi"/>
                <w:color w:val="000000"/>
                <w:sz w:val="16"/>
                <w:szCs w:val="16"/>
              </w:rPr>
            </w:pPr>
            <w:r w:rsidRPr="005F4214">
              <w:rPr>
                <w:rFonts w:asciiTheme="minorHAnsi" w:hAnsiTheme="minorHAnsi" w:cstheme="minorHAnsi"/>
                <w:color w:val="000000"/>
                <w:sz w:val="16"/>
                <w:szCs w:val="16"/>
              </w:rPr>
              <w:t>R$ 249.712,54</w:t>
            </w:r>
          </w:p>
        </w:tc>
      </w:tr>
    </w:tbl>
    <w:p w14:paraId="6C7BE2D9" w14:textId="77777777" w:rsidR="006731DB" w:rsidRPr="005F4214" w:rsidRDefault="006731DB" w:rsidP="006731DB">
      <w:pPr>
        <w:pStyle w:val="TableParagraph"/>
        <w:tabs>
          <w:tab w:val="left" w:pos="0"/>
          <w:tab w:val="left" w:pos="426"/>
          <w:tab w:val="left" w:pos="709"/>
        </w:tabs>
        <w:spacing w:line="360" w:lineRule="auto"/>
        <w:jc w:val="both"/>
        <w:rPr>
          <w:rFonts w:cstheme="minorHAnsi"/>
          <w:b/>
        </w:rPr>
      </w:pPr>
    </w:p>
    <w:p w14:paraId="67BA9956" w14:textId="77777777" w:rsidR="006731DB" w:rsidRPr="005F4214" w:rsidRDefault="006731DB" w:rsidP="006731DB">
      <w:pPr>
        <w:pStyle w:val="TableParagraph"/>
        <w:tabs>
          <w:tab w:val="left" w:pos="0"/>
          <w:tab w:val="left" w:pos="426"/>
          <w:tab w:val="left" w:pos="709"/>
        </w:tabs>
        <w:spacing w:line="360" w:lineRule="auto"/>
        <w:jc w:val="both"/>
        <w:rPr>
          <w:rFonts w:cstheme="minorHAnsi"/>
          <w:b/>
          <w:sz w:val="20"/>
          <w:szCs w:val="20"/>
          <w:u w:val="single"/>
        </w:rPr>
      </w:pPr>
      <w:r w:rsidRPr="005F4214">
        <w:rPr>
          <w:rFonts w:cstheme="minorHAnsi"/>
          <w:b/>
          <w:sz w:val="20"/>
          <w:szCs w:val="20"/>
          <w:u w:val="single"/>
        </w:rPr>
        <w:t xml:space="preserve">2.4. </w:t>
      </w:r>
      <w:proofErr w:type="spellStart"/>
      <w:r w:rsidRPr="005F4214">
        <w:rPr>
          <w:rFonts w:cstheme="minorHAnsi"/>
          <w:b/>
          <w:sz w:val="20"/>
          <w:szCs w:val="20"/>
          <w:u w:val="single"/>
        </w:rPr>
        <w:t>Núcleo</w:t>
      </w:r>
      <w:proofErr w:type="spellEnd"/>
      <w:r w:rsidRPr="005F4214">
        <w:rPr>
          <w:rFonts w:cstheme="minorHAnsi"/>
          <w:b/>
          <w:sz w:val="20"/>
          <w:szCs w:val="20"/>
          <w:u w:val="single"/>
        </w:rPr>
        <w:t xml:space="preserve"> de </w:t>
      </w:r>
      <w:proofErr w:type="spellStart"/>
      <w:r w:rsidRPr="005F4214">
        <w:rPr>
          <w:rFonts w:cstheme="minorHAnsi"/>
          <w:b/>
          <w:sz w:val="20"/>
          <w:szCs w:val="20"/>
          <w:u w:val="single"/>
        </w:rPr>
        <w:t>Sinop</w:t>
      </w:r>
      <w:proofErr w:type="spellEnd"/>
      <w:r w:rsidRPr="005F4214">
        <w:rPr>
          <w:rFonts w:cstheme="minorHAnsi"/>
          <w:b/>
          <w:sz w:val="20"/>
          <w:szCs w:val="20"/>
          <w:u w:val="single"/>
        </w:rPr>
        <w:t>:</w:t>
      </w:r>
    </w:p>
    <w:tbl>
      <w:tblPr>
        <w:tblW w:w="9634" w:type="dxa"/>
        <w:tblCellMar>
          <w:left w:w="70" w:type="dxa"/>
          <w:right w:w="70" w:type="dxa"/>
        </w:tblCellMar>
        <w:tblLook w:val="04A0" w:firstRow="1" w:lastRow="0" w:firstColumn="1" w:lastColumn="0" w:noHBand="0" w:noVBand="1"/>
      </w:tblPr>
      <w:tblGrid>
        <w:gridCol w:w="1150"/>
        <w:gridCol w:w="3683"/>
        <w:gridCol w:w="1545"/>
        <w:gridCol w:w="1650"/>
        <w:gridCol w:w="1606"/>
      </w:tblGrid>
      <w:tr w:rsidR="006731DB" w:rsidRPr="005F4214" w14:paraId="782E174A" w14:textId="77777777" w:rsidTr="003A4F65">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808080"/>
            <w:vAlign w:val="center"/>
            <w:hideMark/>
          </w:tcPr>
          <w:p w14:paraId="7C9977D7"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MARCA DO BEM</w:t>
            </w:r>
          </w:p>
        </w:tc>
        <w:tc>
          <w:tcPr>
            <w:tcW w:w="3683" w:type="dxa"/>
            <w:tcBorders>
              <w:top w:val="single" w:sz="4" w:space="0" w:color="auto"/>
              <w:left w:val="nil"/>
              <w:bottom w:val="single" w:sz="4" w:space="0" w:color="auto"/>
              <w:right w:val="single" w:sz="4" w:space="0" w:color="auto"/>
            </w:tcBorders>
            <w:shd w:val="clear" w:color="000000" w:fill="808080"/>
            <w:vAlign w:val="center"/>
            <w:hideMark/>
          </w:tcPr>
          <w:p w14:paraId="2697801F"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 xml:space="preserve">DESCRIÇÃO </w:t>
            </w:r>
          </w:p>
        </w:tc>
        <w:tc>
          <w:tcPr>
            <w:tcW w:w="1545" w:type="dxa"/>
            <w:tcBorders>
              <w:top w:val="single" w:sz="4" w:space="0" w:color="auto"/>
              <w:left w:val="nil"/>
              <w:bottom w:val="single" w:sz="4" w:space="0" w:color="auto"/>
              <w:right w:val="single" w:sz="4" w:space="0" w:color="auto"/>
            </w:tcBorders>
            <w:shd w:val="clear" w:color="000000" w:fill="808080"/>
            <w:vAlign w:val="center"/>
            <w:hideMark/>
          </w:tcPr>
          <w:p w14:paraId="1D1AF942" w14:textId="77777777" w:rsidR="006731DB" w:rsidRPr="005F4214" w:rsidRDefault="006731DB" w:rsidP="003A4F65">
            <w:pPr>
              <w:rPr>
                <w:rFonts w:asciiTheme="minorHAnsi" w:hAnsiTheme="minorHAnsi" w:cstheme="minorHAnsi"/>
                <w:color w:val="000000"/>
                <w:sz w:val="16"/>
                <w:szCs w:val="16"/>
              </w:rPr>
            </w:pPr>
            <w:r w:rsidRPr="005F4214">
              <w:rPr>
                <w:rFonts w:asciiTheme="minorHAnsi" w:hAnsiTheme="minorHAnsi" w:cstheme="minorHAnsi"/>
                <w:color w:val="000000"/>
                <w:sz w:val="16"/>
                <w:szCs w:val="16"/>
              </w:rPr>
              <w:t>ESTADO DE CONSERVAÇÃO</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14:paraId="2ED9243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NÚMERO DE PATRIMÔNIO</w:t>
            </w:r>
          </w:p>
        </w:tc>
        <w:tc>
          <w:tcPr>
            <w:tcW w:w="1606" w:type="dxa"/>
            <w:tcBorders>
              <w:top w:val="single" w:sz="4" w:space="0" w:color="auto"/>
              <w:left w:val="nil"/>
              <w:bottom w:val="single" w:sz="4" w:space="0" w:color="auto"/>
              <w:right w:val="single" w:sz="4" w:space="0" w:color="auto"/>
            </w:tcBorders>
            <w:shd w:val="clear" w:color="000000" w:fill="808080"/>
            <w:vAlign w:val="center"/>
            <w:hideMark/>
          </w:tcPr>
          <w:p w14:paraId="5B4EC6D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VALOR</w:t>
            </w:r>
          </w:p>
        </w:tc>
      </w:tr>
      <w:tr w:rsidR="006731DB" w:rsidRPr="005F4214" w14:paraId="190ADEA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406A2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134D57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MESA RETANGULAR </w:t>
            </w:r>
          </w:p>
        </w:tc>
        <w:tc>
          <w:tcPr>
            <w:tcW w:w="1545" w:type="dxa"/>
            <w:tcBorders>
              <w:top w:val="nil"/>
              <w:left w:val="nil"/>
              <w:bottom w:val="single" w:sz="4" w:space="0" w:color="auto"/>
              <w:right w:val="single" w:sz="4" w:space="0" w:color="auto"/>
            </w:tcBorders>
            <w:shd w:val="clear" w:color="auto" w:fill="auto"/>
            <w:vAlign w:val="center"/>
            <w:hideMark/>
          </w:tcPr>
          <w:p w14:paraId="32ED659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585FDA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11493</w:t>
            </w:r>
          </w:p>
        </w:tc>
        <w:tc>
          <w:tcPr>
            <w:tcW w:w="1606" w:type="dxa"/>
            <w:tcBorders>
              <w:top w:val="nil"/>
              <w:left w:val="nil"/>
              <w:bottom w:val="single" w:sz="4" w:space="0" w:color="auto"/>
              <w:right w:val="single" w:sz="4" w:space="0" w:color="auto"/>
            </w:tcBorders>
            <w:shd w:val="clear" w:color="auto" w:fill="auto"/>
            <w:vAlign w:val="bottom"/>
            <w:hideMark/>
          </w:tcPr>
          <w:p w14:paraId="704B6FB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R$ 714,29</w:t>
            </w:r>
          </w:p>
        </w:tc>
      </w:tr>
      <w:tr w:rsidR="006731DB" w:rsidRPr="005F4214" w14:paraId="328F6CB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0CBF0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108596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MESA RETANGULAR </w:t>
            </w:r>
          </w:p>
        </w:tc>
        <w:tc>
          <w:tcPr>
            <w:tcW w:w="1545" w:type="dxa"/>
            <w:tcBorders>
              <w:top w:val="nil"/>
              <w:left w:val="nil"/>
              <w:bottom w:val="single" w:sz="4" w:space="0" w:color="auto"/>
              <w:right w:val="single" w:sz="4" w:space="0" w:color="auto"/>
            </w:tcBorders>
            <w:shd w:val="clear" w:color="auto" w:fill="auto"/>
            <w:vAlign w:val="center"/>
            <w:hideMark/>
          </w:tcPr>
          <w:p w14:paraId="685A048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606BA51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11494</w:t>
            </w:r>
          </w:p>
        </w:tc>
        <w:tc>
          <w:tcPr>
            <w:tcW w:w="1606" w:type="dxa"/>
            <w:tcBorders>
              <w:top w:val="nil"/>
              <w:left w:val="nil"/>
              <w:bottom w:val="single" w:sz="4" w:space="0" w:color="auto"/>
              <w:right w:val="single" w:sz="4" w:space="0" w:color="auto"/>
            </w:tcBorders>
            <w:shd w:val="clear" w:color="auto" w:fill="auto"/>
            <w:vAlign w:val="bottom"/>
            <w:hideMark/>
          </w:tcPr>
          <w:p w14:paraId="1CA9A0E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R$ 714,29</w:t>
            </w:r>
          </w:p>
        </w:tc>
      </w:tr>
      <w:tr w:rsidR="006731DB" w:rsidRPr="005F4214" w14:paraId="4B34B12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4A0F9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B457B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MESA RETANGULAR </w:t>
            </w:r>
          </w:p>
        </w:tc>
        <w:tc>
          <w:tcPr>
            <w:tcW w:w="1545" w:type="dxa"/>
            <w:tcBorders>
              <w:top w:val="nil"/>
              <w:left w:val="nil"/>
              <w:bottom w:val="single" w:sz="4" w:space="0" w:color="auto"/>
              <w:right w:val="single" w:sz="4" w:space="0" w:color="auto"/>
            </w:tcBorders>
            <w:shd w:val="clear" w:color="auto" w:fill="auto"/>
            <w:vAlign w:val="center"/>
            <w:hideMark/>
          </w:tcPr>
          <w:p w14:paraId="039E22A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64A430C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11495</w:t>
            </w:r>
          </w:p>
        </w:tc>
        <w:tc>
          <w:tcPr>
            <w:tcW w:w="1606" w:type="dxa"/>
            <w:tcBorders>
              <w:top w:val="nil"/>
              <w:left w:val="nil"/>
              <w:bottom w:val="single" w:sz="4" w:space="0" w:color="auto"/>
              <w:right w:val="single" w:sz="4" w:space="0" w:color="auto"/>
            </w:tcBorders>
            <w:shd w:val="clear" w:color="auto" w:fill="auto"/>
            <w:vAlign w:val="bottom"/>
            <w:hideMark/>
          </w:tcPr>
          <w:p w14:paraId="09EFAFB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R$ 714,29</w:t>
            </w:r>
          </w:p>
        </w:tc>
      </w:tr>
      <w:tr w:rsidR="006731DB" w:rsidRPr="005F4214" w14:paraId="00B68E7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7D35C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18502D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26CB9D8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6C66CAD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11563</w:t>
            </w:r>
          </w:p>
        </w:tc>
        <w:tc>
          <w:tcPr>
            <w:tcW w:w="1606" w:type="dxa"/>
            <w:tcBorders>
              <w:top w:val="nil"/>
              <w:left w:val="nil"/>
              <w:bottom w:val="single" w:sz="4" w:space="0" w:color="auto"/>
              <w:right w:val="single" w:sz="4" w:space="0" w:color="auto"/>
            </w:tcBorders>
            <w:shd w:val="clear" w:color="auto" w:fill="auto"/>
            <w:vAlign w:val="bottom"/>
            <w:hideMark/>
          </w:tcPr>
          <w:p w14:paraId="3E81481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643696A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84405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AA57D5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49C70E5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747EB46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11564</w:t>
            </w:r>
          </w:p>
        </w:tc>
        <w:tc>
          <w:tcPr>
            <w:tcW w:w="1606" w:type="dxa"/>
            <w:tcBorders>
              <w:top w:val="nil"/>
              <w:left w:val="nil"/>
              <w:bottom w:val="single" w:sz="4" w:space="0" w:color="auto"/>
              <w:right w:val="single" w:sz="4" w:space="0" w:color="auto"/>
            </w:tcBorders>
            <w:shd w:val="clear" w:color="auto" w:fill="auto"/>
            <w:vAlign w:val="bottom"/>
            <w:hideMark/>
          </w:tcPr>
          <w:p w14:paraId="3BDB396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6ED736D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3EB49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lastRenderedPageBreak/>
              <w:t>FLEXIBASE</w:t>
            </w:r>
          </w:p>
        </w:tc>
        <w:tc>
          <w:tcPr>
            <w:tcW w:w="3683" w:type="dxa"/>
            <w:tcBorders>
              <w:top w:val="nil"/>
              <w:left w:val="nil"/>
              <w:bottom w:val="single" w:sz="4" w:space="0" w:color="auto"/>
              <w:right w:val="single" w:sz="4" w:space="0" w:color="auto"/>
            </w:tcBorders>
            <w:shd w:val="clear" w:color="auto" w:fill="auto"/>
            <w:vAlign w:val="center"/>
            <w:hideMark/>
          </w:tcPr>
          <w:p w14:paraId="09A33E4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5699FF5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6CE49D1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11565</w:t>
            </w:r>
          </w:p>
        </w:tc>
        <w:tc>
          <w:tcPr>
            <w:tcW w:w="1606" w:type="dxa"/>
            <w:tcBorders>
              <w:top w:val="nil"/>
              <w:left w:val="nil"/>
              <w:bottom w:val="single" w:sz="4" w:space="0" w:color="auto"/>
              <w:right w:val="single" w:sz="4" w:space="0" w:color="auto"/>
            </w:tcBorders>
            <w:shd w:val="clear" w:color="auto" w:fill="auto"/>
            <w:vAlign w:val="bottom"/>
            <w:hideMark/>
          </w:tcPr>
          <w:p w14:paraId="196C67C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45733BA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60546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7932CB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642749E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524A686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11566</w:t>
            </w:r>
          </w:p>
        </w:tc>
        <w:tc>
          <w:tcPr>
            <w:tcW w:w="1606" w:type="dxa"/>
            <w:tcBorders>
              <w:top w:val="nil"/>
              <w:left w:val="nil"/>
              <w:bottom w:val="single" w:sz="4" w:space="0" w:color="auto"/>
              <w:right w:val="single" w:sz="4" w:space="0" w:color="auto"/>
            </w:tcBorders>
            <w:shd w:val="clear" w:color="auto" w:fill="auto"/>
            <w:vAlign w:val="bottom"/>
            <w:hideMark/>
          </w:tcPr>
          <w:p w14:paraId="0B93F03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66B462E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569E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07CF87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3554F1E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16D2053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11567</w:t>
            </w:r>
          </w:p>
        </w:tc>
        <w:tc>
          <w:tcPr>
            <w:tcW w:w="1606" w:type="dxa"/>
            <w:tcBorders>
              <w:top w:val="nil"/>
              <w:left w:val="nil"/>
              <w:bottom w:val="single" w:sz="4" w:space="0" w:color="auto"/>
              <w:right w:val="single" w:sz="4" w:space="0" w:color="auto"/>
            </w:tcBorders>
            <w:shd w:val="clear" w:color="auto" w:fill="auto"/>
            <w:vAlign w:val="bottom"/>
            <w:hideMark/>
          </w:tcPr>
          <w:p w14:paraId="121FBD7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0B19186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449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3C2F72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0990715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05596FE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11568</w:t>
            </w:r>
          </w:p>
        </w:tc>
        <w:tc>
          <w:tcPr>
            <w:tcW w:w="1606" w:type="dxa"/>
            <w:tcBorders>
              <w:top w:val="nil"/>
              <w:left w:val="nil"/>
              <w:bottom w:val="single" w:sz="4" w:space="0" w:color="auto"/>
              <w:right w:val="single" w:sz="4" w:space="0" w:color="auto"/>
            </w:tcBorders>
            <w:shd w:val="clear" w:color="auto" w:fill="auto"/>
            <w:vAlign w:val="bottom"/>
            <w:hideMark/>
          </w:tcPr>
          <w:p w14:paraId="53269B1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1CBF123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C9E6B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48A5806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MT-M 6073</w:t>
            </w:r>
          </w:p>
        </w:tc>
        <w:tc>
          <w:tcPr>
            <w:tcW w:w="1545" w:type="dxa"/>
            <w:tcBorders>
              <w:top w:val="nil"/>
              <w:left w:val="nil"/>
              <w:bottom w:val="single" w:sz="4" w:space="0" w:color="auto"/>
              <w:right w:val="single" w:sz="4" w:space="0" w:color="auto"/>
            </w:tcBorders>
            <w:shd w:val="clear" w:color="auto" w:fill="auto"/>
            <w:vAlign w:val="center"/>
            <w:hideMark/>
          </w:tcPr>
          <w:p w14:paraId="103CD66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8F9EA1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4329</w:t>
            </w:r>
          </w:p>
        </w:tc>
        <w:tc>
          <w:tcPr>
            <w:tcW w:w="1606" w:type="dxa"/>
            <w:tcBorders>
              <w:top w:val="nil"/>
              <w:left w:val="nil"/>
              <w:bottom w:val="single" w:sz="4" w:space="0" w:color="auto"/>
              <w:right w:val="single" w:sz="4" w:space="0" w:color="auto"/>
            </w:tcBorders>
            <w:shd w:val="clear" w:color="auto" w:fill="auto"/>
            <w:vAlign w:val="bottom"/>
            <w:hideMark/>
          </w:tcPr>
          <w:p w14:paraId="769712F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R$ 500,00</w:t>
            </w:r>
          </w:p>
        </w:tc>
      </w:tr>
      <w:tr w:rsidR="006731DB" w:rsidRPr="005F4214" w14:paraId="0831D59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2B110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438870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77A17A7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8E5619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11569</w:t>
            </w:r>
          </w:p>
        </w:tc>
        <w:tc>
          <w:tcPr>
            <w:tcW w:w="1606" w:type="dxa"/>
            <w:tcBorders>
              <w:top w:val="nil"/>
              <w:left w:val="nil"/>
              <w:bottom w:val="single" w:sz="4" w:space="0" w:color="auto"/>
              <w:right w:val="single" w:sz="4" w:space="0" w:color="auto"/>
            </w:tcBorders>
            <w:shd w:val="clear" w:color="auto" w:fill="auto"/>
            <w:vAlign w:val="bottom"/>
            <w:hideMark/>
          </w:tcPr>
          <w:p w14:paraId="62DE60B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36F40F8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B5AF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C3DAB8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74E9D57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9AF59B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11573</w:t>
            </w:r>
          </w:p>
        </w:tc>
        <w:tc>
          <w:tcPr>
            <w:tcW w:w="1606" w:type="dxa"/>
            <w:tcBorders>
              <w:top w:val="nil"/>
              <w:left w:val="nil"/>
              <w:bottom w:val="single" w:sz="4" w:space="0" w:color="auto"/>
              <w:right w:val="single" w:sz="4" w:space="0" w:color="auto"/>
            </w:tcBorders>
            <w:shd w:val="clear" w:color="auto" w:fill="auto"/>
            <w:vAlign w:val="bottom"/>
            <w:hideMark/>
          </w:tcPr>
          <w:p w14:paraId="6711F51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4BAB730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04934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692A71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2321F6B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90211D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11574</w:t>
            </w:r>
          </w:p>
        </w:tc>
        <w:tc>
          <w:tcPr>
            <w:tcW w:w="1606" w:type="dxa"/>
            <w:tcBorders>
              <w:top w:val="nil"/>
              <w:left w:val="nil"/>
              <w:bottom w:val="single" w:sz="4" w:space="0" w:color="auto"/>
              <w:right w:val="single" w:sz="4" w:space="0" w:color="auto"/>
            </w:tcBorders>
            <w:shd w:val="clear" w:color="auto" w:fill="auto"/>
            <w:vAlign w:val="bottom"/>
            <w:hideMark/>
          </w:tcPr>
          <w:p w14:paraId="0F730C4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346C653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6804C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08CBD4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22455AD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9BA464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11575</w:t>
            </w:r>
          </w:p>
        </w:tc>
        <w:tc>
          <w:tcPr>
            <w:tcW w:w="1606" w:type="dxa"/>
            <w:tcBorders>
              <w:top w:val="nil"/>
              <w:left w:val="nil"/>
              <w:bottom w:val="single" w:sz="4" w:space="0" w:color="auto"/>
              <w:right w:val="single" w:sz="4" w:space="0" w:color="auto"/>
            </w:tcBorders>
            <w:shd w:val="clear" w:color="auto" w:fill="auto"/>
            <w:vAlign w:val="bottom"/>
            <w:hideMark/>
          </w:tcPr>
          <w:p w14:paraId="5A27657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4668D4A9"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74BB4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241CF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71C0C9F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C1007D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11570</w:t>
            </w:r>
          </w:p>
        </w:tc>
        <w:tc>
          <w:tcPr>
            <w:tcW w:w="1606" w:type="dxa"/>
            <w:tcBorders>
              <w:top w:val="nil"/>
              <w:left w:val="nil"/>
              <w:bottom w:val="single" w:sz="4" w:space="0" w:color="auto"/>
              <w:right w:val="single" w:sz="4" w:space="0" w:color="auto"/>
            </w:tcBorders>
            <w:shd w:val="clear" w:color="auto" w:fill="auto"/>
            <w:vAlign w:val="bottom"/>
            <w:hideMark/>
          </w:tcPr>
          <w:p w14:paraId="5E0A263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599F8025"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3389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C8E4FC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7A980A4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5CEC5B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11571</w:t>
            </w:r>
          </w:p>
        </w:tc>
        <w:tc>
          <w:tcPr>
            <w:tcW w:w="1606" w:type="dxa"/>
            <w:tcBorders>
              <w:top w:val="nil"/>
              <w:left w:val="nil"/>
              <w:bottom w:val="single" w:sz="4" w:space="0" w:color="auto"/>
              <w:right w:val="single" w:sz="4" w:space="0" w:color="auto"/>
            </w:tcBorders>
            <w:shd w:val="clear" w:color="auto" w:fill="auto"/>
            <w:vAlign w:val="bottom"/>
            <w:hideMark/>
          </w:tcPr>
          <w:p w14:paraId="5883F6C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3CEAD8D6"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03E05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AC2155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12BA6DA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50C48A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11572</w:t>
            </w:r>
          </w:p>
        </w:tc>
        <w:tc>
          <w:tcPr>
            <w:tcW w:w="1606" w:type="dxa"/>
            <w:tcBorders>
              <w:top w:val="nil"/>
              <w:left w:val="nil"/>
              <w:bottom w:val="single" w:sz="4" w:space="0" w:color="auto"/>
              <w:right w:val="single" w:sz="4" w:space="0" w:color="auto"/>
            </w:tcBorders>
            <w:shd w:val="clear" w:color="auto" w:fill="auto"/>
            <w:vAlign w:val="bottom"/>
            <w:hideMark/>
          </w:tcPr>
          <w:p w14:paraId="134AF02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4D1DD01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8D621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2F89F6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1707780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495517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11741</w:t>
            </w:r>
          </w:p>
        </w:tc>
        <w:tc>
          <w:tcPr>
            <w:tcW w:w="1606" w:type="dxa"/>
            <w:tcBorders>
              <w:top w:val="nil"/>
              <w:left w:val="nil"/>
              <w:bottom w:val="single" w:sz="4" w:space="0" w:color="auto"/>
              <w:right w:val="single" w:sz="4" w:space="0" w:color="auto"/>
            </w:tcBorders>
            <w:shd w:val="clear" w:color="auto" w:fill="auto"/>
            <w:vAlign w:val="bottom"/>
            <w:hideMark/>
          </w:tcPr>
          <w:p w14:paraId="3F62D1F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122BFBF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C5CB2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E0EFF6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60696F7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7E5AF3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11742</w:t>
            </w:r>
          </w:p>
        </w:tc>
        <w:tc>
          <w:tcPr>
            <w:tcW w:w="1606" w:type="dxa"/>
            <w:tcBorders>
              <w:top w:val="nil"/>
              <w:left w:val="nil"/>
              <w:bottom w:val="single" w:sz="4" w:space="0" w:color="auto"/>
              <w:right w:val="single" w:sz="4" w:space="0" w:color="auto"/>
            </w:tcBorders>
            <w:shd w:val="clear" w:color="auto" w:fill="auto"/>
            <w:vAlign w:val="bottom"/>
            <w:hideMark/>
          </w:tcPr>
          <w:p w14:paraId="517F0D3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5C5A755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6CD5B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64EC74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0740092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EABB12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11743</w:t>
            </w:r>
          </w:p>
        </w:tc>
        <w:tc>
          <w:tcPr>
            <w:tcW w:w="1606" w:type="dxa"/>
            <w:tcBorders>
              <w:top w:val="nil"/>
              <w:left w:val="nil"/>
              <w:bottom w:val="single" w:sz="4" w:space="0" w:color="auto"/>
              <w:right w:val="single" w:sz="4" w:space="0" w:color="auto"/>
            </w:tcBorders>
            <w:shd w:val="clear" w:color="auto" w:fill="auto"/>
            <w:vAlign w:val="bottom"/>
            <w:hideMark/>
          </w:tcPr>
          <w:p w14:paraId="5BB8D1E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5C1B10F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54A1A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RN</w:t>
            </w:r>
          </w:p>
        </w:tc>
        <w:tc>
          <w:tcPr>
            <w:tcW w:w="3683" w:type="dxa"/>
            <w:tcBorders>
              <w:top w:val="nil"/>
              <w:left w:val="nil"/>
              <w:bottom w:val="single" w:sz="4" w:space="0" w:color="auto"/>
              <w:right w:val="single" w:sz="4" w:space="0" w:color="auto"/>
            </w:tcBorders>
            <w:shd w:val="clear" w:color="auto" w:fill="auto"/>
            <w:vAlign w:val="center"/>
            <w:hideMark/>
          </w:tcPr>
          <w:p w14:paraId="6ACAB16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BEBEDOURO INDUSTRIAL 50 LITROS, INOX</w:t>
            </w:r>
          </w:p>
        </w:tc>
        <w:tc>
          <w:tcPr>
            <w:tcW w:w="1545" w:type="dxa"/>
            <w:tcBorders>
              <w:top w:val="nil"/>
              <w:left w:val="nil"/>
              <w:bottom w:val="single" w:sz="4" w:space="0" w:color="auto"/>
              <w:right w:val="single" w:sz="4" w:space="0" w:color="auto"/>
            </w:tcBorders>
            <w:shd w:val="clear" w:color="auto" w:fill="auto"/>
            <w:vAlign w:val="center"/>
            <w:hideMark/>
          </w:tcPr>
          <w:p w14:paraId="7D05850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7CE377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11842</w:t>
            </w:r>
          </w:p>
        </w:tc>
        <w:tc>
          <w:tcPr>
            <w:tcW w:w="1606" w:type="dxa"/>
            <w:tcBorders>
              <w:top w:val="nil"/>
              <w:left w:val="nil"/>
              <w:bottom w:val="single" w:sz="4" w:space="0" w:color="auto"/>
              <w:right w:val="single" w:sz="4" w:space="0" w:color="auto"/>
            </w:tcBorders>
            <w:shd w:val="clear" w:color="auto" w:fill="auto"/>
            <w:vAlign w:val="bottom"/>
            <w:hideMark/>
          </w:tcPr>
          <w:p w14:paraId="1D33825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R$ 1.466,66</w:t>
            </w:r>
          </w:p>
        </w:tc>
      </w:tr>
      <w:tr w:rsidR="006731DB" w:rsidRPr="005F4214" w14:paraId="7F4B1F0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671F7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02EC72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0D9A585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53AE3A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11576</w:t>
            </w:r>
          </w:p>
        </w:tc>
        <w:tc>
          <w:tcPr>
            <w:tcW w:w="1606" w:type="dxa"/>
            <w:tcBorders>
              <w:top w:val="nil"/>
              <w:left w:val="nil"/>
              <w:bottom w:val="single" w:sz="4" w:space="0" w:color="auto"/>
              <w:right w:val="single" w:sz="4" w:space="0" w:color="auto"/>
            </w:tcBorders>
            <w:shd w:val="clear" w:color="auto" w:fill="auto"/>
            <w:vAlign w:val="bottom"/>
            <w:hideMark/>
          </w:tcPr>
          <w:p w14:paraId="6F3C81C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57D59C5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F2663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1487D5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24FD23F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E5A48E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11577</w:t>
            </w:r>
          </w:p>
        </w:tc>
        <w:tc>
          <w:tcPr>
            <w:tcW w:w="1606" w:type="dxa"/>
            <w:tcBorders>
              <w:top w:val="nil"/>
              <w:left w:val="nil"/>
              <w:bottom w:val="single" w:sz="4" w:space="0" w:color="auto"/>
              <w:right w:val="single" w:sz="4" w:space="0" w:color="auto"/>
            </w:tcBorders>
            <w:shd w:val="clear" w:color="auto" w:fill="auto"/>
            <w:vAlign w:val="bottom"/>
            <w:hideMark/>
          </w:tcPr>
          <w:p w14:paraId="08AC5F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7FF3079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DB4A8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FC6511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0620CBF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33DDE4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11578</w:t>
            </w:r>
          </w:p>
        </w:tc>
        <w:tc>
          <w:tcPr>
            <w:tcW w:w="1606" w:type="dxa"/>
            <w:tcBorders>
              <w:top w:val="nil"/>
              <w:left w:val="nil"/>
              <w:bottom w:val="single" w:sz="4" w:space="0" w:color="auto"/>
              <w:right w:val="single" w:sz="4" w:space="0" w:color="auto"/>
            </w:tcBorders>
            <w:shd w:val="clear" w:color="auto" w:fill="auto"/>
            <w:vAlign w:val="bottom"/>
            <w:hideMark/>
          </w:tcPr>
          <w:p w14:paraId="67854D4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3D87805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781C4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FE1AE9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0FF334F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044A3D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11579</w:t>
            </w:r>
          </w:p>
        </w:tc>
        <w:tc>
          <w:tcPr>
            <w:tcW w:w="1606" w:type="dxa"/>
            <w:tcBorders>
              <w:top w:val="nil"/>
              <w:left w:val="nil"/>
              <w:bottom w:val="single" w:sz="4" w:space="0" w:color="auto"/>
              <w:right w:val="single" w:sz="4" w:space="0" w:color="auto"/>
            </w:tcBorders>
            <w:shd w:val="clear" w:color="auto" w:fill="auto"/>
            <w:vAlign w:val="bottom"/>
            <w:hideMark/>
          </w:tcPr>
          <w:p w14:paraId="644EC92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7255C4B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52463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95BAA6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4CA615A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A9888E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11580</w:t>
            </w:r>
          </w:p>
        </w:tc>
        <w:tc>
          <w:tcPr>
            <w:tcW w:w="1606" w:type="dxa"/>
            <w:tcBorders>
              <w:top w:val="nil"/>
              <w:left w:val="nil"/>
              <w:bottom w:val="single" w:sz="4" w:space="0" w:color="auto"/>
              <w:right w:val="single" w:sz="4" w:space="0" w:color="auto"/>
            </w:tcBorders>
            <w:shd w:val="clear" w:color="auto" w:fill="auto"/>
            <w:vAlign w:val="bottom"/>
            <w:hideMark/>
          </w:tcPr>
          <w:p w14:paraId="68C8970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2E0281F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68D25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35AF58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638926C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FA1CD7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11581</w:t>
            </w:r>
          </w:p>
        </w:tc>
        <w:tc>
          <w:tcPr>
            <w:tcW w:w="1606" w:type="dxa"/>
            <w:tcBorders>
              <w:top w:val="nil"/>
              <w:left w:val="nil"/>
              <w:bottom w:val="single" w:sz="4" w:space="0" w:color="auto"/>
              <w:right w:val="single" w:sz="4" w:space="0" w:color="auto"/>
            </w:tcBorders>
            <w:shd w:val="clear" w:color="auto" w:fill="auto"/>
            <w:vAlign w:val="bottom"/>
            <w:hideMark/>
          </w:tcPr>
          <w:p w14:paraId="1D53AC3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78FD72F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18FB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B3434C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5CD99E7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3A0415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11582</w:t>
            </w:r>
          </w:p>
        </w:tc>
        <w:tc>
          <w:tcPr>
            <w:tcW w:w="1606" w:type="dxa"/>
            <w:tcBorders>
              <w:top w:val="nil"/>
              <w:left w:val="nil"/>
              <w:bottom w:val="single" w:sz="4" w:space="0" w:color="auto"/>
              <w:right w:val="single" w:sz="4" w:space="0" w:color="auto"/>
            </w:tcBorders>
            <w:shd w:val="clear" w:color="auto" w:fill="auto"/>
            <w:vAlign w:val="bottom"/>
            <w:hideMark/>
          </w:tcPr>
          <w:p w14:paraId="55F6D2A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4FE1741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3157E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607479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5053191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EF5828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11583</w:t>
            </w:r>
          </w:p>
        </w:tc>
        <w:tc>
          <w:tcPr>
            <w:tcW w:w="1606" w:type="dxa"/>
            <w:tcBorders>
              <w:top w:val="nil"/>
              <w:left w:val="nil"/>
              <w:bottom w:val="single" w:sz="4" w:space="0" w:color="auto"/>
              <w:right w:val="single" w:sz="4" w:space="0" w:color="auto"/>
            </w:tcBorders>
            <w:shd w:val="clear" w:color="auto" w:fill="auto"/>
            <w:vAlign w:val="bottom"/>
            <w:hideMark/>
          </w:tcPr>
          <w:p w14:paraId="4B9C8D3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4AE645B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2F16F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49079D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359FEA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2EE5B1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11584</w:t>
            </w:r>
          </w:p>
        </w:tc>
        <w:tc>
          <w:tcPr>
            <w:tcW w:w="1606" w:type="dxa"/>
            <w:tcBorders>
              <w:top w:val="nil"/>
              <w:left w:val="nil"/>
              <w:bottom w:val="single" w:sz="4" w:space="0" w:color="auto"/>
              <w:right w:val="single" w:sz="4" w:space="0" w:color="auto"/>
            </w:tcBorders>
            <w:shd w:val="clear" w:color="auto" w:fill="auto"/>
            <w:vAlign w:val="bottom"/>
            <w:hideMark/>
          </w:tcPr>
          <w:p w14:paraId="1D290D0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4EE7DFF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0DA52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986501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40BB6AB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0FA62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11585</w:t>
            </w:r>
          </w:p>
        </w:tc>
        <w:tc>
          <w:tcPr>
            <w:tcW w:w="1606" w:type="dxa"/>
            <w:tcBorders>
              <w:top w:val="nil"/>
              <w:left w:val="nil"/>
              <w:bottom w:val="single" w:sz="4" w:space="0" w:color="auto"/>
              <w:right w:val="single" w:sz="4" w:space="0" w:color="auto"/>
            </w:tcBorders>
            <w:shd w:val="clear" w:color="auto" w:fill="auto"/>
            <w:vAlign w:val="bottom"/>
            <w:hideMark/>
          </w:tcPr>
          <w:p w14:paraId="50AB18E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6DA3BD7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88C6F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A46250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4007974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E440DF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11586</w:t>
            </w:r>
          </w:p>
        </w:tc>
        <w:tc>
          <w:tcPr>
            <w:tcW w:w="1606" w:type="dxa"/>
            <w:tcBorders>
              <w:top w:val="nil"/>
              <w:left w:val="nil"/>
              <w:bottom w:val="single" w:sz="4" w:space="0" w:color="auto"/>
              <w:right w:val="single" w:sz="4" w:space="0" w:color="auto"/>
            </w:tcBorders>
            <w:shd w:val="clear" w:color="auto" w:fill="auto"/>
            <w:vAlign w:val="bottom"/>
            <w:hideMark/>
          </w:tcPr>
          <w:p w14:paraId="13D8578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65AF60E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A8B1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BACC1E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7D98749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CBCC5D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11587</w:t>
            </w:r>
          </w:p>
        </w:tc>
        <w:tc>
          <w:tcPr>
            <w:tcW w:w="1606" w:type="dxa"/>
            <w:tcBorders>
              <w:top w:val="nil"/>
              <w:left w:val="nil"/>
              <w:bottom w:val="single" w:sz="4" w:space="0" w:color="auto"/>
              <w:right w:val="single" w:sz="4" w:space="0" w:color="auto"/>
            </w:tcBorders>
            <w:shd w:val="clear" w:color="auto" w:fill="auto"/>
            <w:vAlign w:val="bottom"/>
            <w:hideMark/>
          </w:tcPr>
          <w:p w14:paraId="50FF1AA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59F5A47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26242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6461E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1B0713E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9942B8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11588</w:t>
            </w:r>
          </w:p>
        </w:tc>
        <w:tc>
          <w:tcPr>
            <w:tcW w:w="1606" w:type="dxa"/>
            <w:tcBorders>
              <w:top w:val="nil"/>
              <w:left w:val="nil"/>
              <w:bottom w:val="single" w:sz="4" w:space="0" w:color="auto"/>
              <w:right w:val="single" w:sz="4" w:space="0" w:color="auto"/>
            </w:tcBorders>
            <w:shd w:val="clear" w:color="auto" w:fill="auto"/>
            <w:vAlign w:val="bottom"/>
            <w:hideMark/>
          </w:tcPr>
          <w:p w14:paraId="445708B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3DF5120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B2BF6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7665E7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3D41BE1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E2726B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11589</w:t>
            </w:r>
          </w:p>
        </w:tc>
        <w:tc>
          <w:tcPr>
            <w:tcW w:w="1606" w:type="dxa"/>
            <w:tcBorders>
              <w:top w:val="nil"/>
              <w:left w:val="nil"/>
              <w:bottom w:val="single" w:sz="4" w:space="0" w:color="auto"/>
              <w:right w:val="single" w:sz="4" w:space="0" w:color="auto"/>
            </w:tcBorders>
            <w:shd w:val="clear" w:color="auto" w:fill="auto"/>
            <w:vAlign w:val="bottom"/>
            <w:hideMark/>
          </w:tcPr>
          <w:p w14:paraId="5F042B1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434EB0B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C2659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5C169F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080BF80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E37450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11590</w:t>
            </w:r>
          </w:p>
        </w:tc>
        <w:tc>
          <w:tcPr>
            <w:tcW w:w="1606" w:type="dxa"/>
            <w:tcBorders>
              <w:top w:val="nil"/>
              <w:left w:val="nil"/>
              <w:bottom w:val="single" w:sz="4" w:space="0" w:color="auto"/>
              <w:right w:val="single" w:sz="4" w:space="0" w:color="auto"/>
            </w:tcBorders>
            <w:shd w:val="clear" w:color="auto" w:fill="auto"/>
            <w:vAlign w:val="bottom"/>
            <w:hideMark/>
          </w:tcPr>
          <w:p w14:paraId="39606D5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1187EB6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E32B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334CBFA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LENOVO</w:t>
            </w:r>
          </w:p>
        </w:tc>
        <w:tc>
          <w:tcPr>
            <w:tcW w:w="1545" w:type="dxa"/>
            <w:tcBorders>
              <w:top w:val="nil"/>
              <w:left w:val="nil"/>
              <w:bottom w:val="single" w:sz="4" w:space="0" w:color="auto"/>
              <w:right w:val="single" w:sz="4" w:space="0" w:color="auto"/>
            </w:tcBorders>
            <w:shd w:val="clear" w:color="auto" w:fill="auto"/>
            <w:vAlign w:val="center"/>
            <w:hideMark/>
          </w:tcPr>
          <w:p w14:paraId="2261E28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03B517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250</w:t>
            </w:r>
          </w:p>
        </w:tc>
        <w:tc>
          <w:tcPr>
            <w:tcW w:w="1606" w:type="dxa"/>
            <w:tcBorders>
              <w:top w:val="nil"/>
              <w:left w:val="nil"/>
              <w:bottom w:val="single" w:sz="4" w:space="0" w:color="auto"/>
              <w:right w:val="single" w:sz="4" w:space="0" w:color="auto"/>
            </w:tcBorders>
            <w:shd w:val="clear" w:color="auto" w:fill="auto"/>
            <w:vAlign w:val="bottom"/>
            <w:hideMark/>
          </w:tcPr>
          <w:p w14:paraId="1EB143E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6DB4640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5EEED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22FD83D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LENOVO</w:t>
            </w:r>
          </w:p>
        </w:tc>
        <w:tc>
          <w:tcPr>
            <w:tcW w:w="1545" w:type="dxa"/>
            <w:tcBorders>
              <w:top w:val="nil"/>
              <w:left w:val="nil"/>
              <w:bottom w:val="single" w:sz="4" w:space="0" w:color="auto"/>
              <w:right w:val="single" w:sz="4" w:space="0" w:color="auto"/>
            </w:tcBorders>
            <w:shd w:val="clear" w:color="auto" w:fill="auto"/>
            <w:vAlign w:val="center"/>
            <w:hideMark/>
          </w:tcPr>
          <w:p w14:paraId="72B707B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2AF33E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6141</w:t>
            </w:r>
          </w:p>
        </w:tc>
        <w:tc>
          <w:tcPr>
            <w:tcW w:w="1606" w:type="dxa"/>
            <w:tcBorders>
              <w:top w:val="nil"/>
              <w:left w:val="nil"/>
              <w:bottom w:val="single" w:sz="4" w:space="0" w:color="auto"/>
              <w:right w:val="single" w:sz="4" w:space="0" w:color="auto"/>
            </w:tcBorders>
            <w:shd w:val="clear" w:color="auto" w:fill="auto"/>
            <w:vAlign w:val="bottom"/>
            <w:hideMark/>
          </w:tcPr>
          <w:p w14:paraId="4666B82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236763E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6F081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A95104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139E2BB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5FEEC1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11591</w:t>
            </w:r>
          </w:p>
        </w:tc>
        <w:tc>
          <w:tcPr>
            <w:tcW w:w="1606" w:type="dxa"/>
            <w:tcBorders>
              <w:top w:val="nil"/>
              <w:left w:val="nil"/>
              <w:bottom w:val="single" w:sz="4" w:space="0" w:color="auto"/>
              <w:right w:val="single" w:sz="4" w:space="0" w:color="auto"/>
            </w:tcBorders>
            <w:shd w:val="clear" w:color="auto" w:fill="auto"/>
            <w:vAlign w:val="bottom"/>
            <w:hideMark/>
          </w:tcPr>
          <w:p w14:paraId="0FB4BA9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6E07996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70C3C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114675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56CE371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0248B8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11592</w:t>
            </w:r>
          </w:p>
        </w:tc>
        <w:tc>
          <w:tcPr>
            <w:tcW w:w="1606" w:type="dxa"/>
            <w:tcBorders>
              <w:top w:val="nil"/>
              <w:left w:val="nil"/>
              <w:bottom w:val="single" w:sz="4" w:space="0" w:color="auto"/>
              <w:right w:val="single" w:sz="4" w:space="0" w:color="auto"/>
            </w:tcBorders>
            <w:shd w:val="clear" w:color="auto" w:fill="auto"/>
            <w:vAlign w:val="bottom"/>
            <w:hideMark/>
          </w:tcPr>
          <w:p w14:paraId="5509A4E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7A42627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95688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2D6CD0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6584F0F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81D28F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11593</w:t>
            </w:r>
          </w:p>
        </w:tc>
        <w:tc>
          <w:tcPr>
            <w:tcW w:w="1606" w:type="dxa"/>
            <w:tcBorders>
              <w:top w:val="nil"/>
              <w:left w:val="nil"/>
              <w:bottom w:val="single" w:sz="4" w:space="0" w:color="auto"/>
              <w:right w:val="single" w:sz="4" w:space="0" w:color="auto"/>
            </w:tcBorders>
            <w:shd w:val="clear" w:color="auto" w:fill="auto"/>
            <w:vAlign w:val="bottom"/>
            <w:hideMark/>
          </w:tcPr>
          <w:p w14:paraId="51BA7C6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7658E71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C939A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5B609F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2 LUGARES</w:t>
            </w:r>
          </w:p>
        </w:tc>
        <w:tc>
          <w:tcPr>
            <w:tcW w:w="1545" w:type="dxa"/>
            <w:tcBorders>
              <w:top w:val="nil"/>
              <w:left w:val="nil"/>
              <w:bottom w:val="single" w:sz="4" w:space="0" w:color="auto"/>
              <w:right w:val="single" w:sz="4" w:space="0" w:color="auto"/>
            </w:tcBorders>
            <w:shd w:val="clear" w:color="auto" w:fill="auto"/>
            <w:vAlign w:val="center"/>
            <w:hideMark/>
          </w:tcPr>
          <w:p w14:paraId="73A864E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E34B40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11594</w:t>
            </w:r>
          </w:p>
        </w:tc>
        <w:tc>
          <w:tcPr>
            <w:tcW w:w="1606" w:type="dxa"/>
            <w:tcBorders>
              <w:top w:val="nil"/>
              <w:left w:val="nil"/>
              <w:bottom w:val="single" w:sz="4" w:space="0" w:color="auto"/>
              <w:right w:val="single" w:sz="4" w:space="0" w:color="auto"/>
            </w:tcBorders>
            <w:shd w:val="clear" w:color="auto" w:fill="auto"/>
            <w:vAlign w:val="bottom"/>
            <w:hideMark/>
          </w:tcPr>
          <w:p w14:paraId="66EB925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R$ 1.266,66</w:t>
            </w:r>
          </w:p>
        </w:tc>
      </w:tr>
      <w:tr w:rsidR="006731DB" w:rsidRPr="005F4214" w14:paraId="4B9AD2F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A764D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FD5023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59C3F8D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E2D19C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11595</w:t>
            </w:r>
          </w:p>
        </w:tc>
        <w:tc>
          <w:tcPr>
            <w:tcW w:w="1606" w:type="dxa"/>
            <w:tcBorders>
              <w:top w:val="nil"/>
              <w:left w:val="nil"/>
              <w:bottom w:val="single" w:sz="4" w:space="0" w:color="auto"/>
              <w:right w:val="single" w:sz="4" w:space="0" w:color="auto"/>
            </w:tcBorders>
            <w:shd w:val="clear" w:color="auto" w:fill="auto"/>
            <w:vAlign w:val="bottom"/>
            <w:hideMark/>
          </w:tcPr>
          <w:p w14:paraId="3343D04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499FF3C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9D3CE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4355F1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6E8D45D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CBD8FE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11596</w:t>
            </w:r>
          </w:p>
        </w:tc>
        <w:tc>
          <w:tcPr>
            <w:tcW w:w="1606" w:type="dxa"/>
            <w:tcBorders>
              <w:top w:val="nil"/>
              <w:left w:val="nil"/>
              <w:bottom w:val="single" w:sz="4" w:space="0" w:color="auto"/>
              <w:right w:val="single" w:sz="4" w:space="0" w:color="auto"/>
            </w:tcBorders>
            <w:shd w:val="clear" w:color="auto" w:fill="auto"/>
            <w:vAlign w:val="bottom"/>
            <w:hideMark/>
          </w:tcPr>
          <w:p w14:paraId="4F45F39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4396135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57EB0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FE0BEF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6C0BE06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EABB57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11597</w:t>
            </w:r>
          </w:p>
        </w:tc>
        <w:tc>
          <w:tcPr>
            <w:tcW w:w="1606" w:type="dxa"/>
            <w:tcBorders>
              <w:top w:val="nil"/>
              <w:left w:val="nil"/>
              <w:bottom w:val="single" w:sz="4" w:space="0" w:color="auto"/>
              <w:right w:val="single" w:sz="4" w:space="0" w:color="auto"/>
            </w:tcBorders>
            <w:shd w:val="clear" w:color="auto" w:fill="auto"/>
            <w:vAlign w:val="bottom"/>
            <w:hideMark/>
          </w:tcPr>
          <w:p w14:paraId="3C5C7F8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5BA1A1B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10FF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F7ED11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1F2784E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A22FBF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11598</w:t>
            </w:r>
          </w:p>
        </w:tc>
        <w:tc>
          <w:tcPr>
            <w:tcW w:w="1606" w:type="dxa"/>
            <w:tcBorders>
              <w:top w:val="nil"/>
              <w:left w:val="nil"/>
              <w:bottom w:val="single" w:sz="4" w:space="0" w:color="auto"/>
              <w:right w:val="single" w:sz="4" w:space="0" w:color="auto"/>
            </w:tcBorders>
            <w:shd w:val="clear" w:color="auto" w:fill="auto"/>
            <w:vAlign w:val="bottom"/>
            <w:hideMark/>
          </w:tcPr>
          <w:p w14:paraId="3B2A2A3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3F9A325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C5FCB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07CCF6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2F2D4A8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790178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11599</w:t>
            </w:r>
          </w:p>
        </w:tc>
        <w:tc>
          <w:tcPr>
            <w:tcW w:w="1606" w:type="dxa"/>
            <w:tcBorders>
              <w:top w:val="nil"/>
              <w:left w:val="nil"/>
              <w:bottom w:val="single" w:sz="4" w:space="0" w:color="auto"/>
              <w:right w:val="single" w:sz="4" w:space="0" w:color="auto"/>
            </w:tcBorders>
            <w:shd w:val="clear" w:color="auto" w:fill="auto"/>
            <w:vAlign w:val="bottom"/>
            <w:hideMark/>
          </w:tcPr>
          <w:p w14:paraId="6DE32F4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34D1D84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89918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DA035F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16441E3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E485F7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11600</w:t>
            </w:r>
          </w:p>
        </w:tc>
        <w:tc>
          <w:tcPr>
            <w:tcW w:w="1606" w:type="dxa"/>
            <w:tcBorders>
              <w:top w:val="nil"/>
              <w:left w:val="nil"/>
              <w:bottom w:val="single" w:sz="4" w:space="0" w:color="auto"/>
              <w:right w:val="single" w:sz="4" w:space="0" w:color="auto"/>
            </w:tcBorders>
            <w:shd w:val="clear" w:color="auto" w:fill="auto"/>
            <w:vAlign w:val="bottom"/>
            <w:hideMark/>
          </w:tcPr>
          <w:p w14:paraId="4982AA7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1452382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6378E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02236F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0BA2B38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BCD7B0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11601</w:t>
            </w:r>
          </w:p>
        </w:tc>
        <w:tc>
          <w:tcPr>
            <w:tcW w:w="1606" w:type="dxa"/>
            <w:tcBorders>
              <w:top w:val="nil"/>
              <w:left w:val="nil"/>
              <w:bottom w:val="single" w:sz="4" w:space="0" w:color="auto"/>
              <w:right w:val="single" w:sz="4" w:space="0" w:color="auto"/>
            </w:tcBorders>
            <w:shd w:val="clear" w:color="auto" w:fill="auto"/>
            <w:vAlign w:val="bottom"/>
            <w:hideMark/>
          </w:tcPr>
          <w:p w14:paraId="14F4F47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69BF5DA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0938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5692CD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LONGARINA 3 LUGARES</w:t>
            </w:r>
          </w:p>
        </w:tc>
        <w:tc>
          <w:tcPr>
            <w:tcW w:w="1545" w:type="dxa"/>
            <w:tcBorders>
              <w:top w:val="nil"/>
              <w:left w:val="nil"/>
              <w:bottom w:val="single" w:sz="4" w:space="0" w:color="auto"/>
              <w:right w:val="single" w:sz="4" w:space="0" w:color="auto"/>
            </w:tcBorders>
            <w:shd w:val="clear" w:color="auto" w:fill="auto"/>
            <w:vAlign w:val="center"/>
            <w:hideMark/>
          </w:tcPr>
          <w:p w14:paraId="7EEAED4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59EAD1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11603</w:t>
            </w:r>
          </w:p>
        </w:tc>
        <w:tc>
          <w:tcPr>
            <w:tcW w:w="1606" w:type="dxa"/>
            <w:tcBorders>
              <w:top w:val="nil"/>
              <w:left w:val="nil"/>
              <w:bottom w:val="single" w:sz="4" w:space="0" w:color="auto"/>
              <w:right w:val="single" w:sz="4" w:space="0" w:color="auto"/>
            </w:tcBorders>
            <w:shd w:val="clear" w:color="auto" w:fill="auto"/>
            <w:vAlign w:val="bottom"/>
            <w:hideMark/>
          </w:tcPr>
          <w:p w14:paraId="0362360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R$ 1.885,71</w:t>
            </w:r>
          </w:p>
        </w:tc>
      </w:tr>
      <w:tr w:rsidR="006731DB" w:rsidRPr="005F4214" w14:paraId="691885F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78582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INTELBRÁS</w:t>
            </w:r>
          </w:p>
        </w:tc>
        <w:tc>
          <w:tcPr>
            <w:tcW w:w="3683" w:type="dxa"/>
            <w:tcBorders>
              <w:top w:val="nil"/>
              <w:left w:val="nil"/>
              <w:bottom w:val="single" w:sz="4" w:space="0" w:color="auto"/>
              <w:right w:val="single" w:sz="4" w:space="0" w:color="auto"/>
            </w:tcBorders>
            <w:shd w:val="clear" w:color="auto" w:fill="auto"/>
            <w:vAlign w:val="center"/>
            <w:hideMark/>
          </w:tcPr>
          <w:p w14:paraId="3CD9FE5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 COM FIO TC50, PRETO</w:t>
            </w:r>
          </w:p>
        </w:tc>
        <w:tc>
          <w:tcPr>
            <w:tcW w:w="1545" w:type="dxa"/>
            <w:tcBorders>
              <w:top w:val="nil"/>
              <w:left w:val="nil"/>
              <w:bottom w:val="single" w:sz="4" w:space="0" w:color="auto"/>
              <w:right w:val="single" w:sz="4" w:space="0" w:color="auto"/>
            </w:tcBorders>
            <w:shd w:val="clear" w:color="auto" w:fill="auto"/>
            <w:vAlign w:val="center"/>
            <w:hideMark/>
          </w:tcPr>
          <w:p w14:paraId="11FF68B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E5FDEF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11289</w:t>
            </w:r>
          </w:p>
        </w:tc>
        <w:tc>
          <w:tcPr>
            <w:tcW w:w="1606" w:type="dxa"/>
            <w:tcBorders>
              <w:top w:val="nil"/>
              <w:left w:val="nil"/>
              <w:bottom w:val="single" w:sz="4" w:space="0" w:color="auto"/>
              <w:right w:val="single" w:sz="4" w:space="0" w:color="auto"/>
            </w:tcBorders>
            <w:shd w:val="clear" w:color="auto" w:fill="auto"/>
            <w:vAlign w:val="bottom"/>
            <w:hideMark/>
          </w:tcPr>
          <w:p w14:paraId="0EF85D1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R$ 54,40</w:t>
            </w:r>
          </w:p>
        </w:tc>
      </w:tr>
      <w:tr w:rsidR="006731DB" w:rsidRPr="005F4214" w14:paraId="705D629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D80E3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INTELBRÁS</w:t>
            </w:r>
          </w:p>
        </w:tc>
        <w:tc>
          <w:tcPr>
            <w:tcW w:w="3683" w:type="dxa"/>
            <w:tcBorders>
              <w:top w:val="nil"/>
              <w:left w:val="nil"/>
              <w:bottom w:val="single" w:sz="4" w:space="0" w:color="auto"/>
              <w:right w:val="single" w:sz="4" w:space="0" w:color="auto"/>
            </w:tcBorders>
            <w:shd w:val="clear" w:color="auto" w:fill="auto"/>
            <w:vAlign w:val="center"/>
            <w:hideMark/>
          </w:tcPr>
          <w:p w14:paraId="37A5A09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 COM FIO TC50, PRETO</w:t>
            </w:r>
          </w:p>
        </w:tc>
        <w:tc>
          <w:tcPr>
            <w:tcW w:w="1545" w:type="dxa"/>
            <w:tcBorders>
              <w:top w:val="nil"/>
              <w:left w:val="nil"/>
              <w:bottom w:val="single" w:sz="4" w:space="0" w:color="auto"/>
              <w:right w:val="single" w:sz="4" w:space="0" w:color="auto"/>
            </w:tcBorders>
            <w:shd w:val="clear" w:color="auto" w:fill="auto"/>
            <w:vAlign w:val="center"/>
            <w:hideMark/>
          </w:tcPr>
          <w:p w14:paraId="680E36B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456DCD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11290</w:t>
            </w:r>
          </w:p>
        </w:tc>
        <w:tc>
          <w:tcPr>
            <w:tcW w:w="1606" w:type="dxa"/>
            <w:tcBorders>
              <w:top w:val="nil"/>
              <w:left w:val="nil"/>
              <w:bottom w:val="single" w:sz="4" w:space="0" w:color="auto"/>
              <w:right w:val="single" w:sz="4" w:space="0" w:color="auto"/>
            </w:tcBorders>
            <w:shd w:val="clear" w:color="auto" w:fill="auto"/>
            <w:vAlign w:val="bottom"/>
            <w:hideMark/>
          </w:tcPr>
          <w:p w14:paraId="1363A27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R$ 54,40</w:t>
            </w:r>
          </w:p>
        </w:tc>
      </w:tr>
      <w:tr w:rsidR="006731DB" w:rsidRPr="005F4214" w14:paraId="2184E2C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9BF1C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INTELBRÁS</w:t>
            </w:r>
          </w:p>
        </w:tc>
        <w:tc>
          <w:tcPr>
            <w:tcW w:w="3683" w:type="dxa"/>
            <w:tcBorders>
              <w:top w:val="nil"/>
              <w:left w:val="nil"/>
              <w:bottom w:val="single" w:sz="4" w:space="0" w:color="auto"/>
              <w:right w:val="single" w:sz="4" w:space="0" w:color="auto"/>
            </w:tcBorders>
            <w:shd w:val="clear" w:color="auto" w:fill="auto"/>
            <w:vAlign w:val="center"/>
            <w:hideMark/>
          </w:tcPr>
          <w:p w14:paraId="7E973EA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 COM FIO PLENO, PRETO</w:t>
            </w:r>
          </w:p>
        </w:tc>
        <w:tc>
          <w:tcPr>
            <w:tcW w:w="1545" w:type="dxa"/>
            <w:tcBorders>
              <w:top w:val="nil"/>
              <w:left w:val="nil"/>
              <w:bottom w:val="single" w:sz="4" w:space="0" w:color="auto"/>
              <w:right w:val="single" w:sz="4" w:space="0" w:color="auto"/>
            </w:tcBorders>
            <w:shd w:val="clear" w:color="auto" w:fill="auto"/>
            <w:vAlign w:val="center"/>
            <w:hideMark/>
          </w:tcPr>
          <w:p w14:paraId="0B4C557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A771E7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5377</w:t>
            </w:r>
          </w:p>
        </w:tc>
        <w:tc>
          <w:tcPr>
            <w:tcW w:w="1606" w:type="dxa"/>
            <w:tcBorders>
              <w:top w:val="nil"/>
              <w:left w:val="nil"/>
              <w:bottom w:val="single" w:sz="4" w:space="0" w:color="auto"/>
              <w:right w:val="single" w:sz="4" w:space="0" w:color="auto"/>
            </w:tcBorders>
            <w:shd w:val="clear" w:color="auto" w:fill="auto"/>
            <w:vAlign w:val="bottom"/>
            <w:hideMark/>
          </w:tcPr>
          <w:p w14:paraId="16D9184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R$ 25,00</w:t>
            </w:r>
          </w:p>
        </w:tc>
      </w:tr>
      <w:tr w:rsidR="006731DB" w:rsidRPr="005F4214" w14:paraId="215DB6A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FC289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INTELBRÁS</w:t>
            </w:r>
          </w:p>
        </w:tc>
        <w:tc>
          <w:tcPr>
            <w:tcW w:w="3683" w:type="dxa"/>
            <w:tcBorders>
              <w:top w:val="nil"/>
              <w:left w:val="nil"/>
              <w:bottom w:val="single" w:sz="4" w:space="0" w:color="auto"/>
              <w:right w:val="single" w:sz="4" w:space="0" w:color="auto"/>
            </w:tcBorders>
            <w:shd w:val="clear" w:color="auto" w:fill="auto"/>
            <w:vAlign w:val="center"/>
            <w:hideMark/>
          </w:tcPr>
          <w:p w14:paraId="41ACC7F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 COM FIO CP-20, PRETO</w:t>
            </w:r>
          </w:p>
        </w:tc>
        <w:tc>
          <w:tcPr>
            <w:tcW w:w="1545" w:type="dxa"/>
            <w:tcBorders>
              <w:top w:val="nil"/>
              <w:left w:val="nil"/>
              <w:bottom w:val="single" w:sz="4" w:space="0" w:color="auto"/>
              <w:right w:val="single" w:sz="4" w:space="0" w:color="auto"/>
            </w:tcBorders>
            <w:shd w:val="clear" w:color="auto" w:fill="auto"/>
            <w:vAlign w:val="center"/>
            <w:hideMark/>
          </w:tcPr>
          <w:p w14:paraId="1C81578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906E6D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6722</w:t>
            </w:r>
          </w:p>
        </w:tc>
        <w:tc>
          <w:tcPr>
            <w:tcW w:w="1606" w:type="dxa"/>
            <w:tcBorders>
              <w:top w:val="nil"/>
              <w:left w:val="nil"/>
              <w:bottom w:val="single" w:sz="4" w:space="0" w:color="auto"/>
              <w:right w:val="single" w:sz="4" w:space="0" w:color="auto"/>
            </w:tcBorders>
            <w:shd w:val="clear" w:color="auto" w:fill="auto"/>
            <w:vAlign w:val="bottom"/>
            <w:hideMark/>
          </w:tcPr>
          <w:p w14:paraId="08D2FDC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R$ 25,00</w:t>
            </w:r>
          </w:p>
        </w:tc>
      </w:tr>
      <w:tr w:rsidR="006731DB" w:rsidRPr="005F4214" w14:paraId="663CAE0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35AAF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lastRenderedPageBreak/>
              <w:t>INTELBRÁS</w:t>
            </w:r>
          </w:p>
        </w:tc>
        <w:tc>
          <w:tcPr>
            <w:tcW w:w="3683" w:type="dxa"/>
            <w:tcBorders>
              <w:top w:val="nil"/>
              <w:left w:val="nil"/>
              <w:bottom w:val="single" w:sz="4" w:space="0" w:color="auto"/>
              <w:right w:val="single" w:sz="4" w:space="0" w:color="auto"/>
            </w:tcBorders>
            <w:shd w:val="clear" w:color="auto" w:fill="auto"/>
            <w:vAlign w:val="center"/>
            <w:hideMark/>
          </w:tcPr>
          <w:p w14:paraId="5CEDA93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 COM FIO CP-20, PRETO</w:t>
            </w:r>
          </w:p>
        </w:tc>
        <w:tc>
          <w:tcPr>
            <w:tcW w:w="1545" w:type="dxa"/>
            <w:tcBorders>
              <w:top w:val="nil"/>
              <w:left w:val="nil"/>
              <w:bottom w:val="single" w:sz="4" w:space="0" w:color="auto"/>
              <w:right w:val="single" w:sz="4" w:space="0" w:color="auto"/>
            </w:tcBorders>
            <w:shd w:val="clear" w:color="auto" w:fill="auto"/>
            <w:vAlign w:val="center"/>
            <w:hideMark/>
          </w:tcPr>
          <w:p w14:paraId="24808B4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26AF6E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6732</w:t>
            </w:r>
          </w:p>
        </w:tc>
        <w:tc>
          <w:tcPr>
            <w:tcW w:w="1606" w:type="dxa"/>
            <w:tcBorders>
              <w:top w:val="nil"/>
              <w:left w:val="nil"/>
              <w:bottom w:val="single" w:sz="4" w:space="0" w:color="auto"/>
              <w:right w:val="single" w:sz="4" w:space="0" w:color="auto"/>
            </w:tcBorders>
            <w:shd w:val="clear" w:color="auto" w:fill="auto"/>
            <w:vAlign w:val="bottom"/>
            <w:hideMark/>
          </w:tcPr>
          <w:p w14:paraId="0C8F084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R$ 25,00</w:t>
            </w:r>
          </w:p>
        </w:tc>
      </w:tr>
      <w:tr w:rsidR="006731DB" w:rsidRPr="005F4214" w14:paraId="02F89AA6"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EE465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00E8AF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18F536F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24B4FE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11602</w:t>
            </w:r>
          </w:p>
        </w:tc>
        <w:tc>
          <w:tcPr>
            <w:tcW w:w="1606" w:type="dxa"/>
            <w:tcBorders>
              <w:top w:val="nil"/>
              <w:left w:val="nil"/>
              <w:bottom w:val="single" w:sz="4" w:space="0" w:color="auto"/>
              <w:right w:val="single" w:sz="4" w:space="0" w:color="auto"/>
            </w:tcBorders>
            <w:shd w:val="clear" w:color="auto" w:fill="auto"/>
            <w:vAlign w:val="bottom"/>
            <w:hideMark/>
          </w:tcPr>
          <w:p w14:paraId="6E45B33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5C3CEB5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51942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2AE028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78A2C0E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6CFB7B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11604</w:t>
            </w:r>
          </w:p>
        </w:tc>
        <w:tc>
          <w:tcPr>
            <w:tcW w:w="1606" w:type="dxa"/>
            <w:tcBorders>
              <w:top w:val="nil"/>
              <w:left w:val="nil"/>
              <w:bottom w:val="single" w:sz="4" w:space="0" w:color="auto"/>
              <w:right w:val="single" w:sz="4" w:space="0" w:color="auto"/>
            </w:tcBorders>
            <w:shd w:val="clear" w:color="auto" w:fill="auto"/>
            <w:vAlign w:val="bottom"/>
            <w:hideMark/>
          </w:tcPr>
          <w:p w14:paraId="39C8825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54B7610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1C669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4991C8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60E8472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9FF64E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11605</w:t>
            </w:r>
          </w:p>
        </w:tc>
        <w:tc>
          <w:tcPr>
            <w:tcW w:w="1606" w:type="dxa"/>
            <w:tcBorders>
              <w:top w:val="nil"/>
              <w:left w:val="nil"/>
              <w:bottom w:val="single" w:sz="4" w:space="0" w:color="auto"/>
              <w:right w:val="single" w:sz="4" w:space="0" w:color="auto"/>
            </w:tcBorders>
            <w:shd w:val="clear" w:color="auto" w:fill="auto"/>
            <w:vAlign w:val="bottom"/>
            <w:hideMark/>
          </w:tcPr>
          <w:p w14:paraId="65CF172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6F614AF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12E03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12FF25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1400X600X740MM</w:t>
            </w:r>
          </w:p>
        </w:tc>
        <w:tc>
          <w:tcPr>
            <w:tcW w:w="1545" w:type="dxa"/>
            <w:tcBorders>
              <w:top w:val="nil"/>
              <w:left w:val="nil"/>
              <w:bottom w:val="single" w:sz="4" w:space="0" w:color="auto"/>
              <w:right w:val="single" w:sz="4" w:space="0" w:color="auto"/>
            </w:tcBorders>
            <w:shd w:val="clear" w:color="auto" w:fill="auto"/>
            <w:vAlign w:val="center"/>
            <w:hideMark/>
          </w:tcPr>
          <w:p w14:paraId="07720B4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D27FB7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11606</w:t>
            </w:r>
          </w:p>
        </w:tc>
        <w:tc>
          <w:tcPr>
            <w:tcW w:w="1606" w:type="dxa"/>
            <w:tcBorders>
              <w:top w:val="nil"/>
              <w:left w:val="nil"/>
              <w:bottom w:val="single" w:sz="4" w:space="0" w:color="auto"/>
              <w:right w:val="single" w:sz="4" w:space="0" w:color="auto"/>
            </w:tcBorders>
            <w:shd w:val="clear" w:color="auto" w:fill="auto"/>
            <w:vAlign w:val="bottom"/>
            <w:hideMark/>
          </w:tcPr>
          <w:p w14:paraId="41E7A99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R$ 609,52</w:t>
            </w:r>
          </w:p>
        </w:tc>
      </w:tr>
      <w:tr w:rsidR="006731DB" w:rsidRPr="005F4214" w14:paraId="0AC861E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85A20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BA688B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1ED8A7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89D1A7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11607</w:t>
            </w:r>
          </w:p>
        </w:tc>
        <w:tc>
          <w:tcPr>
            <w:tcW w:w="1606" w:type="dxa"/>
            <w:tcBorders>
              <w:top w:val="nil"/>
              <w:left w:val="nil"/>
              <w:bottom w:val="single" w:sz="4" w:space="0" w:color="auto"/>
              <w:right w:val="single" w:sz="4" w:space="0" w:color="auto"/>
            </w:tcBorders>
            <w:shd w:val="clear" w:color="auto" w:fill="auto"/>
            <w:vAlign w:val="bottom"/>
            <w:hideMark/>
          </w:tcPr>
          <w:p w14:paraId="3E0CC40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3A403F8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60F1A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6243F0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4791FC4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689083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11608</w:t>
            </w:r>
          </w:p>
        </w:tc>
        <w:tc>
          <w:tcPr>
            <w:tcW w:w="1606" w:type="dxa"/>
            <w:tcBorders>
              <w:top w:val="nil"/>
              <w:left w:val="nil"/>
              <w:bottom w:val="single" w:sz="4" w:space="0" w:color="auto"/>
              <w:right w:val="single" w:sz="4" w:space="0" w:color="auto"/>
            </w:tcBorders>
            <w:shd w:val="clear" w:color="auto" w:fill="auto"/>
            <w:vAlign w:val="bottom"/>
            <w:hideMark/>
          </w:tcPr>
          <w:p w14:paraId="120DE61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6A1DB854"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28CC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16F09C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3BD7EC1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58825E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11609</w:t>
            </w:r>
          </w:p>
        </w:tc>
        <w:tc>
          <w:tcPr>
            <w:tcW w:w="1606" w:type="dxa"/>
            <w:tcBorders>
              <w:top w:val="nil"/>
              <w:left w:val="nil"/>
              <w:bottom w:val="single" w:sz="4" w:space="0" w:color="auto"/>
              <w:right w:val="single" w:sz="4" w:space="0" w:color="auto"/>
            </w:tcBorders>
            <w:shd w:val="clear" w:color="auto" w:fill="auto"/>
            <w:vAlign w:val="bottom"/>
            <w:hideMark/>
          </w:tcPr>
          <w:p w14:paraId="33233E6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679E366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35503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5536F2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2CDBF9D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E0CA2A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11610</w:t>
            </w:r>
          </w:p>
        </w:tc>
        <w:tc>
          <w:tcPr>
            <w:tcW w:w="1606" w:type="dxa"/>
            <w:tcBorders>
              <w:top w:val="nil"/>
              <w:left w:val="nil"/>
              <w:bottom w:val="single" w:sz="4" w:space="0" w:color="auto"/>
              <w:right w:val="single" w:sz="4" w:space="0" w:color="auto"/>
            </w:tcBorders>
            <w:shd w:val="clear" w:color="auto" w:fill="auto"/>
            <w:vAlign w:val="bottom"/>
            <w:hideMark/>
          </w:tcPr>
          <w:p w14:paraId="15C953B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442DF3D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9AD9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E911EC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60574E6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0688F0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11611</w:t>
            </w:r>
          </w:p>
        </w:tc>
        <w:tc>
          <w:tcPr>
            <w:tcW w:w="1606" w:type="dxa"/>
            <w:tcBorders>
              <w:top w:val="nil"/>
              <w:left w:val="nil"/>
              <w:bottom w:val="single" w:sz="4" w:space="0" w:color="auto"/>
              <w:right w:val="single" w:sz="4" w:space="0" w:color="auto"/>
            </w:tcBorders>
            <w:shd w:val="clear" w:color="auto" w:fill="auto"/>
            <w:vAlign w:val="bottom"/>
            <w:hideMark/>
          </w:tcPr>
          <w:p w14:paraId="1643DAC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12C015F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EF70B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9C4FE5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1400X600X740MM</w:t>
            </w:r>
          </w:p>
        </w:tc>
        <w:tc>
          <w:tcPr>
            <w:tcW w:w="1545" w:type="dxa"/>
            <w:tcBorders>
              <w:top w:val="nil"/>
              <w:left w:val="nil"/>
              <w:bottom w:val="single" w:sz="4" w:space="0" w:color="auto"/>
              <w:right w:val="single" w:sz="4" w:space="0" w:color="auto"/>
            </w:tcBorders>
            <w:shd w:val="clear" w:color="auto" w:fill="auto"/>
            <w:vAlign w:val="center"/>
            <w:hideMark/>
          </w:tcPr>
          <w:p w14:paraId="255F31B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00323F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11612</w:t>
            </w:r>
          </w:p>
        </w:tc>
        <w:tc>
          <w:tcPr>
            <w:tcW w:w="1606" w:type="dxa"/>
            <w:tcBorders>
              <w:top w:val="nil"/>
              <w:left w:val="nil"/>
              <w:bottom w:val="single" w:sz="4" w:space="0" w:color="auto"/>
              <w:right w:val="single" w:sz="4" w:space="0" w:color="auto"/>
            </w:tcBorders>
            <w:shd w:val="clear" w:color="auto" w:fill="auto"/>
            <w:vAlign w:val="bottom"/>
            <w:hideMark/>
          </w:tcPr>
          <w:p w14:paraId="238725C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R$ 609,52</w:t>
            </w:r>
          </w:p>
        </w:tc>
      </w:tr>
      <w:tr w:rsidR="006731DB" w:rsidRPr="005F4214" w14:paraId="21A4B25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18393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257D69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6ECF153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96E0D6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11613</w:t>
            </w:r>
          </w:p>
        </w:tc>
        <w:tc>
          <w:tcPr>
            <w:tcW w:w="1606" w:type="dxa"/>
            <w:tcBorders>
              <w:top w:val="nil"/>
              <w:left w:val="nil"/>
              <w:bottom w:val="single" w:sz="4" w:space="0" w:color="auto"/>
              <w:right w:val="single" w:sz="4" w:space="0" w:color="auto"/>
            </w:tcBorders>
            <w:shd w:val="clear" w:color="auto" w:fill="auto"/>
            <w:vAlign w:val="bottom"/>
            <w:hideMark/>
          </w:tcPr>
          <w:p w14:paraId="2E056FF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0EF70C2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599CA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6DA7FB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376358C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952233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11691</w:t>
            </w:r>
          </w:p>
        </w:tc>
        <w:tc>
          <w:tcPr>
            <w:tcW w:w="1606" w:type="dxa"/>
            <w:tcBorders>
              <w:top w:val="nil"/>
              <w:left w:val="nil"/>
              <w:bottom w:val="single" w:sz="4" w:space="0" w:color="auto"/>
              <w:right w:val="single" w:sz="4" w:space="0" w:color="auto"/>
            </w:tcBorders>
            <w:shd w:val="clear" w:color="auto" w:fill="auto"/>
            <w:vAlign w:val="bottom"/>
            <w:hideMark/>
          </w:tcPr>
          <w:p w14:paraId="5F1DA2A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3226F6C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99582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33D7CE4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791121C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14AB58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3919</w:t>
            </w:r>
          </w:p>
        </w:tc>
        <w:tc>
          <w:tcPr>
            <w:tcW w:w="1606" w:type="dxa"/>
            <w:tcBorders>
              <w:top w:val="nil"/>
              <w:left w:val="nil"/>
              <w:bottom w:val="single" w:sz="4" w:space="0" w:color="auto"/>
              <w:right w:val="single" w:sz="4" w:space="0" w:color="auto"/>
            </w:tcBorders>
            <w:shd w:val="clear" w:color="auto" w:fill="auto"/>
            <w:vAlign w:val="bottom"/>
            <w:hideMark/>
          </w:tcPr>
          <w:p w14:paraId="4A22BFD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1DCBDF8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D6B97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1795DD6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HP</w:t>
            </w:r>
          </w:p>
        </w:tc>
        <w:tc>
          <w:tcPr>
            <w:tcW w:w="1545" w:type="dxa"/>
            <w:tcBorders>
              <w:top w:val="nil"/>
              <w:left w:val="nil"/>
              <w:bottom w:val="single" w:sz="4" w:space="0" w:color="auto"/>
              <w:right w:val="single" w:sz="4" w:space="0" w:color="auto"/>
            </w:tcBorders>
            <w:shd w:val="clear" w:color="auto" w:fill="auto"/>
            <w:vAlign w:val="center"/>
            <w:hideMark/>
          </w:tcPr>
          <w:p w14:paraId="6B5B83B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0D918B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3942</w:t>
            </w:r>
          </w:p>
        </w:tc>
        <w:tc>
          <w:tcPr>
            <w:tcW w:w="1606" w:type="dxa"/>
            <w:tcBorders>
              <w:top w:val="nil"/>
              <w:left w:val="nil"/>
              <w:bottom w:val="single" w:sz="4" w:space="0" w:color="auto"/>
              <w:right w:val="single" w:sz="4" w:space="0" w:color="auto"/>
            </w:tcBorders>
            <w:shd w:val="clear" w:color="auto" w:fill="auto"/>
            <w:vAlign w:val="bottom"/>
            <w:hideMark/>
          </w:tcPr>
          <w:p w14:paraId="1396DDE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7870FAA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C0EF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LG</w:t>
            </w:r>
          </w:p>
        </w:tc>
        <w:tc>
          <w:tcPr>
            <w:tcW w:w="3683" w:type="dxa"/>
            <w:tcBorders>
              <w:top w:val="nil"/>
              <w:left w:val="nil"/>
              <w:bottom w:val="single" w:sz="4" w:space="0" w:color="auto"/>
              <w:right w:val="single" w:sz="4" w:space="0" w:color="auto"/>
            </w:tcBorders>
            <w:shd w:val="clear" w:color="auto" w:fill="auto"/>
            <w:vAlign w:val="center"/>
            <w:hideMark/>
          </w:tcPr>
          <w:p w14:paraId="4DE8204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LG</w:t>
            </w:r>
          </w:p>
        </w:tc>
        <w:tc>
          <w:tcPr>
            <w:tcW w:w="1545" w:type="dxa"/>
            <w:tcBorders>
              <w:top w:val="nil"/>
              <w:left w:val="nil"/>
              <w:bottom w:val="single" w:sz="4" w:space="0" w:color="auto"/>
              <w:right w:val="single" w:sz="4" w:space="0" w:color="auto"/>
            </w:tcBorders>
            <w:shd w:val="clear" w:color="auto" w:fill="auto"/>
            <w:vAlign w:val="center"/>
            <w:hideMark/>
          </w:tcPr>
          <w:p w14:paraId="5D2A52B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BB47FB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2856</w:t>
            </w:r>
          </w:p>
        </w:tc>
        <w:tc>
          <w:tcPr>
            <w:tcW w:w="1606" w:type="dxa"/>
            <w:tcBorders>
              <w:top w:val="nil"/>
              <w:left w:val="nil"/>
              <w:bottom w:val="single" w:sz="4" w:space="0" w:color="auto"/>
              <w:right w:val="single" w:sz="4" w:space="0" w:color="auto"/>
            </w:tcBorders>
            <w:shd w:val="clear" w:color="auto" w:fill="auto"/>
            <w:vAlign w:val="bottom"/>
            <w:hideMark/>
          </w:tcPr>
          <w:p w14:paraId="16954B2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0CCBDCB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4D7AB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34699D6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LENOVO</w:t>
            </w:r>
          </w:p>
        </w:tc>
        <w:tc>
          <w:tcPr>
            <w:tcW w:w="1545" w:type="dxa"/>
            <w:tcBorders>
              <w:top w:val="nil"/>
              <w:left w:val="nil"/>
              <w:bottom w:val="single" w:sz="4" w:space="0" w:color="auto"/>
              <w:right w:val="single" w:sz="4" w:space="0" w:color="auto"/>
            </w:tcBorders>
            <w:shd w:val="clear" w:color="auto" w:fill="auto"/>
            <w:vAlign w:val="center"/>
            <w:hideMark/>
          </w:tcPr>
          <w:p w14:paraId="52C8CAA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C13CFD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9986</w:t>
            </w:r>
          </w:p>
        </w:tc>
        <w:tc>
          <w:tcPr>
            <w:tcW w:w="1606" w:type="dxa"/>
            <w:tcBorders>
              <w:top w:val="nil"/>
              <w:left w:val="nil"/>
              <w:bottom w:val="single" w:sz="4" w:space="0" w:color="auto"/>
              <w:right w:val="single" w:sz="4" w:space="0" w:color="auto"/>
            </w:tcBorders>
            <w:shd w:val="clear" w:color="auto" w:fill="auto"/>
            <w:vAlign w:val="bottom"/>
            <w:hideMark/>
          </w:tcPr>
          <w:p w14:paraId="1F1892F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R$ 1.000,00</w:t>
            </w:r>
          </w:p>
        </w:tc>
      </w:tr>
      <w:tr w:rsidR="006731DB" w:rsidRPr="005F4214" w14:paraId="0FDF1EC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DFF69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420292C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LENOVO</w:t>
            </w:r>
          </w:p>
        </w:tc>
        <w:tc>
          <w:tcPr>
            <w:tcW w:w="1545" w:type="dxa"/>
            <w:tcBorders>
              <w:top w:val="nil"/>
              <w:left w:val="nil"/>
              <w:bottom w:val="single" w:sz="4" w:space="0" w:color="auto"/>
              <w:right w:val="single" w:sz="4" w:space="0" w:color="auto"/>
            </w:tcBorders>
            <w:shd w:val="clear" w:color="auto" w:fill="auto"/>
            <w:vAlign w:val="center"/>
            <w:hideMark/>
          </w:tcPr>
          <w:p w14:paraId="77C4E8E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827CA3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9989</w:t>
            </w:r>
          </w:p>
        </w:tc>
        <w:tc>
          <w:tcPr>
            <w:tcW w:w="1606" w:type="dxa"/>
            <w:tcBorders>
              <w:top w:val="nil"/>
              <w:left w:val="nil"/>
              <w:bottom w:val="single" w:sz="4" w:space="0" w:color="auto"/>
              <w:right w:val="single" w:sz="4" w:space="0" w:color="auto"/>
            </w:tcBorders>
            <w:shd w:val="clear" w:color="auto" w:fill="auto"/>
            <w:vAlign w:val="bottom"/>
            <w:hideMark/>
          </w:tcPr>
          <w:p w14:paraId="0986B51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R$ 300,00</w:t>
            </w:r>
          </w:p>
        </w:tc>
      </w:tr>
      <w:tr w:rsidR="006731DB" w:rsidRPr="005F4214" w14:paraId="2F25660D"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ABD0A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37101F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616461E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30BBAB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11615</w:t>
            </w:r>
          </w:p>
        </w:tc>
        <w:tc>
          <w:tcPr>
            <w:tcW w:w="1606" w:type="dxa"/>
            <w:tcBorders>
              <w:top w:val="nil"/>
              <w:left w:val="nil"/>
              <w:bottom w:val="single" w:sz="4" w:space="0" w:color="auto"/>
              <w:right w:val="single" w:sz="4" w:space="0" w:color="auto"/>
            </w:tcBorders>
            <w:shd w:val="clear" w:color="auto" w:fill="auto"/>
            <w:vAlign w:val="bottom"/>
            <w:hideMark/>
          </w:tcPr>
          <w:p w14:paraId="540717B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340EAF1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C8DEC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D1690B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45BBA1D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A3B8BC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11616</w:t>
            </w:r>
          </w:p>
        </w:tc>
        <w:tc>
          <w:tcPr>
            <w:tcW w:w="1606" w:type="dxa"/>
            <w:tcBorders>
              <w:top w:val="nil"/>
              <w:left w:val="nil"/>
              <w:bottom w:val="single" w:sz="4" w:space="0" w:color="auto"/>
              <w:right w:val="single" w:sz="4" w:space="0" w:color="auto"/>
            </w:tcBorders>
            <w:shd w:val="clear" w:color="auto" w:fill="auto"/>
            <w:vAlign w:val="bottom"/>
            <w:hideMark/>
          </w:tcPr>
          <w:p w14:paraId="696DCAE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07A9E3E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5F68F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14A5EE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6D27FDA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23B479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11617</w:t>
            </w:r>
          </w:p>
        </w:tc>
        <w:tc>
          <w:tcPr>
            <w:tcW w:w="1606" w:type="dxa"/>
            <w:tcBorders>
              <w:top w:val="nil"/>
              <w:left w:val="nil"/>
              <w:bottom w:val="single" w:sz="4" w:space="0" w:color="auto"/>
              <w:right w:val="single" w:sz="4" w:space="0" w:color="auto"/>
            </w:tcBorders>
            <w:shd w:val="clear" w:color="auto" w:fill="auto"/>
            <w:vAlign w:val="bottom"/>
            <w:hideMark/>
          </w:tcPr>
          <w:p w14:paraId="2737183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043F36B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9A006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E0E01D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1400X600X740MM</w:t>
            </w:r>
          </w:p>
        </w:tc>
        <w:tc>
          <w:tcPr>
            <w:tcW w:w="1545" w:type="dxa"/>
            <w:tcBorders>
              <w:top w:val="nil"/>
              <w:left w:val="nil"/>
              <w:bottom w:val="single" w:sz="4" w:space="0" w:color="auto"/>
              <w:right w:val="single" w:sz="4" w:space="0" w:color="auto"/>
            </w:tcBorders>
            <w:shd w:val="clear" w:color="auto" w:fill="auto"/>
            <w:vAlign w:val="center"/>
            <w:hideMark/>
          </w:tcPr>
          <w:p w14:paraId="7A69D5E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93F99F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11618</w:t>
            </w:r>
          </w:p>
        </w:tc>
        <w:tc>
          <w:tcPr>
            <w:tcW w:w="1606" w:type="dxa"/>
            <w:tcBorders>
              <w:top w:val="nil"/>
              <w:left w:val="nil"/>
              <w:bottom w:val="single" w:sz="4" w:space="0" w:color="auto"/>
              <w:right w:val="single" w:sz="4" w:space="0" w:color="auto"/>
            </w:tcBorders>
            <w:shd w:val="clear" w:color="auto" w:fill="auto"/>
            <w:vAlign w:val="bottom"/>
            <w:hideMark/>
          </w:tcPr>
          <w:p w14:paraId="2802889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427F38C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21E75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7B5A41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2E63EC6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A7014A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11619</w:t>
            </w:r>
          </w:p>
        </w:tc>
        <w:tc>
          <w:tcPr>
            <w:tcW w:w="1606" w:type="dxa"/>
            <w:tcBorders>
              <w:top w:val="nil"/>
              <w:left w:val="nil"/>
              <w:bottom w:val="single" w:sz="4" w:space="0" w:color="auto"/>
              <w:right w:val="single" w:sz="4" w:space="0" w:color="auto"/>
            </w:tcBorders>
            <w:shd w:val="clear" w:color="auto" w:fill="auto"/>
            <w:vAlign w:val="bottom"/>
            <w:hideMark/>
          </w:tcPr>
          <w:p w14:paraId="48D585E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R$ 609,52</w:t>
            </w:r>
          </w:p>
        </w:tc>
      </w:tr>
      <w:tr w:rsidR="006731DB" w:rsidRPr="005F4214" w14:paraId="584A811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1EAC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589C9B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020D168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B25FBB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11620</w:t>
            </w:r>
          </w:p>
        </w:tc>
        <w:tc>
          <w:tcPr>
            <w:tcW w:w="1606" w:type="dxa"/>
            <w:tcBorders>
              <w:top w:val="nil"/>
              <w:left w:val="nil"/>
              <w:bottom w:val="single" w:sz="4" w:space="0" w:color="auto"/>
              <w:right w:val="single" w:sz="4" w:space="0" w:color="auto"/>
            </w:tcBorders>
            <w:shd w:val="clear" w:color="auto" w:fill="auto"/>
            <w:vAlign w:val="bottom"/>
            <w:hideMark/>
          </w:tcPr>
          <w:p w14:paraId="0B3701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713E647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47D3A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078FAEA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LENOVO</w:t>
            </w:r>
          </w:p>
        </w:tc>
        <w:tc>
          <w:tcPr>
            <w:tcW w:w="1545" w:type="dxa"/>
            <w:tcBorders>
              <w:top w:val="nil"/>
              <w:left w:val="nil"/>
              <w:bottom w:val="single" w:sz="4" w:space="0" w:color="auto"/>
              <w:right w:val="single" w:sz="4" w:space="0" w:color="auto"/>
            </w:tcBorders>
            <w:shd w:val="clear" w:color="auto" w:fill="auto"/>
            <w:vAlign w:val="center"/>
            <w:hideMark/>
          </w:tcPr>
          <w:p w14:paraId="2E2AD46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C22D6D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8293</w:t>
            </w:r>
          </w:p>
        </w:tc>
        <w:tc>
          <w:tcPr>
            <w:tcW w:w="1606" w:type="dxa"/>
            <w:tcBorders>
              <w:top w:val="nil"/>
              <w:left w:val="nil"/>
              <w:bottom w:val="single" w:sz="4" w:space="0" w:color="auto"/>
              <w:right w:val="single" w:sz="4" w:space="0" w:color="auto"/>
            </w:tcBorders>
            <w:shd w:val="clear" w:color="auto" w:fill="auto"/>
            <w:vAlign w:val="bottom"/>
            <w:hideMark/>
          </w:tcPr>
          <w:p w14:paraId="1F99FAF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5C61758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A04D8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7DCAB49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LENOVO</w:t>
            </w:r>
          </w:p>
        </w:tc>
        <w:tc>
          <w:tcPr>
            <w:tcW w:w="1545" w:type="dxa"/>
            <w:tcBorders>
              <w:top w:val="nil"/>
              <w:left w:val="nil"/>
              <w:bottom w:val="single" w:sz="4" w:space="0" w:color="auto"/>
              <w:right w:val="single" w:sz="4" w:space="0" w:color="auto"/>
            </w:tcBorders>
            <w:shd w:val="clear" w:color="auto" w:fill="auto"/>
            <w:vAlign w:val="center"/>
            <w:hideMark/>
          </w:tcPr>
          <w:p w14:paraId="647E02E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1434B3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9971</w:t>
            </w:r>
          </w:p>
        </w:tc>
        <w:tc>
          <w:tcPr>
            <w:tcW w:w="1606" w:type="dxa"/>
            <w:tcBorders>
              <w:top w:val="nil"/>
              <w:left w:val="nil"/>
              <w:bottom w:val="single" w:sz="4" w:space="0" w:color="auto"/>
              <w:right w:val="single" w:sz="4" w:space="0" w:color="auto"/>
            </w:tcBorders>
            <w:shd w:val="clear" w:color="auto" w:fill="auto"/>
            <w:vAlign w:val="bottom"/>
            <w:hideMark/>
          </w:tcPr>
          <w:p w14:paraId="1DA84B6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R$ 1.000,00</w:t>
            </w:r>
          </w:p>
        </w:tc>
      </w:tr>
      <w:tr w:rsidR="006731DB" w:rsidRPr="005F4214" w14:paraId="2015501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E67DF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227BDA0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LENOVO</w:t>
            </w:r>
          </w:p>
        </w:tc>
        <w:tc>
          <w:tcPr>
            <w:tcW w:w="1545" w:type="dxa"/>
            <w:tcBorders>
              <w:top w:val="nil"/>
              <w:left w:val="nil"/>
              <w:bottom w:val="single" w:sz="4" w:space="0" w:color="auto"/>
              <w:right w:val="single" w:sz="4" w:space="0" w:color="auto"/>
            </w:tcBorders>
            <w:shd w:val="clear" w:color="auto" w:fill="auto"/>
            <w:vAlign w:val="center"/>
            <w:hideMark/>
          </w:tcPr>
          <w:p w14:paraId="0468223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9F4C85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12658</w:t>
            </w:r>
          </w:p>
        </w:tc>
        <w:tc>
          <w:tcPr>
            <w:tcW w:w="1606" w:type="dxa"/>
            <w:tcBorders>
              <w:top w:val="nil"/>
              <w:left w:val="nil"/>
              <w:bottom w:val="single" w:sz="4" w:space="0" w:color="auto"/>
              <w:right w:val="single" w:sz="4" w:space="0" w:color="auto"/>
            </w:tcBorders>
            <w:shd w:val="clear" w:color="auto" w:fill="auto"/>
            <w:vAlign w:val="bottom"/>
            <w:hideMark/>
          </w:tcPr>
          <w:p w14:paraId="2EB63B7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27E85F0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ADDA0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6492BC7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LENOVO</w:t>
            </w:r>
          </w:p>
        </w:tc>
        <w:tc>
          <w:tcPr>
            <w:tcW w:w="1545" w:type="dxa"/>
            <w:tcBorders>
              <w:top w:val="nil"/>
              <w:left w:val="nil"/>
              <w:bottom w:val="single" w:sz="4" w:space="0" w:color="auto"/>
              <w:right w:val="single" w:sz="4" w:space="0" w:color="auto"/>
            </w:tcBorders>
            <w:shd w:val="clear" w:color="auto" w:fill="auto"/>
            <w:vAlign w:val="center"/>
            <w:hideMark/>
          </w:tcPr>
          <w:p w14:paraId="6C555E1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208C83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12659</w:t>
            </w:r>
          </w:p>
        </w:tc>
        <w:tc>
          <w:tcPr>
            <w:tcW w:w="1606" w:type="dxa"/>
            <w:tcBorders>
              <w:top w:val="nil"/>
              <w:left w:val="nil"/>
              <w:bottom w:val="single" w:sz="4" w:space="0" w:color="auto"/>
              <w:right w:val="single" w:sz="4" w:space="0" w:color="auto"/>
            </w:tcBorders>
            <w:shd w:val="clear" w:color="auto" w:fill="auto"/>
            <w:vAlign w:val="bottom"/>
            <w:hideMark/>
          </w:tcPr>
          <w:p w14:paraId="45F6CB7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4F0388F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1B43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POSITIVO</w:t>
            </w:r>
          </w:p>
        </w:tc>
        <w:tc>
          <w:tcPr>
            <w:tcW w:w="3683" w:type="dxa"/>
            <w:tcBorders>
              <w:top w:val="nil"/>
              <w:left w:val="nil"/>
              <w:bottom w:val="single" w:sz="4" w:space="0" w:color="auto"/>
              <w:right w:val="single" w:sz="4" w:space="0" w:color="auto"/>
            </w:tcBorders>
            <w:shd w:val="clear" w:color="auto" w:fill="auto"/>
            <w:vAlign w:val="center"/>
            <w:hideMark/>
          </w:tcPr>
          <w:p w14:paraId="28BB1EF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POSITIVO</w:t>
            </w:r>
          </w:p>
        </w:tc>
        <w:tc>
          <w:tcPr>
            <w:tcW w:w="1545" w:type="dxa"/>
            <w:tcBorders>
              <w:top w:val="nil"/>
              <w:left w:val="nil"/>
              <w:bottom w:val="single" w:sz="4" w:space="0" w:color="auto"/>
              <w:right w:val="single" w:sz="4" w:space="0" w:color="auto"/>
            </w:tcBorders>
            <w:shd w:val="clear" w:color="auto" w:fill="auto"/>
            <w:vAlign w:val="center"/>
            <w:hideMark/>
          </w:tcPr>
          <w:p w14:paraId="2DA0793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056503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12988</w:t>
            </w:r>
          </w:p>
        </w:tc>
        <w:tc>
          <w:tcPr>
            <w:tcW w:w="1606" w:type="dxa"/>
            <w:tcBorders>
              <w:top w:val="nil"/>
              <w:left w:val="nil"/>
              <w:bottom w:val="single" w:sz="4" w:space="0" w:color="auto"/>
              <w:right w:val="single" w:sz="4" w:space="0" w:color="auto"/>
            </w:tcBorders>
            <w:shd w:val="clear" w:color="auto" w:fill="auto"/>
            <w:vAlign w:val="bottom"/>
            <w:hideMark/>
          </w:tcPr>
          <w:p w14:paraId="0A508B7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60B00208"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AA0BB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7904B8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75AEC1B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C4AD94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11621</w:t>
            </w:r>
          </w:p>
        </w:tc>
        <w:tc>
          <w:tcPr>
            <w:tcW w:w="1606" w:type="dxa"/>
            <w:tcBorders>
              <w:top w:val="nil"/>
              <w:left w:val="nil"/>
              <w:bottom w:val="single" w:sz="4" w:space="0" w:color="auto"/>
              <w:right w:val="single" w:sz="4" w:space="0" w:color="auto"/>
            </w:tcBorders>
            <w:shd w:val="clear" w:color="auto" w:fill="auto"/>
            <w:vAlign w:val="bottom"/>
            <w:hideMark/>
          </w:tcPr>
          <w:p w14:paraId="6E7D86F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385EFDB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4AC53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E7DE1A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1E46560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B5F114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11622</w:t>
            </w:r>
          </w:p>
        </w:tc>
        <w:tc>
          <w:tcPr>
            <w:tcW w:w="1606" w:type="dxa"/>
            <w:tcBorders>
              <w:top w:val="nil"/>
              <w:left w:val="nil"/>
              <w:bottom w:val="single" w:sz="4" w:space="0" w:color="auto"/>
              <w:right w:val="single" w:sz="4" w:space="0" w:color="auto"/>
            </w:tcBorders>
            <w:shd w:val="clear" w:color="auto" w:fill="auto"/>
            <w:vAlign w:val="bottom"/>
            <w:hideMark/>
          </w:tcPr>
          <w:p w14:paraId="5926964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1B1C6FB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379DC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3ADE99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41E7F69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AEBCE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11623</w:t>
            </w:r>
          </w:p>
        </w:tc>
        <w:tc>
          <w:tcPr>
            <w:tcW w:w="1606" w:type="dxa"/>
            <w:tcBorders>
              <w:top w:val="nil"/>
              <w:left w:val="nil"/>
              <w:bottom w:val="single" w:sz="4" w:space="0" w:color="auto"/>
              <w:right w:val="single" w:sz="4" w:space="0" w:color="auto"/>
            </w:tcBorders>
            <w:shd w:val="clear" w:color="auto" w:fill="auto"/>
            <w:vAlign w:val="bottom"/>
            <w:hideMark/>
          </w:tcPr>
          <w:p w14:paraId="435B280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1074023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F57B2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082FE5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1400X600X740MM</w:t>
            </w:r>
          </w:p>
        </w:tc>
        <w:tc>
          <w:tcPr>
            <w:tcW w:w="1545" w:type="dxa"/>
            <w:tcBorders>
              <w:top w:val="nil"/>
              <w:left w:val="nil"/>
              <w:bottom w:val="single" w:sz="4" w:space="0" w:color="auto"/>
              <w:right w:val="single" w:sz="4" w:space="0" w:color="auto"/>
            </w:tcBorders>
            <w:shd w:val="clear" w:color="auto" w:fill="auto"/>
            <w:vAlign w:val="center"/>
            <w:hideMark/>
          </w:tcPr>
          <w:p w14:paraId="1C64CBD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1EBD3D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11624</w:t>
            </w:r>
          </w:p>
        </w:tc>
        <w:tc>
          <w:tcPr>
            <w:tcW w:w="1606" w:type="dxa"/>
            <w:tcBorders>
              <w:top w:val="nil"/>
              <w:left w:val="nil"/>
              <w:bottom w:val="single" w:sz="4" w:space="0" w:color="auto"/>
              <w:right w:val="single" w:sz="4" w:space="0" w:color="auto"/>
            </w:tcBorders>
            <w:shd w:val="clear" w:color="auto" w:fill="auto"/>
            <w:vAlign w:val="bottom"/>
            <w:hideMark/>
          </w:tcPr>
          <w:p w14:paraId="2F2A9A7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R$ 609,52</w:t>
            </w:r>
          </w:p>
        </w:tc>
      </w:tr>
      <w:tr w:rsidR="006731DB" w:rsidRPr="005F4214" w14:paraId="4C981B8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86136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POSITIVO</w:t>
            </w:r>
          </w:p>
        </w:tc>
        <w:tc>
          <w:tcPr>
            <w:tcW w:w="3683" w:type="dxa"/>
            <w:tcBorders>
              <w:top w:val="nil"/>
              <w:left w:val="nil"/>
              <w:bottom w:val="single" w:sz="4" w:space="0" w:color="auto"/>
              <w:right w:val="single" w:sz="4" w:space="0" w:color="auto"/>
            </w:tcBorders>
            <w:shd w:val="clear" w:color="auto" w:fill="auto"/>
            <w:vAlign w:val="center"/>
            <w:hideMark/>
          </w:tcPr>
          <w:p w14:paraId="2BA265C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POSITIVO</w:t>
            </w:r>
          </w:p>
        </w:tc>
        <w:tc>
          <w:tcPr>
            <w:tcW w:w="1545" w:type="dxa"/>
            <w:tcBorders>
              <w:top w:val="nil"/>
              <w:left w:val="nil"/>
              <w:bottom w:val="single" w:sz="4" w:space="0" w:color="auto"/>
              <w:right w:val="single" w:sz="4" w:space="0" w:color="auto"/>
            </w:tcBorders>
            <w:shd w:val="clear" w:color="auto" w:fill="auto"/>
            <w:vAlign w:val="center"/>
            <w:hideMark/>
          </w:tcPr>
          <w:p w14:paraId="1028431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3A2861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5220</w:t>
            </w:r>
          </w:p>
        </w:tc>
        <w:tc>
          <w:tcPr>
            <w:tcW w:w="1606" w:type="dxa"/>
            <w:tcBorders>
              <w:top w:val="nil"/>
              <w:left w:val="nil"/>
              <w:bottom w:val="single" w:sz="4" w:space="0" w:color="auto"/>
              <w:right w:val="single" w:sz="4" w:space="0" w:color="auto"/>
            </w:tcBorders>
            <w:shd w:val="clear" w:color="auto" w:fill="auto"/>
            <w:vAlign w:val="bottom"/>
            <w:hideMark/>
          </w:tcPr>
          <w:p w14:paraId="3D00390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7D0C49B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65ECE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1B3E3D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LENOVO</w:t>
            </w:r>
          </w:p>
        </w:tc>
        <w:tc>
          <w:tcPr>
            <w:tcW w:w="1545" w:type="dxa"/>
            <w:tcBorders>
              <w:top w:val="nil"/>
              <w:left w:val="nil"/>
              <w:bottom w:val="single" w:sz="4" w:space="0" w:color="auto"/>
              <w:right w:val="single" w:sz="4" w:space="0" w:color="auto"/>
            </w:tcBorders>
            <w:shd w:val="clear" w:color="auto" w:fill="auto"/>
            <w:vAlign w:val="center"/>
            <w:hideMark/>
          </w:tcPr>
          <w:p w14:paraId="3DC45A9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0D4733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9962</w:t>
            </w:r>
          </w:p>
        </w:tc>
        <w:tc>
          <w:tcPr>
            <w:tcW w:w="1606" w:type="dxa"/>
            <w:tcBorders>
              <w:top w:val="nil"/>
              <w:left w:val="nil"/>
              <w:bottom w:val="single" w:sz="4" w:space="0" w:color="auto"/>
              <w:right w:val="single" w:sz="4" w:space="0" w:color="auto"/>
            </w:tcBorders>
            <w:shd w:val="clear" w:color="auto" w:fill="auto"/>
            <w:vAlign w:val="bottom"/>
            <w:hideMark/>
          </w:tcPr>
          <w:p w14:paraId="615460A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R$ 300,00</w:t>
            </w:r>
          </w:p>
        </w:tc>
      </w:tr>
      <w:tr w:rsidR="006731DB" w:rsidRPr="005F4214" w14:paraId="552C977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75F9E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5800105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LENOVO</w:t>
            </w:r>
          </w:p>
        </w:tc>
        <w:tc>
          <w:tcPr>
            <w:tcW w:w="1545" w:type="dxa"/>
            <w:tcBorders>
              <w:top w:val="nil"/>
              <w:left w:val="nil"/>
              <w:bottom w:val="single" w:sz="4" w:space="0" w:color="auto"/>
              <w:right w:val="single" w:sz="4" w:space="0" w:color="auto"/>
            </w:tcBorders>
            <w:shd w:val="clear" w:color="auto" w:fill="auto"/>
            <w:vAlign w:val="center"/>
            <w:hideMark/>
          </w:tcPr>
          <w:p w14:paraId="157EDCA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EE2C0D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9995</w:t>
            </w:r>
          </w:p>
        </w:tc>
        <w:tc>
          <w:tcPr>
            <w:tcW w:w="1606" w:type="dxa"/>
            <w:tcBorders>
              <w:top w:val="nil"/>
              <w:left w:val="nil"/>
              <w:bottom w:val="single" w:sz="4" w:space="0" w:color="auto"/>
              <w:right w:val="single" w:sz="4" w:space="0" w:color="auto"/>
            </w:tcBorders>
            <w:shd w:val="clear" w:color="auto" w:fill="auto"/>
            <w:vAlign w:val="bottom"/>
            <w:hideMark/>
          </w:tcPr>
          <w:p w14:paraId="1C0DB6D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R$ 300,00</w:t>
            </w:r>
          </w:p>
        </w:tc>
      </w:tr>
      <w:tr w:rsidR="006731DB" w:rsidRPr="005F4214" w14:paraId="16D7AC57"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BCB5D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49980C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2FEE338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03C793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11627</w:t>
            </w:r>
          </w:p>
        </w:tc>
        <w:tc>
          <w:tcPr>
            <w:tcW w:w="1606" w:type="dxa"/>
            <w:tcBorders>
              <w:top w:val="nil"/>
              <w:left w:val="nil"/>
              <w:bottom w:val="single" w:sz="4" w:space="0" w:color="auto"/>
              <w:right w:val="single" w:sz="4" w:space="0" w:color="auto"/>
            </w:tcBorders>
            <w:shd w:val="clear" w:color="auto" w:fill="auto"/>
            <w:vAlign w:val="bottom"/>
            <w:hideMark/>
          </w:tcPr>
          <w:p w14:paraId="0B0340C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71E0748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FB4DF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5EBA83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7CA146E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22B097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11628</w:t>
            </w:r>
          </w:p>
        </w:tc>
        <w:tc>
          <w:tcPr>
            <w:tcW w:w="1606" w:type="dxa"/>
            <w:tcBorders>
              <w:top w:val="nil"/>
              <w:left w:val="nil"/>
              <w:bottom w:val="single" w:sz="4" w:space="0" w:color="auto"/>
              <w:right w:val="single" w:sz="4" w:space="0" w:color="auto"/>
            </w:tcBorders>
            <w:shd w:val="clear" w:color="auto" w:fill="auto"/>
            <w:vAlign w:val="bottom"/>
            <w:hideMark/>
          </w:tcPr>
          <w:p w14:paraId="58167DA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560555B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E3EDC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5250FA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19D6744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3369B6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11630</w:t>
            </w:r>
          </w:p>
        </w:tc>
        <w:tc>
          <w:tcPr>
            <w:tcW w:w="1606" w:type="dxa"/>
            <w:tcBorders>
              <w:top w:val="nil"/>
              <w:left w:val="nil"/>
              <w:bottom w:val="single" w:sz="4" w:space="0" w:color="auto"/>
              <w:right w:val="single" w:sz="4" w:space="0" w:color="auto"/>
            </w:tcBorders>
            <w:shd w:val="clear" w:color="auto" w:fill="auto"/>
            <w:vAlign w:val="bottom"/>
            <w:hideMark/>
          </w:tcPr>
          <w:p w14:paraId="70F3DA2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360A99D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76E2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909D25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1400X600X740MM</w:t>
            </w:r>
          </w:p>
        </w:tc>
        <w:tc>
          <w:tcPr>
            <w:tcW w:w="1545" w:type="dxa"/>
            <w:tcBorders>
              <w:top w:val="nil"/>
              <w:left w:val="nil"/>
              <w:bottom w:val="single" w:sz="4" w:space="0" w:color="auto"/>
              <w:right w:val="single" w:sz="4" w:space="0" w:color="auto"/>
            </w:tcBorders>
            <w:shd w:val="clear" w:color="auto" w:fill="auto"/>
            <w:vAlign w:val="center"/>
            <w:hideMark/>
          </w:tcPr>
          <w:p w14:paraId="58D73D5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458A4A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11629</w:t>
            </w:r>
          </w:p>
        </w:tc>
        <w:tc>
          <w:tcPr>
            <w:tcW w:w="1606" w:type="dxa"/>
            <w:tcBorders>
              <w:top w:val="nil"/>
              <w:left w:val="nil"/>
              <w:bottom w:val="single" w:sz="4" w:space="0" w:color="auto"/>
              <w:right w:val="single" w:sz="4" w:space="0" w:color="auto"/>
            </w:tcBorders>
            <w:shd w:val="clear" w:color="auto" w:fill="auto"/>
            <w:vAlign w:val="bottom"/>
            <w:hideMark/>
          </w:tcPr>
          <w:p w14:paraId="67B2163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R$ 609,52</w:t>
            </w:r>
          </w:p>
        </w:tc>
      </w:tr>
      <w:tr w:rsidR="006731DB" w:rsidRPr="005F4214" w14:paraId="5DDCF40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BBA0F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C1C27B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0F2C392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E98498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11631</w:t>
            </w:r>
          </w:p>
        </w:tc>
        <w:tc>
          <w:tcPr>
            <w:tcW w:w="1606" w:type="dxa"/>
            <w:tcBorders>
              <w:top w:val="nil"/>
              <w:left w:val="nil"/>
              <w:bottom w:val="single" w:sz="4" w:space="0" w:color="auto"/>
              <w:right w:val="single" w:sz="4" w:space="0" w:color="auto"/>
            </w:tcBorders>
            <w:shd w:val="clear" w:color="auto" w:fill="auto"/>
            <w:vAlign w:val="bottom"/>
            <w:hideMark/>
          </w:tcPr>
          <w:p w14:paraId="2349B62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0AA17C3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8A2A1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F7DE97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2C72085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DB5F6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11632</w:t>
            </w:r>
          </w:p>
        </w:tc>
        <w:tc>
          <w:tcPr>
            <w:tcW w:w="1606" w:type="dxa"/>
            <w:tcBorders>
              <w:top w:val="nil"/>
              <w:left w:val="nil"/>
              <w:bottom w:val="single" w:sz="4" w:space="0" w:color="auto"/>
              <w:right w:val="single" w:sz="4" w:space="0" w:color="auto"/>
            </w:tcBorders>
            <w:shd w:val="clear" w:color="auto" w:fill="auto"/>
            <w:vAlign w:val="bottom"/>
            <w:hideMark/>
          </w:tcPr>
          <w:p w14:paraId="38BB75C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629EE3E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27945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39737EB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HP</w:t>
            </w:r>
          </w:p>
        </w:tc>
        <w:tc>
          <w:tcPr>
            <w:tcW w:w="1545" w:type="dxa"/>
            <w:tcBorders>
              <w:top w:val="nil"/>
              <w:left w:val="nil"/>
              <w:bottom w:val="single" w:sz="4" w:space="0" w:color="auto"/>
              <w:right w:val="single" w:sz="4" w:space="0" w:color="auto"/>
            </w:tcBorders>
            <w:shd w:val="clear" w:color="auto" w:fill="auto"/>
            <w:vAlign w:val="center"/>
            <w:hideMark/>
          </w:tcPr>
          <w:p w14:paraId="1ED0FE8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2C18F4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11020</w:t>
            </w:r>
          </w:p>
        </w:tc>
        <w:tc>
          <w:tcPr>
            <w:tcW w:w="1606" w:type="dxa"/>
            <w:tcBorders>
              <w:top w:val="nil"/>
              <w:left w:val="nil"/>
              <w:bottom w:val="single" w:sz="4" w:space="0" w:color="auto"/>
              <w:right w:val="single" w:sz="4" w:space="0" w:color="auto"/>
            </w:tcBorders>
            <w:shd w:val="clear" w:color="auto" w:fill="auto"/>
            <w:vAlign w:val="bottom"/>
            <w:hideMark/>
          </w:tcPr>
          <w:p w14:paraId="66A1A75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R$ 4.480,00</w:t>
            </w:r>
          </w:p>
        </w:tc>
      </w:tr>
      <w:tr w:rsidR="006731DB" w:rsidRPr="005F4214" w14:paraId="1A8D113E"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998FC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22C7E2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4FEFBFD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B9F344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11633</w:t>
            </w:r>
          </w:p>
        </w:tc>
        <w:tc>
          <w:tcPr>
            <w:tcW w:w="1606" w:type="dxa"/>
            <w:tcBorders>
              <w:top w:val="nil"/>
              <w:left w:val="nil"/>
              <w:bottom w:val="single" w:sz="4" w:space="0" w:color="auto"/>
              <w:right w:val="single" w:sz="4" w:space="0" w:color="auto"/>
            </w:tcBorders>
            <w:shd w:val="clear" w:color="auto" w:fill="auto"/>
            <w:vAlign w:val="bottom"/>
            <w:hideMark/>
          </w:tcPr>
          <w:p w14:paraId="65A5893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4CF6D51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DB355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49A1ED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079D64C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C304E9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11634</w:t>
            </w:r>
          </w:p>
        </w:tc>
        <w:tc>
          <w:tcPr>
            <w:tcW w:w="1606" w:type="dxa"/>
            <w:tcBorders>
              <w:top w:val="nil"/>
              <w:left w:val="nil"/>
              <w:bottom w:val="single" w:sz="4" w:space="0" w:color="auto"/>
              <w:right w:val="single" w:sz="4" w:space="0" w:color="auto"/>
            </w:tcBorders>
            <w:shd w:val="clear" w:color="auto" w:fill="auto"/>
            <w:vAlign w:val="bottom"/>
            <w:hideMark/>
          </w:tcPr>
          <w:p w14:paraId="2443829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045FCA0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59D09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4A2EBC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293CAF8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8268D5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11635</w:t>
            </w:r>
          </w:p>
        </w:tc>
        <w:tc>
          <w:tcPr>
            <w:tcW w:w="1606" w:type="dxa"/>
            <w:tcBorders>
              <w:top w:val="nil"/>
              <w:left w:val="nil"/>
              <w:bottom w:val="single" w:sz="4" w:space="0" w:color="auto"/>
              <w:right w:val="single" w:sz="4" w:space="0" w:color="auto"/>
            </w:tcBorders>
            <w:shd w:val="clear" w:color="auto" w:fill="auto"/>
            <w:vAlign w:val="bottom"/>
            <w:hideMark/>
          </w:tcPr>
          <w:p w14:paraId="1A09C88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472024F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D62B3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lastRenderedPageBreak/>
              <w:t>FLEXIBASE</w:t>
            </w:r>
          </w:p>
        </w:tc>
        <w:tc>
          <w:tcPr>
            <w:tcW w:w="3683" w:type="dxa"/>
            <w:tcBorders>
              <w:top w:val="nil"/>
              <w:left w:val="nil"/>
              <w:bottom w:val="single" w:sz="4" w:space="0" w:color="auto"/>
              <w:right w:val="single" w:sz="4" w:space="0" w:color="auto"/>
            </w:tcBorders>
            <w:shd w:val="clear" w:color="auto" w:fill="auto"/>
            <w:vAlign w:val="center"/>
            <w:hideMark/>
          </w:tcPr>
          <w:p w14:paraId="58457B9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1400X600X740MM</w:t>
            </w:r>
          </w:p>
        </w:tc>
        <w:tc>
          <w:tcPr>
            <w:tcW w:w="1545" w:type="dxa"/>
            <w:tcBorders>
              <w:top w:val="nil"/>
              <w:left w:val="nil"/>
              <w:bottom w:val="single" w:sz="4" w:space="0" w:color="auto"/>
              <w:right w:val="single" w:sz="4" w:space="0" w:color="auto"/>
            </w:tcBorders>
            <w:shd w:val="clear" w:color="auto" w:fill="auto"/>
            <w:vAlign w:val="center"/>
            <w:hideMark/>
          </w:tcPr>
          <w:p w14:paraId="7CA2D45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DB956A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11636</w:t>
            </w:r>
          </w:p>
        </w:tc>
        <w:tc>
          <w:tcPr>
            <w:tcW w:w="1606" w:type="dxa"/>
            <w:tcBorders>
              <w:top w:val="nil"/>
              <w:left w:val="nil"/>
              <w:bottom w:val="single" w:sz="4" w:space="0" w:color="auto"/>
              <w:right w:val="single" w:sz="4" w:space="0" w:color="auto"/>
            </w:tcBorders>
            <w:shd w:val="clear" w:color="auto" w:fill="auto"/>
            <w:vAlign w:val="bottom"/>
            <w:hideMark/>
          </w:tcPr>
          <w:p w14:paraId="1A3D923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R$ 609,52</w:t>
            </w:r>
          </w:p>
        </w:tc>
      </w:tr>
      <w:tr w:rsidR="006731DB" w:rsidRPr="005F4214" w14:paraId="5EFA333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3827A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054E89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546AA21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9D86A8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11637</w:t>
            </w:r>
          </w:p>
        </w:tc>
        <w:tc>
          <w:tcPr>
            <w:tcW w:w="1606" w:type="dxa"/>
            <w:tcBorders>
              <w:top w:val="nil"/>
              <w:left w:val="nil"/>
              <w:bottom w:val="single" w:sz="4" w:space="0" w:color="auto"/>
              <w:right w:val="single" w:sz="4" w:space="0" w:color="auto"/>
            </w:tcBorders>
            <w:shd w:val="clear" w:color="auto" w:fill="auto"/>
            <w:vAlign w:val="bottom"/>
            <w:hideMark/>
          </w:tcPr>
          <w:p w14:paraId="1E7A903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23F50F8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8AA9A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59B571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7369DF8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FB04E4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11638</w:t>
            </w:r>
          </w:p>
        </w:tc>
        <w:tc>
          <w:tcPr>
            <w:tcW w:w="1606" w:type="dxa"/>
            <w:tcBorders>
              <w:top w:val="nil"/>
              <w:left w:val="nil"/>
              <w:bottom w:val="single" w:sz="4" w:space="0" w:color="auto"/>
              <w:right w:val="single" w:sz="4" w:space="0" w:color="auto"/>
            </w:tcBorders>
            <w:shd w:val="clear" w:color="auto" w:fill="auto"/>
            <w:vAlign w:val="bottom"/>
            <w:hideMark/>
          </w:tcPr>
          <w:p w14:paraId="69B6C6C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7B9FE7A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62316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D-LINK</w:t>
            </w:r>
          </w:p>
        </w:tc>
        <w:tc>
          <w:tcPr>
            <w:tcW w:w="3683" w:type="dxa"/>
            <w:tcBorders>
              <w:top w:val="nil"/>
              <w:left w:val="nil"/>
              <w:bottom w:val="single" w:sz="4" w:space="0" w:color="auto"/>
              <w:right w:val="single" w:sz="4" w:space="0" w:color="auto"/>
            </w:tcBorders>
            <w:shd w:val="clear" w:color="auto" w:fill="auto"/>
            <w:vAlign w:val="center"/>
            <w:hideMark/>
          </w:tcPr>
          <w:p w14:paraId="510CD63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SWITCH 24 PORTAS DES- 1024D</w:t>
            </w:r>
          </w:p>
        </w:tc>
        <w:tc>
          <w:tcPr>
            <w:tcW w:w="1545" w:type="dxa"/>
            <w:tcBorders>
              <w:top w:val="nil"/>
              <w:left w:val="nil"/>
              <w:bottom w:val="single" w:sz="4" w:space="0" w:color="auto"/>
              <w:right w:val="single" w:sz="4" w:space="0" w:color="auto"/>
            </w:tcBorders>
            <w:shd w:val="clear" w:color="auto" w:fill="auto"/>
            <w:vAlign w:val="center"/>
            <w:hideMark/>
          </w:tcPr>
          <w:p w14:paraId="7483BBF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CD01DA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11354</w:t>
            </w:r>
          </w:p>
        </w:tc>
        <w:tc>
          <w:tcPr>
            <w:tcW w:w="1606" w:type="dxa"/>
            <w:tcBorders>
              <w:top w:val="nil"/>
              <w:left w:val="nil"/>
              <w:bottom w:val="single" w:sz="4" w:space="0" w:color="auto"/>
              <w:right w:val="single" w:sz="4" w:space="0" w:color="auto"/>
            </w:tcBorders>
            <w:shd w:val="clear" w:color="auto" w:fill="auto"/>
            <w:vAlign w:val="bottom"/>
            <w:hideMark/>
          </w:tcPr>
          <w:p w14:paraId="570F28D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R$ 316,00</w:t>
            </w:r>
          </w:p>
        </w:tc>
      </w:tr>
      <w:tr w:rsidR="006731DB" w:rsidRPr="005F4214" w14:paraId="5925E0D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87AA9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D-LINK</w:t>
            </w:r>
          </w:p>
        </w:tc>
        <w:tc>
          <w:tcPr>
            <w:tcW w:w="3683" w:type="dxa"/>
            <w:tcBorders>
              <w:top w:val="nil"/>
              <w:left w:val="nil"/>
              <w:bottom w:val="single" w:sz="4" w:space="0" w:color="auto"/>
              <w:right w:val="single" w:sz="4" w:space="0" w:color="auto"/>
            </w:tcBorders>
            <w:shd w:val="clear" w:color="auto" w:fill="auto"/>
            <w:vAlign w:val="center"/>
            <w:hideMark/>
          </w:tcPr>
          <w:p w14:paraId="2FA76AE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SWITCH 24 PORTAS DES- 1024D</w:t>
            </w:r>
          </w:p>
        </w:tc>
        <w:tc>
          <w:tcPr>
            <w:tcW w:w="1545" w:type="dxa"/>
            <w:tcBorders>
              <w:top w:val="nil"/>
              <w:left w:val="nil"/>
              <w:bottom w:val="single" w:sz="4" w:space="0" w:color="auto"/>
              <w:right w:val="single" w:sz="4" w:space="0" w:color="auto"/>
            </w:tcBorders>
            <w:shd w:val="clear" w:color="auto" w:fill="auto"/>
            <w:vAlign w:val="center"/>
            <w:hideMark/>
          </w:tcPr>
          <w:p w14:paraId="44BCB47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66370C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11355</w:t>
            </w:r>
          </w:p>
        </w:tc>
        <w:tc>
          <w:tcPr>
            <w:tcW w:w="1606" w:type="dxa"/>
            <w:tcBorders>
              <w:top w:val="nil"/>
              <w:left w:val="nil"/>
              <w:bottom w:val="single" w:sz="4" w:space="0" w:color="auto"/>
              <w:right w:val="single" w:sz="4" w:space="0" w:color="auto"/>
            </w:tcBorders>
            <w:shd w:val="clear" w:color="auto" w:fill="auto"/>
            <w:vAlign w:val="bottom"/>
            <w:hideMark/>
          </w:tcPr>
          <w:p w14:paraId="7FEA435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R$ 316,00</w:t>
            </w:r>
          </w:p>
        </w:tc>
      </w:tr>
      <w:tr w:rsidR="006731DB" w:rsidRPr="005F4214" w14:paraId="68B9E78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2F13D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D-LINK</w:t>
            </w:r>
          </w:p>
        </w:tc>
        <w:tc>
          <w:tcPr>
            <w:tcW w:w="3683" w:type="dxa"/>
            <w:tcBorders>
              <w:top w:val="nil"/>
              <w:left w:val="nil"/>
              <w:bottom w:val="single" w:sz="4" w:space="0" w:color="auto"/>
              <w:right w:val="single" w:sz="4" w:space="0" w:color="auto"/>
            </w:tcBorders>
            <w:shd w:val="clear" w:color="auto" w:fill="auto"/>
            <w:vAlign w:val="center"/>
            <w:hideMark/>
          </w:tcPr>
          <w:p w14:paraId="3218C50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SWITCH 24 PORTAS DES- 1024D</w:t>
            </w:r>
          </w:p>
        </w:tc>
        <w:tc>
          <w:tcPr>
            <w:tcW w:w="1545" w:type="dxa"/>
            <w:tcBorders>
              <w:top w:val="nil"/>
              <w:left w:val="nil"/>
              <w:bottom w:val="single" w:sz="4" w:space="0" w:color="auto"/>
              <w:right w:val="single" w:sz="4" w:space="0" w:color="auto"/>
            </w:tcBorders>
            <w:shd w:val="clear" w:color="auto" w:fill="auto"/>
            <w:vAlign w:val="center"/>
            <w:hideMark/>
          </w:tcPr>
          <w:p w14:paraId="7B4B273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D2C06A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11356</w:t>
            </w:r>
          </w:p>
        </w:tc>
        <w:tc>
          <w:tcPr>
            <w:tcW w:w="1606" w:type="dxa"/>
            <w:tcBorders>
              <w:top w:val="nil"/>
              <w:left w:val="nil"/>
              <w:bottom w:val="single" w:sz="4" w:space="0" w:color="auto"/>
              <w:right w:val="single" w:sz="4" w:space="0" w:color="auto"/>
            </w:tcBorders>
            <w:shd w:val="clear" w:color="auto" w:fill="auto"/>
            <w:vAlign w:val="bottom"/>
            <w:hideMark/>
          </w:tcPr>
          <w:p w14:paraId="6D080BC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R$ 316,00</w:t>
            </w:r>
          </w:p>
        </w:tc>
      </w:tr>
      <w:tr w:rsidR="006731DB" w:rsidRPr="005F4214" w14:paraId="4CDF2AD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F506E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D-LINK</w:t>
            </w:r>
          </w:p>
        </w:tc>
        <w:tc>
          <w:tcPr>
            <w:tcW w:w="3683" w:type="dxa"/>
            <w:tcBorders>
              <w:top w:val="nil"/>
              <w:left w:val="nil"/>
              <w:bottom w:val="single" w:sz="4" w:space="0" w:color="auto"/>
              <w:right w:val="single" w:sz="4" w:space="0" w:color="auto"/>
            </w:tcBorders>
            <w:shd w:val="clear" w:color="auto" w:fill="auto"/>
            <w:vAlign w:val="center"/>
            <w:hideMark/>
          </w:tcPr>
          <w:p w14:paraId="5915CCD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SWITCH 24 PORTAS DES- 1024D</w:t>
            </w:r>
          </w:p>
        </w:tc>
        <w:tc>
          <w:tcPr>
            <w:tcW w:w="1545" w:type="dxa"/>
            <w:tcBorders>
              <w:top w:val="nil"/>
              <w:left w:val="nil"/>
              <w:bottom w:val="single" w:sz="4" w:space="0" w:color="auto"/>
              <w:right w:val="single" w:sz="4" w:space="0" w:color="auto"/>
            </w:tcBorders>
            <w:shd w:val="clear" w:color="auto" w:fill="auto"/>
            <w:vAlign w:val="center"/>
            <w:hideMark/>
          </w:tcPr>
          <w:p w14:paraId="34602B8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87372B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11357</w:t>
            </w:r>
          </w:p>
        </w:tc>
        <w:tc>
          <w:tcPr>
            <w:tcW w:w="1606" w:type="dxa"/>
            <w:tcBorders>
              <w:top w:val="nil"/>
              <w:left w:val="nil"/>
              <w:bottom w:val="single" w:sz="4" w:space="0" w:color="auto"/>
              <w:right w:val="single" w:sz="4" w:space="0" w:color="auto"/>
            </w:tcBorders>
            <w:shd w:val="clear" w:color="auto" w:fill="auto"/>
            <w:vAlign w:val="bottom"/>
            <w:hideMark/>
          </w:tcPr>
          <w:p w14:paraId="30050D6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R$ 316,00</w:t>
            </w:r>
          </w:p>
        </w:tc>
      </w:tr>
      <w:tr w:rsidR="006731DB" w:rsidRPr="005F4214" w14:paraId="31C8E4A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7B43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D-LINK</w:t>
            </w:r>
          </w:p>
        </w:tc>
        <w:tc>
          <w:tcPr>
            <w:tcW w:w="3683" w:type="dxa"/>
            <w:tcBorders>
              <w:top w:val="nil"/>
              <w:left w:val="nil"/>
              <w:bottom w:val="single" w:sz="4" w:space="0" w:color="auto"/>
              <w:right w:val="single" w:sz="4" w:space="0" w:color="auto"/>
            </w:tcBorders>
            <w:shd w:val="clear" w:color="auto" w:fill="auto"/>
            <w:vAlign w:val="center"/>
            <w:hideMark/>
          </w:tcPr>
          <w:p w14:paraId="1BD7D90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SWITCH 24 PORTAS DES- 1024D</w:t>
            </w:r>
          </w:p>
        </w:tc>
        <w:tc>
          <w:tcPr>
            <w:tcW w:w="1545" w:type="dxa"/>
            <w:tcBorders>
              <w:top w:val="nil"/>
              <w:left w:val="nil"/>
              <w:bottom w:val="single" w:sz="4" w:space="0" w:color="auto"/>
              <w:right w:val="single" w:sz="4" w:space="0" w:color="auto"/>
            </w:tcBorders>
            <w:shd w:val="clear" w:color="auto" w:fill="auto"/>
            <w:vAlign w:val="center"/>
            <w:hideMark/>
          </w:tcPr>
          <w:p w14:paraId="42AE1FF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D0C02B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11358</w:t>
            </w:r>
          </w:p>
        </w:tc>
        <w:tc>
          <w:tcPr>
            <w:tcW w:w="1606" w:type="dxa"/>
            <w:tcBorders>
              <w:top w:val="nil"/>
              <w:left w:val="nil"/>
              <w:bottom w:val="single" w:sz="4" w:space="0" w:color="auto"/>
              <w:right w:val="single" w:sz="4" w:space="0" w:color="auto"/>
            </w:tcBorders>
            <w:shd w:val="clear" w:color="auto" w:fill="auto"/>
            <w:vAlign w:val="bottom"/>
            <w:hideMark/>
          </w:tcPr>
          <w:p w14:paraId="40D1201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R$ 316,00</w:t>
            </w:r>
          </w:p>
        </w:tc>
      </w:tr>
      <w:tr w:rsidR="006731DB" w:rsidRPr="005F4214" w14:paraId="0598C5D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F7B8E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AVISION</w:t>
            </w:r>
          </w:p>
        </w:tc>
        <w:tc>
          <w:tcPr>
            <w:tcW w:w="3683" w:type="dxa"/>
            <w:tcBorders>
              <w:top w:val="nil"/>
              <w:left w:val="nil"/>
              <w:bottom w:val="single" w:sz="4" w:space="0" w:color="auto"/>
              <w:right w:val="single" w:sz="4" w:space="0" w:color="auto"/>
            </w:tcBorders>
            <w:shd w:val="clear" w:color="auto" w:fill="auto"/>
            <w:vAlign w:val="center"/>
            <w:hideMark/>
          </w:tcPr>
          <w:p w14:paraId="747D232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SCANNER AD260</w:t>
            </w:r>
          </w:p>
        </w:tc>
        <w:tc>
          <w:tcPr>
            <w:tcW w:w="1545" w:type="dxa"/>
            <w:tcBorders>
              <w:top w:val="nil"/>
              <w:left w:val="nil"/>
              <w:bottom w:val="single" w:sz="4" w:space="0" w:color="auto"/>
              <w:right w:val="single" w:sz="4" w:space="0" w:color="auto"/>
            </w:tcBorders>
            <w:shd w:val="clear" w:color="auto" w:fill="auto"/>
            <w:vAlign w:val="center"/>
            <w:hideMark/>
          </w:tcPr>
          <w:p w14:paraId="7FBB441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E30604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11220</w:t>
            </w:r>
          </w:p>
        </w:tc>
        <w:tc>
          <w:tcPr>
            <w:tcW w:w="1606" w:type="dxa"/>
            <w:tcBorders>
              <w:top w:val="nil"/>
              <w:left w:val="nil"/>
              <w:bottom w:val="single" w:sz="4" w:space="0" w:color="auto"/>
              <w:right w:val="single" w:sz="4" w:space="0" w:color="auto"/>
            </w:tcBorders>
            <w:shd w:val="clear" w:color="auto" w:fill="auto"/>
            <w:vAlign w:val="bottom"/>
            <w:hideMark/>
          </w:tcPr>
          <w:p w14:paraId="30E96A1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R$ 3.749,00</w:t>
            </w:r>
          </w:p>
        </w:tc>
      </w:tr>
      <w:tr w:rsidR="006731DB" w:rsidRPr="005F4214" w14:paraId="060D899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EA5A6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AVISION</w:t>
            </w:r>
          </w:p>
        </w:tc>
        <w:tc>
          <w:tcPr>
            <w:tcW w:w="3683" w:type="dxa"/>
            <w:tcBorders>
              <w:top w:val="nil"/>
              <w:left w:val="nil"/>
              <w:bottom w:val="single" w:sz="4" w:space="0" w:color="auto"/>
              <w:right w:val="single" w:sz="4" w:space="0" w:color="auto"/>
            </w:tcBorders>
            <w:shd w:val="clear" w:color="auto" w:fill="auto"/>
            <w:vAlign w:val="center"/>
            <w:hideMark/>
          </w:tcPr>
          <w:p w14:paraId="499B6CC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SCANNER AD260</w:t>
            </w:r>
          </w:p>
        </w:tc>
        <w:tc>
          <w:tcPr>
            <w:tcW w:w="1545" w:type="dxa"/>
            <w:tcBorders>
              <w:top w:val="nil"/>
              <w:left w:val="nil"/>
              <w:bottom w:val="single" w:sz="4" w:space="0" w:color="auto"/>
              <w:right w:val="single" w:sz="4" w:space="0" w:color="auto"/>
            </w:tcBorders>
            <w:shd w:val="clear" w:color="auto" w:fill="auto"/>
            <w:vAlign w:val="center"/>
            <w:hideMark/>
          </w:tcPr>
          <w:p w14:paraId="6AA8C0B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6F6360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11221</w:t>
            </w:r>
          </w:p>
        </w:tc>
        <w:tc>
          <w:tcPr>
            <w:tcW w:w="1606" w:type="dxa"/>
            <w:tcBorders>
              <w:top w:val="nil"/>
              <w:left w:val="nil"/>
              <w:bottom w:val="single" w:sz="4" w:space="0" w:color="auto"/>
              <w:right w:val="single" w:sz="4" w:space="0" w:color="auto"/>
            </w:tcBorders>
            <w:shd w:val="clear" w:color="auto" w:fill="auto"/>
            <w:vAlign w:val="bottom"/>
            <w:hideMark/>
          </w:tcPr>
          <w:p w14:paraId="0E84571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R$ 3.749,00</w:t>
            </w:r>
          </w:p>
        </w:tc>
      </w:tr>
      <w:tr w:rsidR="006731DB" w:rsidRPr="005F4214" w14:paraId="03C3BB3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4FC5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AVISION</w:t>
            </w:r>
          </w:p>
        </w:tc>
        <w:tc>
          <w:tcPr>
            <w:tcW w:w="3683" w:type="dxa"/>
            <w:tcBorders>
              <w:top w:val="nil"/>
              <w:left w:val="nil"/>
              <w:bottom w:val="single" w:sz="4" w:space="0" w:color="auto"/>
              <w:right w:val="single" w:sz="4" w:space="0" w:color="auto"/>
            </w:tcBorders>
            <w:shd w:val="clear" w:color="auto" w:fill="auto"/>
            <w:vAlign w:val="center"/>
            <w:hideMark/>
          </w:tcPr>
          <w:p w14:paraId="4D325BB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SCANNER AD260</w:t>
            </w:r>
          </w:p>
        </w:tc>
        <w:tc>
          <w:tcPr>
            <w:tcW w:w="1545" w:type="dxa"/>
            <w:tcBorders>
              <w:top w:val="nil"/>
              <w:left w:val="nil"/>
              <w:bottom w:val="single" w:sz="4" w:space="0" w:color="auto"/>
              <w:right w:val="single" w:sz="4" w:space="0" w:color="auto"/>
            </w:tcBorders>
            <w:shd w:val="clear" w:color="auto" w:fill="auto"/>
            <w:vAlign w:val="center"/>
            <w:hideMark/>
          </w:tcPr>
          <w:p w14:paraId="1FF4825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23868A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11265</w:t>
            </w:r>
          </w:p>
        </w:tc>
        <w:tc>
          <w:tcPr>
            <w:tcW w:w="1606" w:type="dxa"/>
            <w:tcBorders>
              <w:top w:val="nil"/>
              <w:left w:val="nil"/>
              <w:bottom w:val="single" w:sz="4" w:space="0" w:color="auto"/>
              <w:right w:val="single" w:sz="4" w:space="0" w:color="auto"/>
            </w:tcBorders>
            <w:shd w:val="clear" w:color="auto" w:fill="auto"/>
            <w:vAlign w:val="bottom"/>
            <w:hideMark/>
          </w:tcPr>
          <w:p w14:paraId="4913482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R$ 3.749,00</w:t>
            </w:r>
          </w:p>
        </w:tc>
      </w:tr>
      <w:tr w:rsidR="006731DB" w:rsidRPr="005F4214" w14:paraId="3E70AF3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1FC8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RC</w:t>
            </w:r>
          </w:p>
        </w:tc>
        <w:tc>
          <w:tcPr>
            <w:tcW w:w="3683" w:type="dxa"/>
            <w:tcBorders>
              <w:top w:val="nil"/>
              <w:left w:val="nil"/>
              <w:bottom w:val="single" w:sz="4" w:space="0" w:color="auto"/>
              <w:right w:val="single" w:sz="4" w:space="0" w:color="auto"/>
            </w:tcBorders>
            <w:shd w:val="clear" w:color="auto" w:fill="auto"/>
            <w:vAlign w:val="center"/>
            <w:hideMark/>
          </w:tcPr>
          <w:p w14:paraId="0C72A9A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RACK P/SERVIDOR 16U 19POL, PRETO</w:t>
            </w:r>
          </w:p>
        </w:tc>
        <w:tc>
          <w:tcPr>
            <w:tcW w:w="1545" w:type="dxa"/>
            <w:tcBorders>
              <w:top w:val="nil"/>
              <w:left w:val="nil"/>
              <w:bottom w:val="single" w:sz="4" w:space="0" w:color="auto"/>
              <w:right w:val="single" w:sz="4" w:space="0" w:color="auto"/>
            </w:tcBorders>
            <w:shd w:val="clear" w:color="auto" w:fill="auto"/>
            <w:vAlign w:val="center"/>
            <w:hideMark/>
          </w:tcPr>
          <w:p w14:paraId="25E446B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17A81E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11360</w:t>
            </w:r>
          </w:p>
        </w:tc>
        <w:tc>
          <w:tcPr>
            <w:tcW w:w="1606" w:type="dxa"/>
            <w:tcBorders>
              <w:top w:val="nil"/>
              <w:left w:val="nil"/>
              <w:bottom w:val="single" w:sz="4" w:space="0" w:color="auto"/>
              <w:right w:val="single" w:sz="4" w:space="0" w:color="auto"/>
            </w:tcBorders>
            <w:shd w:val="clear" w:color="auto" w:fill="auto"/>
            <w:vAlign w:val="bottom"/>
            <w:hideMark/>
          </w:tcPr>
          <w:p w14:paraId="13D71C9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R$ 866,37</w:t>
            </w:r>
          </w:p>
        </w:tc>
      </w:tr>
      <w:tr w:rsidR="006731DB" w:rsidRPr="005F4214" w14:paraId="0DFB813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FF7D9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INTELBRAS</w:t>
            </w:r>
          </w:p>
        </w:tc>
        <w:tc>
          <w:tcPr>
            <w:tcW w:w="3683" w:type="dxa"/>
            <w:tcBorders>
              <w:top w:val="nil"/>
              <w:left w:val="nil"/>
              <w:bottom w:val="single" w:sz="4" w:space="0" w:color="auto"/>
              <w:right w:val="single" w:sz="4" w:space="0" w:color="auto"/>
            </w:tcBorders>
            <w:shd w:val="clear" w:color="auto" w:fill="auto"/>
            <w:vAlign w:val="center"/>
            <w:hideMark/>
          </w:tcPr>
          <w:p w14:paraId="7B82002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CENTRAL TELEFÔNICA 4/32 PLACAS RT</w:t>
            </w:r>
          </w:p>
        </w:tc>
        <w:tc>
          <w:tcPr>
            <w:tcW w:w="1545" w:type="dxa"/>
            <w:tcBorders>
              <w:top w:val="nil"/>
              <w:left w:val="nil"/>
              <w:bottom w:val="single" w:sz="4" w:space="0" w:color="auto"/>
              <w:right w:val="single" w:sz="4" w:space="0" w:color="auto"/>
            </w:tcBorders>
            <w:shd w:val="clear" w:color="auto" w:fill="auto"/>
            <w:vAlign w:val="center"/>
            <w:hideMark/>
          </w:tcPr>
          <w:p w14:paraId="454D443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03DEC1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11359</w:t>
            </w:r>
          </w:p>
        </w:tc>
        <w:tc>
          <w:tcPr>
            <w:tcW w:w="1606" w:type="dxa"/>
            <w:tcBorders>
              <w:top w:val="nil"/>
              <w:left w:val="nil"/>
              <w:bottom w:val="single" w:sz="4" w:space="0" w:color="auto"/>
              <w:right w:val="single" w:sz="4" w:space="0" w:color="auto"/>
            </w:tcBorders>
            <w:shd w:val="clear" w:color="auto" w:fill="auto"/>
            <w:vAlign w:val="bottom"/>
            <w:hideMark/>
          </w:tcPr>
          <w:p w14:paraId="2296CB2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R$ 4.145,00</w:t>
            </w:r>
          </w:p>
        </w:tc>
      </w:tr>
      <w:tr w:rsidR="006731DB" w:rsidRPr="005F4214" w14:paraId="6FF3C32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99C93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ACA1F5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572077C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3A0428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11640</w:t>
            </w:r>
          </w:p>
        </w:tc>
        <w:tc>
          <w:tcPr>
            <w:tcW w:w="1606" w:type="dxa"/>
            <w:tcBorders>
              <w:top w:val="nil"/>
              <w:left w:val="nil"/>
              <w:bottom w:val="single" w:sz="4" w:space="0" w:color="auto"/>
              <w:right w:val="single" w:sz="4" w:space="0" w:color="auto"/>
            </w:tcBorders>
            <w:shd w:val="clear" w:color="auto" w:fill="auto"/>
            <w:vAlign w:val="bottom"/>
            <w:hideMark/>
          </w:tcPr>
          <w:p w14:paraId="0625B74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4775425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9386A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7A10DA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3894C16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DCCD6E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11641</w:t>
            </w:r>
          </w:p>
        </w:tc>
        <w:tc>
          <w:tcPr>
            <w:tcW w:w="1606" w:type="dxa"/>
            <w:tcBorders>
              <w:top w:val="nil"/>
              <w:left w:val="nil"/>
              <w:bottom w:val="single" w:sz="4" w:space="0" w:color="auto"/>
              <w:right w:val="single" w:sz="4" w:space="0" w:color="auto"/>
            </w:tcBorders>
            <w:shd w:val="clear" w:color="auto" w:fill="auto"/>
            <w:vAlign w:val="bottom"/>
            <w:hideMark/>
          </w:tcPr>
          <w:p w14:paraId="765C214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563A051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7FABA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4E8CC2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01EDE87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EFCCCD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11642</w:t>
            </w:r>
          </w:p>
        </w:tc>
        <w:tc>
          <w:tcPr>
            <w:tcW w:w="1606" w:type="dxa"/>
            <w:tcBorders>
              <w:top w:val="nil"/>
              <w:left w:val="nil"/>
              <w:bottom w:val="single" w:sz="4" w:space="0" w:color="auto"/>
              <w:right w:val="single" w:sz="4" w:space="0" w:color="auto"/>
            </w:tcBorders>
            <w:shd w:val="clear" w:color="auto" w:fill="auto"/>
            <w:vAlign w:val="bottom"/>
            <w:hideMark/>
          </w:tcPr>
          <w:p w14:paraId="634B2E3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3369C35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169B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4A26E9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6678BAF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0AA87F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11643</w:t>
            </w:r>
          </w:p>
        </w:tc>
        <w:tc>
          <w:tcPr>
            <w:tcW w:w="1606" w:type="dxa"/>
            <w:tcBorders>
              <w:top w:val="nil"/>
              <w:left w:val="nil"/>
              <w:bottom w:val="single" w:sz="4" w:space="0" w:color="auto"/>
              <w:right w:val="single" w:sz="4" w:space="0" w:color="auto"/>
            </w:tcBorders>
            <w:shd w:val="clear" w:color="auto" w:fill="auto"/>
            <w:vAlign w:val="bottom"/>
            <w:hideMark/>
          </w:tcPr>
          <w:p w14:paraId="692E61C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27B26EED"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78D03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4D839A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5629732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F332F5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11644</w:t>
            </w:r>
          </w:p>
        </w:tc>
        <w:tc>
          <w:tcPr>
            <w:tcW w:w="1606" w:type="dxa"/>
            <w:tcBorders>
              <w:top w:val="nil"/>
              <w:left w:val="nil"/>
              <w:bottom w:val="single" w:sz="4" w:space="0" w:color="auto"/>
              <w:right w:val="single" w:sz="4" w:space="0" w:color="auto"/>
            </w:tcBorders>
            <w:shd w:val="clear" w:color="auto" w:fill="auto"/>
            <w:vAlign w:val="bottom"/>
            <w:hideMark/>
          </w:tcPr>
          <w:p w14:paraId="39AC728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2E7F2B6B"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56315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CAEEB9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7D918AD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387A19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11645</w:t>
            </w:r>
          </w:p>
        </w:tc>
        <w:tc>
          <w:tcPr>
            <w:tcW w:w="1606" w:type="dxa"/>
            <w:tcBorders>
              <w:top w:val="nil"/>
              <w:left w:val="nil"/>
              <w:bottom w:val="single" w:sz="4" w:space="0" w:color="auto"/>
              <w:right w:val="single" w:sz="4" w:space="0" w:color="auto"/>
            </w:tcBorders>
            <w:shd w:val="clear" w:color="auto" w:fill="auto"/>
            <w:vAlign w:val="bottom"/>
            <w:hideMark/>
          </w:tcPr>
          <w:p w14:paraId="154FB92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62F48475"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B1735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5A20D9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 C/ QUADRO PASTA SUSPENSA</w:t>
            </w:r>
          </w:p>
        </w:tc>
        <w:tc>
          <w:tcPr>
            <w:tcW w:w="1545" w:type="dxa"/>
            <w:tcBorders>
              <w:top w:val="nil"/>
              <w:left w:val="nil"/>
              <w:bottom w:val="single" w:sz="4" w:space="0" w:color="auto"/>
              <w:right w:val="single" w:sz="4" w:space="0" w:color="auto"/>
            </w:tcBorders>
            <w:shd w:val="clear" w:color="auto" w:fill="auto"/>
            <w:vAlign w:val="center"/>
            <w:hideMark/>
          </w:tcPr>
          <w:p w14:paraId="24F157C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9C0CD3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11646</w:t>
            </w:r>
          </w:p>
        </w:tc>
        <w:tc>
          <w:tcPr>
            <w:tcW w:w="1606" w:type="dxa"/>
            <w:tcBorders>
              <w:top w:val="nil"/>
              <w:left w:val="nil"/>
              <w:bottom w:val="single" w:sz="4" w:space="0" w:color="auto"/>
              <w:right w:val="single" w:sz="4" w:space="0" w:color="auto"/>
            </w:tcBorders>
            <w:shd w:val="clear" w:color="auto" w:fill="auto"/>
            <w:vAlign w:val="bottom"/>
            <w:hideMark/>
          </w:tcPr>
          <w:p w14:paraId="548DE77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R$ 1.216,19</w:t>
            </w:r>
          </w:p>
        </w:tc>
      </w:tr>
      <w:tr w:rsidR="006731DB" w:rsidRPr="005F4214" w14:paraId="7706B7B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8A755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FC54A1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3EB88EB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9475F4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11653</w:t>
            </w:r>
          </w:p>
        </w:tc>
        <w:tc>
          <w:tcPr>
            <w:tcW w:w="1606" w:type="dxa"/>
            <w:tcBorders>
              <w:top w:val="nil"/>
              <w:left w:val="nil"/>
              <w:bottom w:val="single" w:sz="4" w:space="0" w:color="auto"/>
              <w:right w:val="single" w:sz="4" w:space="0" w:color="auto"/>
            </w:tcBorders>
            <w:shd w:val="clear" w:color="auto" w:fill="auto"/>
            <w:vAlign w:val="bottom"/>
            <w:hideMark/>
          </w:tcPr>
          <w:p w14:paraId="521E7F4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5D9E2EC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C3B6C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A4810D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1000X600X740MM</w:t>
            </w:r>
          </w:p>
        </w:tc>
        <w:tc>
          <w:tcPr>
            <w:tcW w:w="1545" w:type="dxa"/>
            <w:tcBorders>
              <w:top w:val="nil"/>
              <w:left w:val="nil"/>
              <w:bottom w:val="single" w:sz="4" w:space="0" w:color="auto"/>
              <w:right w:val="single" w:sz="4" w:space="0" w:color="auto"/>
            </w:tcBorders>
            <w:shd w:val="clear" w:color="auto" w:fill="auto"/>
            <w:vAlign w:val="center"/>
            <w:hideMark/>
          </w:tcPr>
          <w:p w14:paraId="09BBD1F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571D45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11647</w:t>
            </w:r>
          </w:p>
        </w:tc>
        <w:tc>
          <w:tcPr>
            <w:tcW w:w="1606" w:type="dxa"/>
            <w:tcBorders>
              <w:top w:val="nil"/>
              <w:left w:val="nil"/>
              <w:bottom w:val="single" w:sz="4" w:space="0" w:color="auto"/>
              <w:right w:val="single" w:sz="4" w:space="0" w:color="auto"/>
            </w:tcBorders>
            <w:shd w:val="clear" w:color="auto" w:fill="auto"/>
            <w:vAlign w:val="bottom"/>
            <w:hideMark/>
          </w:tcPr>
          <w:p w14:paraId="7AEC7DA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R$ 550,48</w:t>
            </w:r>
          </w:p>
        </w:tc>
      </w:tr>
      <w:tr w:rsidR="006731DB" w:rsidRPr="005F4214" w14:paraId="4F285B6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75C63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942D73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1448518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56B453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11654</w:t>
            </w:r>
          </w:p>
        </w:tc>
        <w:tc>
          <w:tcPr>
            <w:tcW w:w="1606" w:type="dxa"/>
            <w:tcBorders>
              <w:top w:val="nil"/>
              <w:left w:val="nil"/>
              <w:bottom w:val="single" w:sz="4" w:space="0" w:color="auto"/>
              <w:right w:val="single" w:sz="4" w:space="0" w:color="auto"/>
            </w:tcBorders>
            <w:shd w:val="clear" w:color="auto" w:fill="auto"/>
            <w:vAlign w:val="bottom"/>
            <w:hideMark/>
          </w:tcPr>
          <w:p w14:paraId="6F4BEF4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354DF0D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465C3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84BE0B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71F81A8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61D9AC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11649</w:t>
            </w:r>
          </w:p>
        </w:tc>
        <w:tc>
          <w:tcPr>
            <w:tcW w:w="1606" w:type="dxa"/>
            <w:tcBorders>
              <w:top w:val="nil"/>
              <w:left w:val="nil"/>
              <w:bottom w:val="single" w:sz="4" w:space="0" w:color="auto"/>
              <w:right w:val="single" w:sz="4" w:space="0" w:color="auto"/>
            </w:tcBorders>
            <w:shd w:val="clear" w:color="auto" w:fill="auto"/>
            <w:vAlign w:val="bottom"/>
            <w:hideMark/>
          </w:tcPr>
          <w:p w14:paraId="48C7D54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3C2DCB9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1D3F1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F0A778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 1200X600X740MM, 2 GAVETAS</w:t>
            </w:r>
          </w:p>
        </w:tc>
        <w:tc>
          <w:tcPr>
            <w:tcW w:w="1545" w:type="dxa"/>
            <w:tcBorders>
              <w:top w:val="nil"/>
              <w:left w:val="nil"/>
              <w:bottom w:val="single" w:sz="4" w:space="0" w:color="auto"/>
              <w:right w:val="single" w:sz="4" w:space="0" w:color="auto"/>
            </w:tcBorders>
            <w:shd w:val="clear" w:color="auto" w:fill="auto"/>
            <w:vAlign w:val="center"/>
            <w:hideMark/>
          </w:tcPr>
          <w:p w14:paraId="6F97460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966ADA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11648</w:t>
            </w:r>
          </w:p>
        </w:tc>
        <w:tc>
          <w:tcPr>
            <w:tcW w:w="1606" w:type="dxa"/>
            <w:tcBorders>
              <w:top w:val="nil"/>
              <w:left w:val="nil"/>
              <w:bottom w:val="single" w:sz="4" w:space="0" w:color="auto"/>
              <w:right w:val="single" w:sz="4" w:space="0" w:color="auto"/>
            </w:tcBorders>
            <w:shd w:val="clear" w:color="auto" w:fill="auto"/>
            <w:vAlign w:val="bottom"/>
            <w:hideMark/>
          </w:tcPr>
          <w:p w14:paraId="131F8B4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R$ 888,57</w:t>
            </w:r>
          </w:p>
        </w:tc>
      </w:tr>
      <w:tr w:rsidR="006731DB" w:rsidRPr="005F4214" w14:paraId="4ADB9F4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E8930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C5C992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176D514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7D4DDC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11650</w:t>
            </w:r>
          </w:p>
        </w:tc>
        <w:tc>
          <w:tcPr>
            <w:tcW w:w="1606" w:type="dxa"/>
            <w:tcBorders>
              <w:top w:val="nil"/>
              <w:left w:val="nil"/>
              <w:bottom w:val="single" w:sz="4" w:space="0" w:color="auto"/>
              <w:right w:val="single" w:sz="4" w:space="0" w:color="auto"/>
            </w:tcBorders>
            <w:shd w:val="clear" w:color="auto" w:fill="auto"/>
            <w:vAlign w:val="bottom"/>
            <w:hideMark/>
          </w:tcPr>
          <w:p w14:paraId="1C4CD6D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686F4C2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7A02B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1C8035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21353C6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25A475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11652</w:t>
            </w:r>
          </w:p>
        </w:tc>
        <w:tc>
          <w:tcPr>
            <w:tcW w:w="1606" w:type="dxa"/>
            <w:tcBorders>
              <w:top w:val="nil"/>
              <w:left w:val="nil"/>
              <w:bottom w:val="single" w:sz="4" w:space="0" w:color="auto"/>
              <w:right w:val="single" w:sz="4" w:space="0" w:color="auto"/>
            </w:tcBorders>
            <w:shd w:val="clear" w:color="auto" w:fill="auto"/>
            <w:vAlign w:val="bottom"/>
            <w:hideMark/>
          </w:tcPr>
          <w:p w14:paraId="2C703A0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30021680"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C948B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4F65D9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EM L TIPO PENÍNSULA 1600X1800X600X800X740MM</w:t>
            </w:r>
          </w:p>
        </w:tc>
        <w:tc>
          <w:tcPr>
            <w:tcW w:w="1545" w:type="dxa"/>
            <w:tcBorders>
              <w:top w:val="nil"/>
              <w:left w:val="nil"/>
              <w:bottom w:val="single" w:sz="4" w:space="0" w:color="auto"/>
              <w:right w:val="single" w:sz="4" w:space="0" w:color="auto"/>
            </w:tcBorders>
            <w:shd w:val="clear" w:color="auto" w:fill="auto"/>
            <w:vAlign w:val="center"/>
            <w:hideMark/>
          </w:tcPr>
          <w:p w14:paraId="4A70E83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889133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11659</w:t>
            </w:r>
          </w:p>
        </w:tc>
        <w:tc>
          <w:tcPr>
            <w:tcW w:w="1606" w:type="dxa"/>
            <w:tcBorders>
              <w:top w:val="nil"/>
              <w:left w:val="nil"/>
              <w:bottom w:val="single" w:sz="4" w:space="0" w:color="auto"/>
              <w:right w:val="single" w:sz="4" w:space="0" w:color="auto"/>
            </w:tcBorders>
            <w:shd w:val="clear" w:color="auto" w:fill="auto"/>
            <w:vAlign w:val="bottom"/>
            <w:hideMark/>
          </w:tcPr>
          <w:p w14:paraId="6DB4112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R$ 1.504,76</w:t>
            </w:r>
          </w:p>
        </w:tc>
      </w:tr>
      <w:tr w:rsidR="006731DB" w:rsidRPr="005F4214" w14:paraId="58D4150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25FB8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B301BE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5FAB31E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5A7361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11656</w:t>
            </w:r>
          </w:p>
        </w:tc>
        <w:tc>
          <w:tcPr>
            <w:tcW w:w="1606" w:type="dxa"/>
            <w:tcBorders>
              <w:top w:val="nil"/>
              <w:left w:val="nil"/>
              <w:bottom w:val="single" w:sz="4" w:space="0" w:color="auto"/>
              <w:right w:val="single" w:sz="4" w:space="0" w:color="auto"/>
            </w:tcBorders>
            <w:shd w:val="clear" w:color="auto" w:fill="auto"/>
            <w:vAlign w:val="bottom"/>
            <w:hideMark/>
          </w:tcPr>
          <w:p w14:paraId="3AD3579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622F6F2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37408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1B2469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BAIXO FECHADO, 2 PORTAS</w:t>
            </w:r>
          </w:p>
        </w:tc>
        <w:tc>
          <w:tcPr>
            <w:tcW w:w="1545" w:type="dxa"/>
            <w:tcBorders>
              <w:top w:val="nil"/>
              <w:left w:val="nil"/>
              <w:bottom w:val="single" w:sz="4" w:space="0" w:color="auto"/>
              <w:right w:val="single" w:sz="4" w:space="0" w:color="auto"/>
            </w:tcBorders>
            <w:shd w:val="clear" w:color="auto" w:fill="auto"/>
            <w:vAlign w:val="center"/>
            <w:hideMark/>
          </w:tcPr>
          <w:p w14:paraId="5F4BE64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DCD10C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11655</w:t>
            </w:r>
          </w:p>
        </w:tc>
        <w:tc>
          <w:tcPr>
            <w:tcW w:w="1606" w:type="dxa"/>
            <w:tcBorders>
              <w:top w:val="nil"/>
              <w:left w:val="nil"/>
              <w:bottom w:val="single" w:sz="4" w:space="0" w:color="auto"/>
              <w:right w:val="single" w:sz="4" w:space="0" w:color="auto"/>
            </w:tcBorders>
            <w:shd w:val="clear" w:color="auto" w:fill="auto"/>
            <w:vAlign w:val="bottom"/>
            <w:hideMark/>
          </w:tcPr>
          <w:p w14:paraId="3F09488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R$ 630,48</w:t>
            </w:r>
          </w:p>
        </w:tc>
      </w:tr>
      <w:tr w:rsidR="006731DB" w:rsidRPr="005F4214" w14:paraId="7447EA7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C71EE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1F95C9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5660AF3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62EC5F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11660</w:t>
            </w:r>
          </w:p>
        </w:tc>
        <w:tc>
          <w:tcPr>
            <w:tcW w:w="1606" w:type="dxa"/>
            <w:tcBorders>
              <w:top w:val="nil"/>
              <w:left w:val="nil"/>
              <w:bottom w:val="single" w:sz="4" w:space="0" w:color="auto"/>
              <w:right w:val="single" w:sz="4" w:space="0" w:color="auto"/>
            </w:tcBorders>
            <w:shd w:val="clear" w:color="auto" w:fill="auto"/>
            <w:vAlign w:val="bottom"/>
            <w:hideMark/>
          </w:tcPr>
          <w:p w14:paraId="5B6CB42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50518C1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B078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A5CFC0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2C3E13B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486B4D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11657</w:t>
            </w:r>
          </w:p>
        </w:tc>
        <w:tc>
          <w:tcPr>
            <w:tcW w:w="1606" w:type="dxa"/>
            <w:tcBorders>
              <w:top w:val="nil"/>
              <w:left w:val="nil"/>
              <w:bottom w:val="single" w:sz="4" w:space="0" w:color="auto"/>
              <w:right w:val="single" w:sz="4" w:space="0" w:color="auto"/>
            </w:tcBorders>
            <w:shd w:val="clear" w:color="auto" w:fill="auto"/>
            <w:vAlign w:val="bottom"/>
            <w:hideMark/>
          </w:tcPr>
          <w:p w14:paraId="1ED4446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5D4A0A1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77682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6E3834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1130E05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B1C1CE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11658</w:t>
            </w:r>
          </w:p>
        </w:tc>
        <w:tc>
          <w:tcPr>
            <w:tcW w:w="1606" w:type="dxa"/>
            <w:tcBorders>
              <w:top w:val="nil"/>
              <w:left w:val="nil"/>
              <w:bottom w:val="single" w:sz="4" w:space="0" w:color="auto"/>
              <w:right w:val="single" w:sz="4" w:space="0" w:color="auto"/>
            </w:tcBorders>
            <w:shd w:val="clear" w:color="auto" w:fill="auto"/>
            <w:vAlign w:val="bottom"/>
            <w:hideMark/>
          </w:tcPr>
          <w:p w14:paraId="208D06C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6C1BA89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71C94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442A59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GAVETEIRO VOLANTE 3 GAVETAS</w:t>
            </w:r>
          </w:p>
        </w:tc>
        <w:tc>
          <w:tcPr>
            <w:tcW w:w="1545" w:type="dxa"/>
            <w:tcBorders>
              <w:top w:val="nil"/>
              <w:left w:val="nil"/>
              <w:bottom w:val="single" w:sz="4" w:space="0" w:color="auto"/>
              <w:right w:val="single" w:sz="4" w:space="0" w:color="auto"/>
            </w:tcBorders>
            <w:shd w:val="clear" w:color="auto" w:fill="auto"/>
            <w:vAlign w:val="center"/>
            <w:hideMark/>
          </w:tcPr>
          <w:p w14:paraId="7BD7901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7C05E7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11661</w:t>
            </w:r>
          </w:p>
        </w:tc>
        <w:tc>
          <w:tcPr>
            <w:tcW w:w="1606" w:type="dxa"/>
            <w:tcBorders>
              <w:top w:val="nil"/>
              <w:left w:val="nil"/>
              <w:bottom w:val="single" w:sz="4" w:space="0" w:color="auto"/>
              <w:right w:val="single" w:sz="4" w:space="0" w:color="auto"/>
            </w:tcBorders>
            <w:shd w:val="clear" w:color="auto" w:fill="auto"/>
            <w:vAlign w:val="bottom"/>
            <w:hideMark/>
          </w:tcPr>
          <w:p w14:paraId="49F58C7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R$ 529,52</w:t>
            </w:r>
          </w:p>
        </w:tc>
      </w:tr>
      <w:tr w:rsidR="006731DB" w:rsidRPr="005F4214" w14:paraId="3398F13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20B65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E00656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403ED7A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5E3836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11663</w:t>
            </w:r>
          </w:p>
        </w:tc>
        <w:tc>
          <w:tcPr>
            <w:tcW w:w="1606" w:type="dxa"/>
            <w:tcBorders>
              <w:top w:val="nil"/>
              <w:left w:val="nil"/>
              <w:bottom w:val="single" w:sz="4" w:space="0" w:color="auto"/>
              <w:right w:val="single" w:sz="4" w:space="0" w:color="auto"/>
            </w:tcBorders>
            <w:shd w:val="clear" w:color="auto" w:fill="auto"/>
            <w:vAlign w:val="bottom"/>
            <w:hideMark/>
          </w:tcPr>
          <w:p w14:paraId="4434AB3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5F20B34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6A801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9C15D5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1000X600X740MM</w:t>
            </w:r>
          </w:p>
        </w:tc>
        <w:tc>
          <w:tcPr>
            <w:tcW w:w="1545" w:type="dxa"/>
            <w:tcBorders>
              <w:top w:val="nil"/>
              <w:left w:val="nil"/>
              <w:bottom w:val="single" w:sz="4" w:space="0" w:color="auto"/>
              <w:right w:val="single" w:sz="4" w:space="0" w:color="auto"/>
            </w:tcBorders>
            <w:shd w:val="clear" w:color="auto" w:fill="auto"/>
            <w:vAlign w:val="center"/>
            <w:hideMark/>
          </w:tcPr>
          <w:p w14:paraId="1A26515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B0B005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11666</w:t>
            </w:r>
          </w:p>
        </w:tc>
        <w:tc>
          <w:tcPr>
            <w:tcW w:w="1606" w:type="dxa"/>
            <w:tcBorders>
              <w:top w:val="nil"/>
              <w:left w:val="nil"/>
              <w:bottom w:val="single" w:sz="4" w:space="0" w:color="auto"/>
              <w:right w:val="single" w:sz="4" w:space="0" w:color="auto"/>
            </w:tcBorders>
            <w:shd w:val="clear" w:color="auto" w:fill="auto"/>
            <w:vAlign w:val="bottom"/>
            <w:hideMark/>
          </w:tcPr>
          <w:p w14:paraId="0019215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R$ 550,48</w:t>
            </w:r>
          </w:p>
        </w:tc>
      </w:tr>
      <w:tr w:rsidR="006731DB" w:rsidRPr="005F4214" w14:paraId="6C18136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89F51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B8B91F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746AEC0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4ED665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11664</w:t>
            </w:r>
          </w:p>
        </w:tc>
        <w:tc>
          <w:tcPr>
            <w:tcW w:w="1606" w:type="dxa"/>
            <w:tcBorders>
              <w:top w:val="nil"/>
              <w:left w:val="nil"/>
              <w:bottom w:val="single" w:sz="4" w:space="0" w:color="auto"/>
              <w:right w:val="single" w:sz="4" w:space="0" w:color="auto"/>
            </w:tcBorders>
            <w:shd w:val="clear" w:color="auto" w:fill="auto"/>
            <w:vAlign w:val="bottom"/>
            <w:hideMark/>
          </w:tcPr>
          <w:p w14:paraId="627CE2D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581B217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AD051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2A9703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6942C99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23D91E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11665</w:t>
            </w:r>
          </w:p>
        </w:tc>
        <w:tc>
          <w:tcPr>
            <w:tcW w:w="1606" w:type="dxa"/>
            <w:tcBorders>
              <w:top w:val="nil"/>
              <w:left w:val="nil"/>
              <w:bottom w:val="single" w:sz="4" w:space="0" w:color="auto"/>
              <w:right w:val="single" w:sz="4" w:space="0" w:color="auto"/>
            </w:tcBorders>
            <w:shd w:val="clear" w:color="auto" w:fill="auto"/>
            <w:vAlign w:val="bottom"/>
            <w:hideMark/>
          </w:tcPr>
          <w:p w14:paraId="4F14480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64DCA76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F703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DE0478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 1200X600X740MM, 2 GAVETAS</w:t>
            </w:r>
          </w:p>
        </w:tc>
        <w:tc>
          <w:tcPr>
            <w:tcW w:w="1545" w:type="dxa"/>
            <w:tcBorders>
              <w:top w:val="nil"/>
              <w:left w:val="nil"/>
              <w:bottom w:val="single" w:sz="4" w:space="0" w:color="auto"/>
              <w:right w:val="single" w:sz="4" w:space="0" w:color="auto"/>
            </w:tcBorders>
            <w:shd w:val="clear" w:color="auto" w:fill="auto"/>
            <w:vAlign w:val="center"/>
            <w:hideMark/>
          </w:tcPr>
          <w:p w14:paraId="3025725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7A155F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11667</w:t>
            </w:r>
          </w:p>
        </w:tc>
        <w:tc>
          <w:tcPr>
            <w:tcW w:w="1606" w:type="dxa"/>
            <w:tcBorders>
              <w:top w:val="nil"/>
              <w:left w:val="nil"/>
              <w:bottom w:val="single" w:sz="4" w:space="0" w:color="auto"/>
              <w:right w:val="single" w:sz="4" w:space="0" w:color="auto"/>
            </w:tcBorders>
            <w:shd w:val="clear" w:color="auto" w:fill="auto"/>
            <w:vAlign w:val="bottom"/>
            <w:hideMark/>
          </w:tcPr>
          <w:p w14:paraId="736AD79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R$ 888,57</w:t>
            </w:r>
          </w:p>
        </w:tc>
      </w:tr>
      <w:tr w:rsidR="006731DB" w:rsidRPr="005F4214" w14:paraId="638A505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0FBAA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679033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1B7C5D2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D0F378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11668</w:t>
            </w:r>
          </w:p>
        </w:tc>
        <w:tc>
          <w:tcPr>
            <w:tcW w:w="1606" w:type="dxa"/>
            <w:tcBorders>
              <w:top w:val="nil"/>
              <w:left w:val="nil"/>
              <w:bottom w:val="single" w:sz="4" w:space="0" w:color="auto"/>
              <w:right w:val="single" w:sz="4" w:space="0" w:color="auto"/>
            </w:tcBorders>
            <w:shd w:val="clear" w:color="auto" w:fill="auto"/>
            <w:vAlign w:val="bottom"/>
            <w:hideMark/>
          </w:tcPr>
          <w:p w14:paraId="1BD2080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4EA44C0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3970C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2A935B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407EDE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E29300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11662</w:t>
            </w:r>
          </w:p>
        </w:tc>
        <w:tc>
          <w:tcPr>
            <w:tcW w:w="1606" w:type="dxa"/>
            <w:tcBorders>
              <w:top w:val="nil"/>
              <w:left w:val="nil"/>
              <w:bottom w:val="single" w:sz="4" w:space="0" w:color="auto"/>
              <w:right w:val="single" w:sz="4" w:space="0" w:color="auto"/>
            </w:tcBorders>
            <w:shd w:val="clear" w:color="auto" w:fill="auto"/>
            <w:vAlign w:val="bottom"/>
            <w:hideMark/>
          </w:tcPr>
          <w:p w14:paraId="6D25651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0C3552F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0530D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23047F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01463CC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E967AE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11672</w:t>
            </w:r>
          </w:p>
        </w:tc>
        <w:tc>
          <w:tcPr>
            <w:tcW w:w="1606" w:type="dxa"/>
            <w:tcBorders>
              <w:top w:val="nil"/>
              <w:left w:val="nil"/>
              <w:bottom w:val="single" w:sz="4" w:space="0" w:color="auto"/>
              <w:right w:val="single" w:sz="4" w:space="0" w:color="auto"/>
            </w:tcBorders>
            <w:shd w:val="clear" w:color="auto" w:fill="auto"/>
            <w:vAlign w:val="bottom"/>
            <w:hideMark/>
          </w:tcPr>
          <w:p w14:paraId="6DF5DD3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3F1552D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BD880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6195A4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GAVETEIRO VOLANTE 3 GAVETAS</w:t>
            </w:r>
          </w:p>
        </w:tc>
        <w:tc>
          <w:tcPr>
            <w:tcW w:w="1545" w:type="dxa"/>
            <w:tcBorders>
              <w:top w:val="nil"/>
              <w:left w:val="nil"/>
              <w:bottom w:val="single" w:sz="4" w:space="0" w:color="auto"/>
              <w:right w:val="single" w:sz="4" w:space="0" w:color="auto"/>
            </w:tcBorders>
            <w:shd w:val="clear" w:color="auto" w:fill="auto"/>
            <w:vAlign w:val="center"/>
            <w:hideMark/>
          </w:tcPr>
          <w:p w14:paraId="35A828E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F3730F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11675</w:t>
            </w:r>
          </w:p>
        </w:tc>
        <w:tc>
          <w:tcPr>
            <w:tcW w:w="1606" w:type="dxa"/>
            <w:tcBorders>
              <w:top w:val="nil"/>
              <w:left w:val="nil"/>
              <w:bottom w:val="single" w:sz="4" w:space="0" w:color="auto"/>
              <w:right w:val="single" w:sz="4" w:space="0" w:color="auto"/>
            </w:tcBorders>
            <w:shd w:val="clear" w:color="auto" w:fill="auto"/>
            <w:vAlign w:val="bottom"/>
            <w:hideMark/>
          </w:tcPr>
          <w:p w14:paraId="535D586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R$ 529,52</w:t>
            </w:r>
          </w:p>
        </w:tc>
      </w:tr>
      <w:tr w:rsidR="006731DB" w:rsidRPr="005F4214" w14:paraId="15426BF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8D44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LG</w:t>
            </w:r>
          </w:p>
        </w:tc>
        <w:tc>
          <w:tcPr>
            <w:tcW w:w="3683" w:type="dxa"/>
            <w:tcBorders>
              <w:top w:val="nil"/>
              <w:left w:val="nil"/>
              <w:bottom w:val="single" w:sz="4" w:space="0" w:color="auto"/>
              <w:right w:val="single" w:sz="4" w:space="0" w:color="auto"/>
            </w:tcBorders>
            <w:shd w:val="clear" w:color="auto" w:fill="auto"/>
            <w:vAlign w:val="center"/>
            <w:hideMark/>
          </w:tcPr>
          <w:p w14:paraId="4393B80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LG</w:t>
            </w:r>
          </w:p>
        </w:tc>
        <w:tc>
          <w:tcPr>
            <w:tcW w:w="1545" w:type="dxa"/>
            <w:tcBorders>
              <w:top w:val="nil"/>
              <w:left w:val="nil"/>
              <w:bottom w:val="single" w:sz="4" w:space="0" w:color="auto"/>
              <w:right w:val="single" w:sz="4" w:space="0" w:color="auto"/>
            </w:tcBorders>
            <w:shd w:val="clear" w:color="auto" w:fill="auto"/>
            <w:vAlign w:val="center"/>
            <w:hideMark/>
          </w:tcPr>
          <w:p w14:paraId="1506B18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CD5D74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3433</w:t>
            </w:r>
          </w:p>
        </w:tc>
        <w:tc>
          <w:tcPr>
            <w:tcW w:w="1606" w:type="dxa"/>
            <w:tcBorders>
              <w:top w:val="nil"/>
              <w:left w:val="nil"/>
              <w:bottom w:val="single" w:sz="4" w:space="0" w:color="auto"/>
              <w:right w:val="single" w:sz="4" w:space="0" w:color="auto"/>
            </w:tcBorders>
            <w:shd w:val="clear" w:color="auto" w:fill="auto"/>
            <w:vAlign w:val="bottom"/>
            <w:hideMark/>
          </w:tcPr>
          <w:p w14:paraId="72B1421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4108A0C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35A2C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14B1716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HP</w:t>
            </w:r>
          </w:p>
        </w:tc>
        <w:tc>
          <w:tcPr>
            <w:tcW w:w="1545" w:type="dxa"/>
            <w:tcBorders>
              <w:top w:val="nil"/>
              <w:left w:val="nil"/>
              <w:bottom w:val="single" w:sz="4" w:space="0" w:color="auto"/>
              <w:right w:val="single" w:sz="4" w:space="0" w:color="auto"/>
            </w:tcBorders>
            <w:shd w:val="clear" w:color="auto" w:fill="auto"/>
            <w:vAlign w:val="center"/>
            <w:hideMark/>
          </w:tcPr>
          <w:p w14:paraId="7659159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29F695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9568</w:t>
            </w:r>
          </w:p>
        </w:tc>
        <w:tc>
          <w:tcPr>
            <w:tcW w:w="1606" w:type="dxa"/>
            <w:tcBorders>
              <w:top w:val="nil"/>
              <w:left w:val="nil"/>
              <w:bottom w:val="single" w:sz="4" w:space="0" w:color="auto"/>
              <w:right w:val="single" w:sz="4" w:space="0" w:color="auto"/>
            </w:tcBorders>
            <w:shd w:val="clear" w:color="auto" w:fill="auto"/>
            <w:vAlign w:val="bottom"/>
            <w:hideMark/>
          </w:tcPr>
          <w:p w14:paraId="48996D7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R$ 3.121,78</w:t>
            </w:r>
          </w:p>
        </w:tc>
      </w:tr>
      <w:tr w:rsidR="006731DB" w:rsidRPr="005F4214" w14:paraId="0014958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0BED0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7B8FC72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55D81F2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F30E3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9569</w:t>
            </w:r>
          </w:p>
        </w:tc>
        <w:tc>
          <w:tcPr>
            <w:tcW w:w="1606" w:type="dxa"/>
            <w:tcBorders>
              <w:top w:val="nil"/>
              <w:left w:val="nil"/>
              <w:bottom w:val="single" w:sz="4" w:space="0" w:color="auto"/>
              <w:right w:val="single" w:sz="4" w:space="0" w:color="auto"/>
            </w:tcBorders>
            <w:shd w:val="clear" w:color="auto" w:fill="auto"/>
            <w:vAlign w:val="bottom"/>
            <w:hideMark/>
          </w:tcPr>
          <w:p w14:paraId="7191C3E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R$ 913,00</w:t>
            </w:r>
          </w:p>
        </w:tc>
      </w:tr>
      <w:tr w:rsidR="006731DB" w:rsidRPr="005F4214" w14:paraId="20F7232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B979E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5686FB59" w14:textId="77777777" w:rsidR="006731DB" w:rsidRPr="005F4214" w:rsidRDefault="006731DB" w:rsidP="003A4F65">
            <w:pPr>
              <w:rPr>
                <w:rFonts w:asciiTheme="minorHAnsi" w:hAnsiTheme="minorHAnsi" w:cstheme="minorHAnsi"/>
                <w:sz w:val="16"/>
                <w:szCs w:val="16"/>
                <w:lang w:val="en-US"/>
              </w:rPr>
            </w:pPr>
            <w:r w:rsidRPr="005F4214">
              <w:rPr>
                <w:rFonts w:asciiTheme="minorHAnsi" w:hAnsiTheme="minorHAnsi" w:cstheme="minorHAnsi"/>
                <w:sz w:val="16"/>
                <w:szCs w:val="16"/>
                <w:lang w:val="en-US"/>
              </w:rPr>
              <w:t>CPU ELITEDESK 800 G1, CRE I7, 3.6GHZ, HD 1TB, 8GB</w:t>
            </w:r>
          </w:p>
        </w:tc>
        <w:tc>
          <w:tcPr>
            <w:tcW w:w="1545" w:type="dxa"/>
            <w:tcBorders>
              <w:top w:val="nil"/>
              <w:left w:val="nil"/>
              <w:bottom w:val="single" w:sz="4" w:space="0" w:color="auto"/>
              <w:right w:val="single" w:sz="4" w:space="0" w:color="auto"/>
            </w:tcBorders>
            <w:shd w:val="clear" w:color="auto" w:fill="auto"/>
            <w:vAlign w:val="center"/>
            <w:hideMark/>
          </w:tcPr>
          <w:p w14:paraId="136557A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1E1799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11102</w:t>
            </w:r>
          </w:p>
        </w:tc>
        <w:tc>
          <w:tcPr>
            <w:tcW w:w="1606" w:type="dxa"/>
            <w:tcBorders>
              <w:top w:val="nil"/>
              <w:left w:val="nil"/>
              <w:bottom w:val="single" w:sz="4" w:space="0" w:color="auto"/>
              <w:right w:val="single" w:sz="4" w:space="0" w:color="auto"/>
            </w:tcBorders>
            <w:shd w:val="clear" w:color="auto" w:fill="auto"/>
            <w:vAlign w:val="bottom"/>
            <w:hideMark/>
          </w:tcPr>
          <w:p w14:paraId="3202655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R$ 4.480,00</w:t>
            </w:r>
          </w:p>
        </w:tc>
      </w:tr>
      <w:tr w:rsidR="006731DB" w:rsidRPr="005F4214" w14:paraId="19280D9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0D94B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80F3E1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5BCE041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98003B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11682</w:t>
            </w:r>
          </w:p>
        </w:tc>
        <w:tc>
          <w:tcPr>
            <w:tcW w:w="1606" w:type="dxa"/>
            <w:tcBorders>
              <w:top w:val="nil"/>
              <w:left w:val="nil"/>
              <w:bottom w:val="single" w:sz="4" w:space="0" w:color="auto"/>
              <w:right w:val="single" w:sz="4" w:space="0" w:color="auto"/>
            </w:tcBorders>
            <w:shd w:val="clear" w:color="auto" w:fill="auto"/>
            <w:vAlign w:val="bottom"/>
            <w:hideMark/>
          </w:tcPr>
          <w:p w14:paraId="0F1AFB5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3E2A059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F534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lastRenderedPageBreak/>
              <w:t>FLEXIBASE</w:t>
            </w:r>
          </w:p>
        </w:tc>
        <w:tc>
          <w:tcPr>
            <w:tcW w:w="3683" w:type="dxa"/>
            <w:tcBorders>
              <w:top w:val="nil"/>
              <w:left w:val="nil"/>
              <w:bottom w:val="single" w:sz="4" w:space="0" w:color="auto"/>
              <w:right w:val="single" w:sz="4" w:space="0" w:color="auto"/>
            </w:tcBorders>
            <w:shd w:val="clear" w:color="auto" w:fill="auto"/>
            <w:vAlign w:val="center"/>
            <w:hideMark/>
          </w:tcPr>
          <w:p w14:paraId="6B4A54F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1000X600X740MM</w:t>
            </w:r>
          </w:p>
        </w:tc>
        <w:tc>
          <w:tcPr>
            <w:tcW w:w="1545" w:type="dxa"/>
            <w:tcBorders>
              <w:top w:val="nil"/>
              <w:left w:val="nil"/>
              <w:bottom w:val="single" w:sz="4" w:space="0" w:color="auto"/>
              <w:right w:val="single" w:sz="4" w:space="0" w:color="auto"/>
            </w:tcBorders>
            <w:shd w:val="clear" w:color="auto" w:fill="auto"/>
            <w:vAlign w:val="center"/>
            <w:hideMark/>
          </w:tcPr>
          <w:p w14:paraId="1DAB160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777B85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11681</w:t>
            </w:r>
          </w:p>
        </w:tc>
        <w:tc>
          <w:tcPr>
            <w:tcW w:w="1606" w:type="dxa"/>
            <w:tcBorders>
              <w:top w:val="nil"/>
              <w:left w:val="nil"/>
              <w:bottom w:val="single" w:sz="4" w:space="0" w:color="auto"/>
              <w:right w:val="single" w:sz="4" w:space="0" w:color="auto"/>
            </w:tcBorders>
            <w:shd w:val="clear" w:color="auto" w:fill="auto"/>
            <w:vAlign w:val="bottom"/>
            <w:hideMark/>
          </w:tcPr>
          <w:p w14:paraId="56E8DB1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R$ 550,48</w:t>
            </w:r>
          </w:p>
        </w:tc>
      </w:tr>
      <w:tr w:rsidR="006731DB" w:rsidRPr="005F4214" w14:paraId="1C2937C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25D5A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F81AF3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0D2CE66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E906B3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11679</w:t>
            </w:r>
          </w:p>
        </w:tc>
        <w:tc>
          <w:tcPr>
            <w:tcW w:w="1606" w:type="dxa"/>
            <w:tcBorders>
              <w:top w:val="nil"/>
              <w:left w:val="nil"/>
              <w:bottom w:val="single" w:sz="4" w:space="0" w:color="auto"/>
              <w:right w:val="single" w:sz="4" w:space="0" w:color="auto"/>
            </w:tcBorders>
            <w:shd w:val="clear" w:color="auto" w:fill="auto"/>
            <w:vAlign w:val="bottom"/>
            <w:hideMark/>
          </w:tcPr>
          <w:p w14:paraId="556EF13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3CC3AFB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4CC0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F7C235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1864E15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1251E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11680</w:t>
            </w:r>
          </w:p>
        </w:tc>
        <w:tc>
          <w:tcPr>
            <w:tcW w:w="1606" w:type="dxa"/>
            <w:tcBorders>
              <w:top w:val="nil"/>
              <w:left w:val="nil"/>
              <w:bottom w:val="single" w:sz="4" w:space="0" w:color="auto"/>
              <w:right w:val="single" w:sz="4" w:space="0" w:color="auto"/>
            </w:tcBorders>
            <w:shd w:val="clear" w:color="auto" w:fill="auto"/>
            <w:vAlign w:val="bottom"/>
            <w:hideMark/>
          </w:tcPr>
          <w:p w14:paraId="381946F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2AA5C83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38FEB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7904FE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 1200X600X740MM, 2 GAVETAS</w:t>
            </w:r>
          </w:p>
        </w:tc>
        <w:tc>
          <w:tcPr>
            <w:tcW w:w="1545" w:type="dxa"/>
            <w:tcBorders>
              <w:top w:val="nil"/>
              <w:left w:val="nil"/>
              <w:bottom w:val="single" w:sz="4" w:space="0" w:color="auto"/>
              <w:right w:val="single" w:sz="4" w:space="0" w:color="auto"/>
            </w:tcBorders>
            <w:shd w:val="clear" w:color="auto" w:fill="auto"/>
            <w:vAlign w:val="center"/>
            <w:hideMark/>
          </w:tcPr>
          <w:p w14:paraId="36571FB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767DF6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11678</w:t>
            </w:r>
          </w:p>
        </w:tc>
        <w:tc>
          <w:tcPr>
            <w:tcW w:w="1606" w:type="dxa"/>
            <w:tcBorders>
              <w:top w:val="nil"/>
              <w:left w:val="nil"/>
              <w:bottom w:val="single" w:sz="4" w:space="0" w:color="auto"/>
              <w:right w:val="single" w:sz="4" w:space="0" w:color="auto"/>
            </w:tcBorders>
            <w:shd w:val="clear" w:color="auto" w:fill="auto"/>
            <w:vAlign w:val="bottom"/>
            <w:hideMark/>
          </w:tcPr>
          <w:p w14:paraId="76F185C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R$ 888,57</w:t>
            </w:r>
          </w:p>
        </w:tc>
      </w:tr>
      <w:tr w:rsidR="006731DB" w:rsidRPr="005F4214" w14:paraId="278AB66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FF6E6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63B3FA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6A04F80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BAB032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11690</w:t>
            </w:r>
          </w:p>
        </w:tc>
        <w:tc>
          <w:tcPr>
            <w:tcW w:w="1606" w:type="dxa"/>
            <w:tcBorders>
              <w:top w:val="nil"/>
              <w:left w:val="nil"/>
              <w:bottom w:val="single" w:sz="4" w:space="0" w:color="auto"/>
              <w:right w:val="single" w:sz="4" w:space="0" w:color="auto"/>
            </w:tcBorders>
            <w:shd w:val="clear" w:color="auto" w:fill="auto"/>
            <w:vAlign w:val="bottom"/>
            <w:hideMark/>
          </w:tcPr>
          <w:p w14:paraId="4AA498E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692C9FE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54BA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7B3967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0FA01C7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C6FB9E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11677</w:t>
            </w:r>
          </w:p>
        </w:tc>
        <w:tc>
          <w:tcPr>
            <w:tcW w:w="1606" w:type="dxa"/>
            <w:tcBorders>
              <w:top w:val="nil"/>
              <w:left w:val="nil"/>
              <w:bottom w:val="single" w:sz="4" w:space="0" w:color="auto"/>
              <w:right w:val="single" w:sz="4" w:space="0" w:color="auto"/>
            </w:tcBorders>
            <w:shd w:val="clear" w:color="auto" w:fill="auto"/>
            <w:vAlign w:val="bottom"/>
            <w:hideMark/>
          </w:tcPr>
          <w:p w14:paraId="353C664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10C1B4ED"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00947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14CE17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EM L TIPO PENÍNSULA 1600X1800X600X800X740MM</w:t>
            </w:r>
          </w:p>
        </w:tc>
        <w:tc>
          <w:tcPr>
            <w:tcW w:w="1545" w:type="dxa"/>
            <w:tcBorders>
              <w:top w:val="nil"/>
              <w:left w:val="nil"/>
              <w:bottom w:val="single" w:sz="4" w:space="0" w:color="auto"/>
              <w:right w:val="single" w:sz="4" w:space="0" w:color="auto"/>
            </w:tcBorders>
            <w:shd w:val="clear" w:color="auto" w:fill="auto"/>
            <w:vAlign w:val="center"/>
            <w:hideMark/>
          </w:tcPr>
          <w:p w14:paraId="5D716CB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36478F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11687</w:t>
            </w:r>
          </w:p>
        </w:tc>
        <w:tc>
          <w:tcPr>
            <w:tcW w:w="1606" w:type="dxa"/>
            <w:tcBorders>
              <w:top w:val="nil"/>
              <w:left w:val="nil"/>
              <w:bottom w:val="single" w:sz="4" w:space="0" w:color="auto"/>
              <w:right w:val="single" w:sz="4" w:space="0" w:color="auto"/>
            </w:tcBorders>
            <w:shd w:val="clear" w:color="auto" w:fill="auto"/>
            <w:vAlign w:val="bottom"/>
            <w:hideMark/>
          </w:tcPr>
          <w:p w14:paraId="208105A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R$ 1.504,76</w:t>
            </w:r>
          </w:p>
        </w:tc>
      </w:tr>
      <w:tr w:rsidR="006731DB" w:rsidRPr="005F4214" w14:paraId="155BB55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46ADD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C88888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3CEA279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DFE8EF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11684</w:t>
            </w:r>
          </w:p>
        </w:tc>
        <w:tc>
          <w:tcPr>
            <w:tcW w:w="1606" w:type="dxa"/>
            <w:tcBorders>
              <w:top w:val="nil"/>
              <w:left w:val="nil"/>
              <w:bottom w:val="single" w:sz="4" w:space="0" w:color="auto"/>
              <w:right w:val="single" w:sz="4" w:space="0" w:color="auto"/>
            </w:tcBorders>
            <w:shd w:val="clear" w:color="auto" w:fill="auto"/>
            <w:vAlign w:val="bottom"/>
            <w:hideMark/>
          </w:tcPr>
          <w:p w14:paraId="29BEBCB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17479A5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48AF2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174889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BAIXO FECHADO, 2 PORTAS</w:t>
            </w:r>
          </w:p>
        </w:tc>
        <w:tc>
          <w:tcPr>
            <w:tcW w:w="1545" w:type="dxa"/>
            <w:tcBorders>
              <w:top w:val="nil"/>
              <w:left w:val="nil"/>
              <w:bottom w:val="single" w:sz="4" w:space="0" w:color="auto"/>
              <w:right w:val="single" w:sz="4" w:space="0" w:color="auto"/>
            </w:tcBorders>
            <w:shd w:val="clear" w:color="auto" w:fill="auto"/>
            <w:vAlign w:val="center"/>
            <w:hideMark/>
          </w:tcPr>
          <w:p w14:paraId="7EA8FAD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3AB2EB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11683</w:t>
            </w:r>
          </w:p>
        </w:tc>
        <w:tc>
          <w:tcPr>
            <w:tcW w:w="1606" w:type="dxa"/>
            <w:tcBorders>
              <w:top w:val="nil"/>
              <w:left w:val="nil"/>
              <w:bottom w:val="single" w:sz="4" w:space="0" w:color="auto"/>
              <w:right w:val="single" w:sz="4" w:space="0" w:color="auto"/>
            </w:tcBorders>
            <w:shd w:val="clear" w:color="auto" w:fill="auto"/>
            <w:vAlign w:val="bottom"/>
            <w:hideMark/>
          </w:tcPr>
          <w:p w14:paraId="492B25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R$ 630,48</w:t>
            </w:r>
          </w:p>
        </w:tc>
      </w:tr>
      <w:tr w:rsidR="006731DB" w:rsidRPr="005F4214" w14:paraId="3B12509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F9E4D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DCCB3A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31157D5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077355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11688</w:t>
            </w:r>
          </w:p>
        </w:tc>
        <w:tc>
          <w:tcPr>
            <w:tcW w:w="1606" w:type="dxa"/>
            <w:tcBorders>
              <w:top w:val="nil"/>
              <w:left w:val="nil"/>
              <w:bottom w:val="single" w:sz="4" w:space="0" w:color="auto"/>
              <w:right w:val="single" w:sz="4" w:space="0" w:color="auto"/>
            </w:tcBorders>
            <w:shd w:val="clear" w:color="auto" w:fill="auto"/>
            <w:vAlign w:val="bottom"/>
            <w:hideMark/>
          </w:tcPr>
          <w:p w14:paraId="1845712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5268EBC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A9800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9A14C9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2C04BBC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CA3FF6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11685</w:t>
            </w:r>
          </w:p>
        </w:tc>
        <w:tc>
          <w:tcPr>
            <w:tcW w:w="1606" w:type="dxa"/>
            <w:tcBorders>
              <w:top w:val="nil"/>
              <w:left w:val="nil"/>
              <w:bottom w:val="single" w:sz="4" w:space="0" w:color="auto"/>
              <w:right w:val="single" w:sz="4" w:space="0" w:color="auto"/>
            </w:tcBorders>
            <w:shd w:val="clear" w:color="auto" w:fill="auto"/>
            <w:vAlign w:val="bottom"/>
            <w:hideMark/>
          </w:tcPr>
          <w:p w14:paraId="4A8B05C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4F35B4E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29CDE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4CD72A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18B573E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42C0D9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11686</w:t>
            </w:r>
          </w:p>
        </w:tc>
        <w:tc>
          <w:tcPr>
            <w:tcW w:w="1606" w:type="dxa"/>
            <w:tcBorders>
              <w:top w:val="nil"/>
              <w:left w:val="nil"/>
              <w:bottom w:val="single" w:sz="4" w:space="0" w:color="auto"/>
              <w:right w:val="single" w:sz="4" w:space="0" w:color="auto"/>
            </w:tcBorders>
            <w:shd w:val="clear" w:color="auto" w:fill="auto"/>
            <w:vAlign w:val="bottom"/>
            <w:hideMark/>
          </w:tcPr>
          <w:p w14:paraId="2912BEF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4437110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6A806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2CBB70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GAVETEIRO VOLANTE 3 GAVETAS</w:t>
            </w:r>
          </w:p>
        </w:tc>
        <w:tc>
          <w:tcPr>
            <w:tcW w:w="1545" w:type="dxa"/>
            <w:tcBorders>
              <w:top w:val="nil"/>
              <w:left w:val="nil"/>
              <w:bottom w:val="single" w:sz="4" w:space="0" w:color="auto"/>
              <w:right w:val="single" w:sz="4" w:space="0" w:color="auto"/>
            </w:tcBorders>
            <w:shd w:val="clear" w:color="auto" w:fill="auto"/>
            <w:vAlign w:val="center"/>
            <w:hideMark/>
          </w:tcPr>
          <w:p w14:paraId="1C3913F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4C063D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11689</w:t>
            </w:r>
          </w:p>
        </w:tc>
        <w:tc>
          <w:tcPr>
            <w:tcW w:w="1606" w:type="dxa"/>
            <w:tcBorders>
              <w:top w:val="nil"/>
              <w:left w:val="nil"/>
              <w:bottom w:val="single" w:sz="4" w:space="0" w:color="auto"/>
              <w:right w:val="single" w:sz="4" w:space="0" w:color="auto"/>
            </w:tcBorders>
            <w:shd w:val="clear" w:color="auto" w:fill="auto"/>
            <w:vAlign w:val="bottom"/>
            <w:hideMark/>
          </w:tcPr>
          <w:p w14:paraId="73C413C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R$ 529,52</w:t>
            </w:r>
          </w:p>
        </w:tc>
      </w:tr>
      <w:tr w:rsidR="006731DB" w:rsidRPr="005F4214" w14:paraId="29253D5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96319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ITAUTEC</w:t>
            </w:r>
          </w:p>
        </w:tc>
        <w:tc>
          <w:tcPr>
            <w:tcW w:w="3683" w:type="dxa"/>
            <w:tcBorders>
              <w:top w:val="nil"/>
              <w:left w:val="nil"/>
              <w:bottom w:val="single" w:sz="4" w:space="0" w:color="auto"/>
              <w:right w:val="single" w:sz="4" w:space="0" w:color="auto"/>
            </w:tcBorders>
            <w:shd w:val="clear" w:color="auto" w:fill="auto"/>
            <w:vAlign w:val="center"/>
            <w:hideMark/>
          </w:tcPr>
          <w:p w14:paraId="0FF9FA4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INFOWAY</w:t>
            </w:r>
          </w:p>
        </w:tc>
        <w:tc>
          <w:tcPr>
            <w:tcW w:w="1545" w:type="dxa"/>
            <w:tcBorders>
              <w:top w:val="nil"/>
              <w:left w:val="nil"/>
              <w:bottom w:val="single" w:sz="4" w:space="0" w:color="auto"/>
              <w:right w:val="single" w:sz="4" w:space="0" w:color="auto"/>
            </w:tcBorders>
            <w:shd w:val="clear" w:color="auto" w:fill="auto"/>
            <w:vAlign w:val="center"/>
            <w:hideMark/>
          </w:tcPr>
          <w:p w14:paraId="0402352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3BDF31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7844</w:t>
            </w:r>
          </w:p>
        </w:tc>
        <w:tc>
          <w:tcPr>
            <w:tcW w:w="1606" w:type="dxa"/>
            <w:tcBorders>
              <w:top w:val="nil"/>
              <w:left w:val="nil"/>
              <w:bottom w:val="single" w:sz="4" w:space="0" w:color="auto"/>
              <w:right w:val="single" w:sz="4" w:space="0" w:color="auto"/>
            </w:tcBorders>
            <w:shd w:val="clear" w:color="auto" w:fill="auto"/>
            <w:vAlign w:val="bottom"/>
            <w:hideMark/>
          </w:tcPr>
          <w:p w14:paraId="0923454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3F992E7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AEDAD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130E58B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 PRETO, SEM FIO</w:t>
            </w:r>
          </w:p>
        </w:tc>
        <w:tc>
          <w:tcPr>
            <w:tcW w:w="1545" w:type="dxa"/>
            <w:tcBorders>
              <w:top w:val="nil"/>
              <w:left w:val="nil"/>
              <w:bottom w:val="single" w:sz="4" w:space="0" w:color="auto"/>
              <w:right w:val="single" w:sz="4" w:space="0" w:color="auto"/>
            </w:tcBorders>
            <w:shd w:val="clear" w:color="auto" w:fill="auto"/>
            <w:vAlign w:val="center"/>
            <w:hideMark/>
          </w:tcPr>
          <w:p w14:paraId="286DA8C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1F0239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9122</w:t>
            </w:r>
          </w:p>
        </w:tc>
        <w:tc>
          <w:tcPr>
            <w:tcW w:w="1606" w:type="dxa"/>
            <w:tcBorders>
              <w:top w:val="nil"/>
              <w:left w:val="nil"/>
              <w:bottom w:val="single" w:sz="4" w:space="0" w:color="auto"/>
              <w:right w:val="single" w:sz="4" w:space="0" w:color="auto"/>
            </w:tcBorders>
            <w:shd w:val="clear" w:color="auto" w:fill="auto"/>
            <w:vAlign w:val="bottom"/>
            <w:hideMark/>
          </w:tcPr>
          <w:p w14:paraId="4492677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R$ 92,76</w:t>
            </w:r>
          </w:p>
        </w:tc>
      </w:tr>
      <w:tr w:rsidR="006731DB" w:rsidRPr="005F4214" w14:paraId="668197A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98F92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ITAUTEC</w:t>
            </w:r>
          </w:p>
        </w:tc>
        <w:tc>
          <w:tcPr>
            <w:tcW w:w="3683" w:type="dxa"/>
            <w:tcBorders>
              <w:top w:val="nil"/>
              <w:left w:val="nil"/>
              <w:bottom w:val="single" w:sz="4" w:space="0" w:color="auto"/>
              <w:right w:val="single" w:sz="4" w:space="0" w:color="auto"/>
            </w:tcBorders>
            <w:shd w:val="clear" w:color="auto" w:fill="auto"/>
            <w:vAlign w:val="center"/>
            <w:hideMark/>
          </w:tcPr>
          <w:p w14:paraId="719A35A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INFOWAY</w:t>
            </w:r>
          </w:p>
        </w:tc>
        <w:tc>
          <w:tcPr>
            <w:tcW w:w="1545" w:type="dxa"/>
            <w:tcBorders>
              <w:top w:val="nil"/>
              <w:left w:val="nil"/>
              <w:bottom w:val="single" w:sz="4" w:space="0" w:color="auto"/>
              <w:right w:val="single" w:sz="4" w:space="0" w:color="auto"/>
            </w:tcBorders>
            <w:shd w:val="clear" w:color="auto" w:fill="auto"/>
            <w:vAlign w:val="center"/>
            <w:hideMark/>
          </w:tcPr>
          <w:p w14:paraId="440989F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CFE55B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9189</w:t>
            </w:r>
          </w:p>
        </w:tc>
        <w:tc>
          <w:tcPr>
            <w:tcW w:w="1606" w:type="dxa"/>
            <w:tcBorders>
              <w:top w:val="nil"/>
              <w:left w:val="nil"/>
              <w:bottom w:val="single" w:sz="4" w:space="0" w:color="auto"/>
              <w:right w:val="single" w:sz="4" w:space="0" w:color="auto"/>
            </w:tcBorders>
            <w:shd w:val="clear" w:color="auto" w:fill="auto"/>
            <w:vAlign w:val="bottom"/>
            <w:hideMark/>
          </w:tcPr>
          <w:p w14:paraId="042A516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R$ 300,00</w:t>
            </w:r>
          </w:p>
        </w:tc>
      </w:tr>
      <w:tr w:rsidR="006731DB" w:rsidRPr="005F4214" w14:paraId="31CB35A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A5086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1A409D4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HP</w:t>
            </w:r>
          </w:p>
        </w:tc>
        <w:tc>
          <w:tcPr>
            <w:tcW w:w="1545" w:type="dxa"/>
            <w:tcBorders>
              <w:top w:val="nil"/>
              <w:left w:val="nil"/>
              <w:bottom w:val="single" w:sz="4" w:space="0" w:color="auto"/>
              <w:right w:val="single" w:sz="4" w:space="0" w:color="auto"/>
            </w:tcBorders>
            <w:shd w:val="clear" w:color="auto" w:fill="auto"/>
            <w:vAlign w:val="center"/>
            <w:hideMark/>
          </w:tcPr>
          <w:p w14:paraId="3BDF882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9776A0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9564</w:t>
            </w:r>
          </w:p>
        </w:tc>
        <w:tc>
          <w:tcPr>
            <w:tcW w:w="1606" w:type="dxa"/>
            <w:tcBorders>
              <w:top w:val="nil"/>
              <w:left w:val="nil"/>
              <w:bottom w:val="single" w:sz="4" w:space="0" w:color="auto"/>
              <w:right w:val="single" w:sz="4" w:space="0" w:color="auto"/>
            </w:tcBorders>
            <w:shd w:val="clear" w:color="auto" w:fill="auto"/>
            <w:vAlign w:val="bottom"/>
            <w:hideMark/>
          </w:tcPr>
          <w:p w14:paraId="452B864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R$ 3.121,78</w:t>
            </w:r>
          </w:p>
        </w:tc>
      </w:tr>
      <w:tr w:rsidR="006731DB" w:rsidRPr="005F4214" w14:paraId="4C247FC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D6E63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5E49D66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51B3A0E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331D76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9565</w:t>
            </w:r>
          </w:p>
        </w:tc>
        <w:tc>
          <w:tcPr>
            <w:tcW w:w="1606" w:type="dxa"/>
            <w:tcBorders>
              <w:top w:val="nil"/>
              <w:left w:val="nil"/>
              <w:bottom w:val="single" w:sz="4" w:space="0" w:color="auto"/>
              <w:right w:val="single" w:sz="4" w:space="0" w:color="auto"/>
            </w:tcBorders>
            <w:shd w:val="clear" w:color="auto" w:fill="auto"/>
            <w:vAlign w:val="bottom"/>
            <w:hideMark/>
          </w:tcPr>
          <w:p w14:paraId="5A21577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R$ 913,00</w:t>
            </w:r>
          </w:p>
        </w:tc>
      </w:tr>
      <w:tr w:rsidR="006731DB" w:rsidRPr="005F4214" w14:paraId="1C2542F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6436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35942E3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HP</w:t>
            </w:r>
          </w:p>
        </w:tc>
        <w:tc>
          <w:tcPr>
            <w:tcW w:w="1545" w:type="dxa"/>
            <w:tcBorders>
              <w:top w:val="nil"/>
              <w:left w:val="nil"/>
              <w:bottom w:val="single" w:sz="4" w:space="0" w:color="auto"/>
              <w:right w:val="single" w:sz="4" w:space="0" w:color="auto"/>
            </w:tcBorders>
            <w:shd w:val="clear" w:color="auto" w:fill="auto"/>
            <w:vAlign w:val="center"/>
            <w:hideMark/>
          </w:tcPr>
          <w:p w14:paraId="10BDDA7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E738D1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11034</w:t>
            </w:r>
          </w:p>
        </w:tc>
        <w:tc>
          <w:tcPr>
            <w:tcW w:w="1606" w:type="dxa"/>
            <w:tcBorders>
              <w:top w:val="nil"/>
              <w:left w:val="nil"/>
              <w:bottom w:val="single" w:sz="4" w:space="0" w:color="auto"/>
              <w:right w:val="single" w:sz="4" w:space="0" w:color="auto"/>
            </w:tcBorders>
            <w:shd w:val="clear" w:color="auto" w:fill="auto"/>
            <w:vAlign w:val="bottom"/>
            <w:hideMark/>
          </w:tcPr>
          <w:p w14:paraId="11F9184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R$ 4.480,00</w:t>
            </w:r>
          </w:p>
        </w:tc>
      </w:tr>
      <w:tr w:rsidR="006731DB" w:rsidRPr="005F4214" w14:paraId="30A0808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87028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4277E39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0C639BD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45F05A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11035</w:t>
            </w:r>
          </w:p>
        </w:tc>
        <w:tc>
          <w:tcPr>
            <w:tcW w:w="1606" w:type="dxa"/>
            <w:tcBorders>
              <w:top w:val="nil"/>
              <w:left w:val="nil"/>
              <w:bottom w:val="single" w:sz="4" w:space="0" w:color="auto"/>
              <w:right w:val="single" w:sz="4" w:space="0" w:color="auto"/>
            </w:tcBorders>
            <w:shd w:val="clear" w:color="auto" w:fill="auto"/>
            <w:vAlign w:val="bottom"/>
            <w:hideMark/>
          </w:tcPr>
          <w:p w14:paraId="2C68195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R$ 1.310,00</w:t>
            </w:r>
          </w:p>
        </w:tc>
      </w:tr>
      <w:tr w:rsidR="006731DB" w:rsidRPr="005F4214" w14:paraId="5EF0F43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70CE0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A9BF75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0C6BE16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1B2F36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11696</w:t>
            </w:r>
          </w:p>
        </w:tc>
        <w:tc>
          <w:tcPr>
            <w:tcW w:w="1606" w:type="dxa"/>
            <w:tcBorders>
              <w:top w:val="nil"/>
              <w:left w:val="nil"/>
              <w:bottom w:val="single" w:sz="4" w:space="0" w:color="auto"/>
              <w:right w:val="single" w:sz="4" w:space="0" w:color="auto"/>
            </w:tcBorders>
            <w:shd w:val="clear" w:color="auto" w:fill="auto"/>
            <w:vAlign w:val="bottom"/>
            <w:hideMark/>
          </w:tcPr>
          <w:p w14:paraId="692F843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5C692EE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D6F7C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DECF79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1000X600X740MM</w:t>
            </w:r>
          </w:p>
        </w:tc>
        <w:tc>
          <w:tcPr>
            <w:tcW w:w="1545" w:type="dxa"/>
            <w:tcBorders>
              <w:top w:val="nil"/>
              <w:left w:val="nil"/>
              <w:bottom w:val="single" w:sz="4" w:space="0" w:color="auto"/>
              <w:right w:val="single" w:sz="4" w:space="0" w:color="auto"/>
            </w:tcBorders>
            <w:shd w:val="clear" w:color="auto" w:fill="auto"/>
            <w:vAlign w:val="center"/>
            <w:hideMark/>
          </w:tcPr>
          <w:p w14:paraId="46E35BA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B411DC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11693</w:t>
            </w:r>
          </w:p>
        </w:tc>
        <w:tc>
          <w:tcPr>
            <w:tcW w:w="1606" w:type="dxa"/>
            <w:tcBorders>
              <w:top w:val="nil"/>
              <w:left w:val="nil"/>
              <w:bottom w:val="single" w:sz="4" w:space="0" w:color="auto"/>
              <w:right w:val="single" w:sz="4" w:space="0" w:color="auto"/>
            </w:tcBorders>
            <w:shd w:val="clear" w:color="auto" w:fill="auto"/>
            <w:vAlign w:val="bottom"/>
            <w:hideMark/>
          </w:tcPr>
          <w:p w14:paraId="2C1FD63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R$ 550,48</w:t>
            </w:r>
          </w:p>
        </w:tc>
      </w:tr>
      <w:tr w:rsidR="006731DB" w:rsidRPr="005F4214" w14:paraId="6D65319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384B1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CA5E45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333674F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B30FB0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11695</w:t>
            </w:r>
          </w:p>
        </w:tc>
        <w:tc>
          <w:tcPr>
            <w:tcW w:w="1606" w:type="dxa"/>
            <w:tcBorders>
              <w:top w:val="nil"/>
              <w:left w:val="nil"/>
              <w:bottom w:val="single" w:sz="4" w:space="0" w:color="auto"/>
              <w:right w:val="single" w:sz="4" w:space="0" w:color="auto"/>
            </w:tcBorders>
            <w:shd w:val="clear" w:color="auto" w:fill="auto"/>
            <w:vAlign w:val="bottom"/>
            <w:hideMark/>
          </w:tcPr>
          <w:p w14:paraId="311AD4D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2C0995A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2D8CF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48577E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 1200X600X740MM, 2 GAVETAS</w:t>
            </w:r>
          </w:p>
        </w:tc>
        <w:tc>
          <w:tcPr>
            <w:tcW w:w="1545" w:type="dxa"/>
            <w:tcBorders>
              <w:top w:val="nil"/>
              <w:left w:val="nil"/>
              <w:bottom w:val="single" w:sz="4" w:space="0" w:color="auto"/>
              <w:right w:val="single" w:sz="4" w:space="0" w:color="auto"/>
            </w:tcBorders>
            <w:shd w:val="clear" w:color="auto" w:fill="auto"/>
            <w:vAlign w:val="center"/>
            <w:hideMark/>
          </w:tcPr>
          <w:p w14:paraId="5F56D90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1CFB24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11692</w:t>
            </w:r>
          </w:p>
        </w:tc>
        <w:tc>
          <w:tcPr>
            <w:tcW w:w="1606" w:type="dxa"/>
            <w:tcBorders>
              <w:top w:val="nil"/>
              <w:left w:val="nil"/>
              <w:bottom w:val="single" w:sz="4" w:space="0" w:color="auto"/>
              <w:right w:val="single" w:sz="4" w:space="0" w:color="auto"/>
            </w:tcBorders>
            <w:shd w:val="clear" w:color="auto" w:fill="auto"/>
            <w:vAlign w:val="bottom"/>
            <w:hideMark/>
          </w:tcPr>
          <w:p w14:paraId="37F779D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R$ 888,57</w:t>
            </w:r>
          </w:p>
        </w:tc>
      </w:tr>
      <w:tr w:rsidR="006731DB" w:rsidRPr="005F4214" w14:paraId="1F9D6C57"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BF072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981403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EM L TIPO PENÍNSULA 1600X1800X600X800X740MM</w:t>
            </w:r>
          </w:p>
        </w:tc>
        <w:tc>
          <w:tcPr>
            <w:tcW w:w="1545" w:type="dxa"/>
            <w:tcBorders>
              <w:top w:val="nil"/>
              <w:left w:val="nil"/>
              <w:bottom w:val="single" w:sz="4" w:space="0" w:color="auto"/>
              <w:right w:val="single" w:sz="4" w:space="0" w:color="auto"/>
            </w:tcBorders>
            <w:shd w:val="clear" w:color="auto" w:fill="auto"/>
            <w:vAlign w:val="center"/>
            <w:hideMark/>
          </w:tcPr>
          <w:p w14:paraId="1E88BBB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E97525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11701</w:t>
            </w:r>
          </w:p>
        </w:tc>
        <w:tc>
          <w:tcPr>
            <w:tcW w:w="1606" w:type="dxa"/>
            <w:tcBorders>
              <w:top w:val="nil"/>
              <w:left w:val="nil"/>
              <w:bottom w:val="single" w:sz="4" w:space="0" w:color="auto"/>
              <w:right w:val="single" w:sz="4" w:space="0" w:color="auto"/>
            </w:tcBorders>
            <w:shd w:val="clear" w:color="auto" w:fill="auto"/>
            <w:vAlign w:val="bottom"/>
            <w:hideMark/>
          </w:tcPr>
          <w:p w14:paraId="0E3EF08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R$ 1.504,76</w:t>
            </w:r>
          </w:p>
        </w:tc>
      </w:tr>
      <w:tr w:rsidR="006731DB" w:rsidRPr="005F4214" w14:paraId="46B4742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52198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9AA144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3CD9BA1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7C508A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11698</w:t>
            </w:r>
          </w:p>
        </w:tc>
        <w:tc>
          <w:tcPr>
            <w:tcW w:w="1606" w:type="dxa"/>
            <w:tcBorders>
              <w:top w:val="nil"/>
              <w:left w:val="nil"/>
              <w:bottom w:val="single" w:sz="4" w:space="0" w:color="auto"/>
              <w:right w:val="single" w:sz="4" w:space="0" w:color="auto"/>
            </w:tcBorders>
            <w:shd w:val="clear" w:color="auto" w:fill="auto"/>
            <w:vAlign w:val="bottom"/>
            <w:hideMark/>
          </w:tcPr>
          <w:p w14:paraId="2CEACC8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1DBE132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D8458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AF0D5B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BAIXO FECHADO, 2 PORTAS</w:t>
            </w:r>
          </w:p>
        </w:tc>
        <w:tc>
          <w:tcPr>
            <w:tcW w:w="1545" w:type="dxa"/>
            <w:tcBorders>
              <w:top w:val="nil"/>
              <w:left w:val="nil"/>
              <w:bottom w:val="single" w:sz="4" w:space="0" w:color="auto"/>
              <w:right w:val="single" w:sz="4" w:space="0" w:color="auto"/>
            </w:tcBorders>
            <w:shd w:val="clear" w:color="auto" w:fill="auto"/>
            <w:vAlign w:val="center"/>
            <w:hideMark/>
          </w:tcPr>
          <w:p w14:paraId="3444913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584F2C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11697</w:t>
            </w:r>
          </w:p>
        </w:tc>
        <w:tc>
          <w:tcPr>
            <w:tcW w:w="1606" w:type="dxa"/>
            <w:tcBorders>
              <w:top w:val="nil"/>
              <w:left w:val="nil"/>
              <w:bottom w:val="single" w:sz="4" w:space="0" w:color="auto"/>
              <w:right w:val="single" w:sz="4" w:space="0" w:color="auto"/>
            </w:tcBorders>
            <w:shd w:val="clear" w:color="auto" w:fill="auto"/>
            <w:vAlign w:val="bottom"/>
            <w:hideMark/>
          </w:tcPr>
          <w:p w14:paraId="1862B4C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R$ 630,48</w:t>
            </w:r>
          </w:p>
        </w:tc>
      </w:tr>
      <w:tr w:rsidR="006731DB" w:rsidRPr="005F4214" w14:paraId="356641B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F0B4D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056DD3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4F70A46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F5ECF3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11702</w:t>
            </w:r>
          </w:p>
        </w:tc>
        <w:tc>
          <w:tcPr>
            <w:tcW w:w="1606" w:type="dxa"/>
            <w:tcBorders>
              <w:top w:val="nil"/>
              <w:left w:val="nil"/>
              <w:bottom w:val="single" w:sz="4" w:space="0" w:color="auto"/>
              <w:right w:val="single" w:sz="4" w:space="0" w:color="auto"/>
            </w:tcBorders>
            <w:shd w:val="clear" w:color="auto" w:fill="auto"/>
            <w:vAlign w:val="bottom"/>
            <w:hideMark/>
          </w:tcPr>
          <w:p w14:paraId="634050B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0A237B9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5031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88581B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04CE584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B1E170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11699</w:t>
            </w:r>
          </w:p>
        </w:tc>
        <w:tc>
          <w:tcPr>
            <w:tcW w:w="1606" w:type="dxa"/>
            <w:tcBorders>
              <w:top w:val="nil"/>
              <w:left w:val="nil"/>
              <w:bottom w:val="single" w:sz="4" w:space="0" w:color="auto"/>
              <w:right w:val="single" w:sz="4" w:space="0" w:color="auto"/>
            </w:tcBorders>
            <w:shd w:val="clear" w:color="auto" w:fill="auto"/>
            <w:vAlign w:val="bottom"/>
            <w:hideMark/>
          </w:tcPr>
          <w:p w14:paraId="4C6642F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37C9F7D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47EC8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849A6C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3C8FC87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309F1C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11700</w:t>
            </w:r>
          </w:p>
        </w:tc>
        <w:tc>
          <w:tcPr>
            <w:tcW w:w="1606" w:type="dxa"/>
            <w:tcBorders>
              <w:top w:val="nil"/>
              <w:left w:val="nil"/>
              <w:bottom w:val="single" w:sz="4" w:space="0" w:color="auto"/>
              <w:right w:val="single" w:sz="4" w:space="0" w:color="auto"/>
            </w:tcBorders>
            <w:shd w:val="clear" w:color="auto" w:fill="auto"/>
            <w:vAlign w:val="bottom"/>
            <w:hideMark/>
          </w:tcPr>
          <w:p w14:paraId="5F8CCE0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49A7181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356CC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E9C378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GAVETEIRO VOLANTE 3 GAVETAS</w:t>
            </w:r>
          </w:p>
        </w:tc>
        <w:tc>
          <w:tcPr>
            <w:tcW w:w="1545" w:type="dxa"/>
            <w:tcBorders>
              <w:top w:val="nil"/>
              <w:left w:val="nil"/>
              <w:bottom w:val="single" w:sz="4" w:space="0" w:color="auto"/>
              <w:right w:val="single" w:sz="4" w:space="0" w:color="auto"/>
            </w:tcBorders>
            <w:shd w:val="clear" w:color="auto" w:fill="auto"/>
            <w:vAlign w:val="center"/>
            <w:hideMark/>
          </w:tcPr>
          <w:p w14:paraId="5A0A6F2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D57582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11703</w:t>
            </w:r>
          </w:p>
        </w:tc>
        <w:tc>
          <w:tcPr>
            <w:tcW w:w="1606" w:type="dxa"/>
            <w:tcBorders>
              <w:top w:val="nil"/>
              <w:left w:val="nil"/>
              <w:bottom w:val="single" w:sz="4" w:space="0" w:color="auto"/>
              <w:right w:val="single" w:sz="4" w:space="0" w:color="auto"/>
            </w:tcBorders>
            <w:shd w:val="clear" w:color="auto" w:fill="auto"/>
            <w:vAlign w:val="bottom"/>
            <w:hideMark/>
          </w:tcPr>
          <w:p w14:paraId="7ADE9FD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R$ 529,52</w:t>
            </w:r>
          </w:p>
        </w:tc>
      </w:tr>
      <w:tr w:rsidR="006731DB" w:rsidRPr="005F4214" w14:paraId="74E3412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53A5C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660BE6C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71A193E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EB3A11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5221</w:t>
            </w:r>
          </w:p>
        </w:tc>
        <w:tc>
          <w:tcPr>
            <w:tcW w:w="1606" w:type="dxa"/>
            <w:tcBorders>
              <w:top w:val="nil"/>
              <w:left w:val="nil"/>
              <w:bottom w:val="single" w:sz="4" w:space="0" w:color="auto"/>
              <w:right w:val="single" w:sz="4" w:space="0" w:color="auto"/>
            </w:tcBorders>
            <w:shd w:val="clear" w:color="auto" w:fill="auto"/>
            <w:vAlign w:val="bottom"/>
            <w:hideMark/>
          </w:tcPr>
          <w:p w14:paraId="2C37D49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6489A03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84E8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69F8D87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HP</w:t>
            </w:r>
          </w:p>
        </w:tc>
        <w:tc>
          <w:tcPr>
            <w:tcW w:w="1545" w:type="dxa"/>
            <w:tcBorders>
              <w:top w:val="nil"/>
              <w:left w:val="nil"/>
              <w:bottom w:val="single" w:sz="4" w:space="0" w:color="auto"/>
              <w:right w:val="single" w:sz="4" w:space="0" w:color="auto"/>
            </w:tcBorders>
            <w:shd w:val="clear" w:color="auto" w:fill="auto"/>
            <w:vAlign w:val="center"/>
            <w:hideMark/>
          </w:tcPr>
          <w:p w14:paraId="0A956E7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1BC13F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9560</w:t>
            </w:r>
          </w:p>
        </w:tc>
        <w:tc>
          <w:tcPr>
            <w:tcW w:w="1606" w:type="dxa"/>
            <w:tcBorders>
              <w:top w:val="nil"/>
              <w:left w:val="nil"/>
              <w:bottom w:val="single" w:sz="4" w:space="0" w:color="auto"/>
              <w:right w:val="single" w:sz="4" w:space="0" w:color="auto"/>
            </w:tcBorders>
            <w:shd w:val="clear" w:color="auto" w:fill="auto"/>
            <w:vAlign w:val="bottom"/>
            <w:hideMark/>
          </w:tcPr>
          <w:p w14:paraId="4756B5C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R$ 3.121,78</w:t>
            </w:r>
          </w:p>
        </w:tc>
      </w:tr>
      <w:tr w:rsidR="006731DB" w:rsidRPr="005F4214" w14:paraId="62A7498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D3310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570D6A8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38BBCC3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795AB9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9561</w:t>
            </w:r>
          </w:p>
        </w:tc>
        <w:tc>
          <w:tcPr>
            <w:tcW w:w="1606" w:type="dxa"/>
            <w:tcBorders>
              <w:top w:val="nil"/>
              <w:left w:val="nil"/>
              <w:bottom w:val="single" w:sz="4" w:space="0" w:color="auto"/>
              <w:right w:val="single" w:sz="4" w:space="0" w:color="auto"/>
            </w:tcBorders>
            <w:shd w:val="clear" w:color="auto" w:fill="auto"/>
            <w:vAlign w:val="bottom"/>
            <w:hideMark/>
          </w:tcPr>
          <w:p w14:paraId="63E4FC1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R$ 913,00</w:t>
            </w:r>
          </w:p>
        </w:tc>
      </w:tr>
      <w:tr w:rsidR="006731DB" w:rsidRPr="005F4214" w14:paraId="6D849F0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BCBE1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51D4A64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HP</w:t>
            </w:r>
          </w:p>
        </w:tc>
        <w:tc>
          <w:tcPr>
            <w:tcW w:w="1545" w:type="dxa"/>
            <w:tcBorders>
              <w:top w:val="nil"/>
              <w:left w:val="nil"/>
              <w:bottom w:val="single" w:sz="4" w:space="0" w:color="auto"/>
              <w:right w:val="single" w:sz="4" w:space="0" w:color="auto"/>
            </w:tcBorders>
            <w:shd w:val="clear" w:color="auto" w:fill="auto"/>
            <w:vAlign w:val="center"/>
            <w:hideMark/>
          </w:tcPr>
          <w:p w14:paraId="65FD028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6561EF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11018</w:t>
            </w:r>
          </w:p>
        </w:tc>
        <w:tc>
          <w:tcPr>
            <w:tcW w:w="1606" w:type="dxa"/>
            <w:tcBorders>
              <w:top w:val="nil"/>
              <w:left w:val="nil"/>
              <w:bottom w:val="single" w:sz="4" w:space="0" w:color="auto"/>
              <w:right w:val="single" w:sz="4" w:space="0" w:color="auto"/>
            </w:tcBorders>
            <w:shd w:val="clear" w:color="auto" w:fill="auto"/>
            <w:vAlign w:val="bottom"/>
            <w:hideMark/>
          </w:tcPr>
          <w:p w14:paraId="20EE356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R$ 4.480,00</w:t>
            </w:r>
          </w:p>
        </w:tc>
      </w:tr>
      <w:tr w:rsidR="006731DB" w:rsidRPr="005F4214" w14:paraId="2FB7E34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D639E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1C78CCC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6155CBE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37C71A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11019</w:t>
            </w:r>
          </w:p>
        </w:tc>
        <w:tc>
          <w:tcPr>
            <w:tcW w:w="1606" w:type="dxa"/>
            <w:tcBorders>
              <w:top w:val="nil"/>
              <w:left w:val="nil"/>
              <w:bottom w:val="single" w:sz="4" w:space="0" w:color="auto"/>
              <w:right w:val="single" w:sz="4" w:space="0" w:color="auto"/>
            </w:tcBorders>
            <w:shd w:val="clear" w:color="auto" w:fill="auto"/>
            <w:vAlign w:val="bottom"/>
            <w:hideMark/>
          </w:tcPr>
          <w:p w14:paraId="4820DC8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R$ 1.310,00</w:t>
            </w:r>
          </w:p>
        </w:tc>
      </w:tr>
      <w:tr w:rsidR="006731DB" w:rsidRPr="005F4214" w14:paraId="7208718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961CC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5DA511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03668B1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FF1FA9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11710</w:t>
            </w:r>
          </w:p>
        </w:tc>
        <w:tc>
          <w:tcPr>
            <w:tcW w:w="1606" w:type="dxa"/>
            <w:tcBorders>
              <w:top w:val="nil"/>
              <w:left w:val="nil"/>
              <w:bottom w:val="single" w:sz="4" w:space="0" w:color="auto"/>
              <w:right w:val="single" w:sz="4" w:space="0" w:color="auto"/>
            </w:tcBorders>
            <w:shd w:val="clear" w:color="auto" w:fill="auto"/>
            <w:vAlign w:val="bottom"/>
            <w:hideMark/>
          </w:tcPr>
          <w:p w14:paraId="512776E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114DB1B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F80F1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F672D3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w:t>
            </w:r>
          </w:p>
        </w:tc>
        <w:tc>
          <w:tcPr>
            <w:tcW w:w="1545" w:type="dxa"/>
            <w:tcBorders>
              <w:top w:val="nil"/>
              <w:left w:val="nil"/>
              <w:bottom w:val="single" w:sz="4" w:space="0" w:color="auto"/>
              <w:right w:val="single" w:sz="4" w:space="0" w:color="auto"/>
            </w:tcBorders>
            <w:shd w:val="clear" w:color="auto" w:fill="auto"/>
            <w:vAlign w:val="center"/>
            <w:hideMark/>
          </w:tcPr>
          <w:p w14:paraId="643F2EC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6F1D21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11708</w:t>
            </w:r>
          </w:p>
        </w:tc>
        <w:tc>
          <w:tcPr>
            <w:tcW w:w="1606" w:type="dxa"/>
            <w:tcBorders>
              <w:top w:val="nil"/>
              <w:left w:val="nil"/>
              <w:bottom w:val="single" w:sz="4" w:space="0" w:color="auto"/>
              <w:right w:val="single" w:sz="4" w:space="0" w:color="auto"/>
            </w:tcBorders>
            <w:shd w:val="clear" w:color="auto" w:fill="auto"/>
            <w:vAlign w:val="bottom"/>
            <w:hideMark/>
          </w:tcPr>
          <w:p w14:paraId="6616BC9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R$ 550,48</w:t>
            </w:r>
          </w:p>
        </w:tc>
      </w:tr>
      <w:tr w:rsidR="006731DB" w:rsidRPr="005F4214" w14:paraId="73397E5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A7908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361273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712B746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B1C74A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11707</w:t>
            </w:r>
          </w:p>
        </w:tc>
        <w:tc>
          <w:tcPr>
            <w:tcW w:w="1606" w:type="dxa"/>
            <w:tcBorders>
              <w:top w:val="nil"/>
              <w:left w:val="nil"/>
              <w:bottom w:val="single" w:sz="4" w:space="0" w:color="auto"/>
              <w:right w:val="single" w:sz="4" w:space="0" w:color="auto"/>
            </w:tcBorders>
            <w:shd w:val="clear" w:color="auto" w:fill="auto"/>
            <w:vAlign w:val="bottom"/>
            <w:hideMark/>
          </w:tcPr>
          <w:p w14:paraId="7DB3BBD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6AA09A3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B0D6F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E34FD8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11EF1ED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D7F5FD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11709</w:t>
            </w:r>
          </w:p>
        </w:tc>
        <w:tc>
          <w:tcPr>
            <w:tcW w:w="1606" w:type="dxa"/>
            <w:tcBorders>
              <w:top w:val="nil"/>
              <w:left w:val="nil"/>
              <w:bottom w:val="single" w:sz="4" w:space="0" w:color="auto"/>
              <w:right w:val="single" w:sz="4" w:space="0" w:color="auto"/>
            </w:tcBorders>
            <w:shd w:val="clear" w:color="auto" w:fill="auto"/>
            <w:vAlign w:val="bottom"/>
            <w:hideMark/>
          </w:tcPr>
          <w:p w14:paraId="3A8DBD3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1C8BED3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49AC9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B6DF61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 1200X600X740MM, 2 GAVETAS</w:t>
            </w:r>
          </w:p>
        </w:tc>
        <w:tc>
          <w:tcPr>
            <w:tcW w:w="1545" w:type="dxa"/>
            <w:tcBorders>
              <w:top w:val="nil"/>
              <w:left w:val="nil"/>
              <w:bottom w:val="single" w:sz="4" w:space="0" w:color="auto"/>
              <w:right w:val="single" w:sz="4" w:space="0" w:color="auto"/>
            </w:tcBorders>
            <w:shd w:val="clear" w:color="auto" w:fill="auto"/>
            <w:vAlign w:val="center"/>
            <w:hideMark/>
          </w:tcPr>
          <w:p w14:paraId="2485B74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8D4F51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11706</w:t>
            </w:r>
          </w:p>
        </w:tc>
        <w:tc>
          <w:tcPr>
            <w:tcW w:w="1606" w:type="dxa"/>
            <w:tcBorders>
              <w:top w:val="nil"/>
              <w:left w:val="nil"/>
              <w:bottom w:val="single" w:sz="4" w:space="0" w:color="auto"/>
              <w:right w:val="single" w:sz="4" w:space="0" w:color="auto"/>
            </w:tcBorders>
            <w:shd w:val="clear" w:color="auto" w:fill="auto"/>
            <w:vAlign w:val="bottom"/>
            <w:hideMark/>
          </w:tcPr>
          <w:p w14:paraId="5CCC169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R$ 888,57</w:t>
            </w:r>
          </w:p>
        </w:tc>
      </w:tr>
      <w:tr w:rsidR="006731DB" w:rsidRPr="005F4214" w14:paraId="7307A1E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17ED3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3F4EE9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3672D26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DFDA8C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11704</w:t>
            </w:r>
          </w:p>
        </w:tc>
        <w:tc>
          <w:tcPr>
            <w:tcW w:w="1606" w:type="dxa"/>
            <w:tcBorders>
              <w:top w:val="nil"/>
              <w:left w:val="nil"/>
              <w:bottom w:val="single" w:sz="4" w:space="0" w:color="auto"/>
              <w:right w:val="single" w:sz="4" w:space="0" w:color="auto"/>
            </w:tcBorders>
            <w:shd w:val="clear" w:color="auto" w:fill="auto"/>
            <w:vAlign w:val="bottom"/>
            <w:hideMark/>
          </w:tcPr>
          <w:p w14:paraId="3741D14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4AF713A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DA414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E081DE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186F4B0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09F3DC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11705</w:t>
            </w:r>
          </w:p>
        </w:tc>
        <w:tc>
          <w:tcPr>
            <w:tcW w:w="1606" w:type="dxa"/>
            <w:tcBorders>
              <w:top w:val="nil"/>
              <w:left w:val="nil"/>
              <w:bottom w:val="single" w:sz="4" w:space="0" w:color="auto"/>
              <w:right w:val="single" w:sz="4" w:space="0" w:color="auto"/>
            </w:tcBorders>
            <w:shd w:val="clear" w:color="auto" w:fill="auto"/>
            <w:vAlign w:val="bottom"/>
            <w:hideMark/>
          </w:tcPr>
          <w:p w14:paraId="78114E5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0121F339"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BAE8B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47F24B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EM L TIPO PENÍNSULA 1600X1800X600X800X740MM</w:t>
            </w:r>
          </w:p>
        </w:tc>
        <w:tc>
          <w:tcPr>
            <w:tcW w:w="1545" w:type="dxa"/>
            <w:tcBorders>
              <w:top w:val="nil"/>
              <w:left w:val="nil"/>
              <w:bottom w:val="single" w:sz="4" w:space="0" w:color="auto"/>
              <w:right w:val="single" w:sz="4" w:space="0" w:color="auto"/>
            </w:tcBorders>
            <w:shd w:val="clear" w:color="auto" w:fill="auto"/>
            <w:vAlign w:val="center"/>
            <w:hideMark/>
          </w:tcPr>
          <w:p w14:paraId="0CAFCDE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F7AFFD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11715</w:t>
            </w:r>
          </w:p>
        </w:tc>
        <w:tc>
          <w:tcPr>
            <w:tcW w:w="1606" w:type="dxa"/>
            <w:tcBorders>
              <w:top w:val="nil"/>
              <w:left w:val="nil"/>
              <w:bottom w:val="single" w:sz="4" w:space="0" w:color="auto"/>
              <w:right w:val="single" w:sz="4" w:space="0" w:color="auto"/>
            </w:tcBorders>
            <w:shd w:val="clear" w:color="auto" w:fill="auto"/>
            <w:vAlign w:val="bottom"/>
            <w:hideMark/>
          </w:tcPr>
          <w:p w14:paraId="3CB4DA2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R$ 1.504,76</w:t>
            </w:r>
          </w:p>
        </w:tc>
      </w:tr>
      <w:tr w:rsidR="006731DB" w:rsidRPr="005F4214" w14:paraId="694797D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7C782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81A044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7921E44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44046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11712</w:t>
            </w:r>
          </w:p>
        </w:tc>
        <w:tc>
          <w:tcPr>
            <w:tcW w:w="1606" w:type="dxa"/>
            <w:tcBorders>
              <w:top w:val="nil"/>
              <w:left w:val="nil"/>
              <w:bottom w:val="single" w:sz="4" w:space="0" w:color="auto"/>
              <w:right w:val="single" w:sz="4" w:space="0" w:color="auto"/>
            </w:tcBorders>
            <w:shd w:val="clear" w:color="auto" w:fill="auto"/>
            <w:vAlign w:val="bottom"/>
            <w:hideMark/>
          </w:tcPr>
          <w:p w14:paraId="50DA7F0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7DE1B29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99EA3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DBA9C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BAIXO FECHADO, 2 PORTAS</w:t>
            </w:r>
          </w:p>
        </w:tc>
        <w:tc>
          <w:tcPr>
            <w:tcW w:w="1545" w:type="dxa"/>
            <w:tcBorders>
              <w:top w:val="nil"/>
              <w:left w:val="nil"/>
              <w:bottom w:val="single" w:sz="4" w:space="0" w:color="auto"/>
              <w:right w:val="single" w:sz="4" w:space="0" w:color="auto"/>
            </w:tcBorders>
            <w:shd w:val="clear" w:color="auto" w:fill="auto"/>
            <w:vAlign w:val="center"/>
            <w:hideMark/>
          </w:tcPr>
          <w:p w14:paraId="7B11575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34FD9C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11711</w:t>
            </w:r>
          </w:p>
        </w:tc>
        <w:tc>
          <w:tcPr>
            <w:tcW w:w="1606" w:type="dxa"/>
            <w:tcBorders>
              <w:top w:val="nil"/>
              <w:left w:val="nil"/>
              <w:bottom w:val="single" w:sz="4" w:space="0" w:color="auto"/>
              <w:right w:val="single" w:sz="4" w:space="0" w:color="auto"/>
            </w:tcBorders>
            <w:shd w:val="clear" w:color="auto" w:fill="auto"/>
            <w:vAlign w:val="bottom"/>
            <w:hideMark/>
          </w:tcPr>
          <w:p w14:paraId="0961896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R$ 630,48</w:t>
            </w:r>
          </w:p>
        </w:tc>
      </w:tr>
      <w:tr w:rsidR="006731DB" w:rsidRPr="005F4214" w14:paraId="360FF6C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8C900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97E92F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37D9FF6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128DAA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11716</w:t>
            </w:r>
          </w:p>
        </w:tc>
        <w:tc>
          <w:tcPr>
            <w:tcW w:w="1606" w:type="dxa"/>
            <w:tcBorders>
              <w:top w:val="nil"/>
              <w:left w:val="nil"/>
              <w:bottom w:val="single" w:sz="4" w:space="0" w:color="auto"/>
              <w:right w:val="single" w:sz="4" w:space="0" w:color="auto"/>
            </w:tcBorders>
            <w:shd w:val="clear" w:color="auto" w:fill="auto"/>
            <w:vAlign w:val="bottom"/>
            <w:hideMark/>
          </w:tcPr>
          <w:p w14:paraId="575A162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0B205AA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B4E1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E6FB6B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3EC1C66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AE5262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11713</w:t>
            </w:r>
          </w:p>
        </w:tc>
        <w:tc>
          <w:tcPr>
            <w:tcW w:w="1606" w:type="dxa"/>
            <w:tcBorders>
              <w:top w:val="nil"/>
              <w:left w:val="nil"/>
              <w:bottom w:val="single" w:sz="4" w:space="0" w:color="auto"/>
              <w:right w:val="single" w:sz="4" w:space="0" w:color="auto"/>
            </w:tcBorders>
            <w:shd w:val="clear" w:color="auto" w:fill="auto"/>
            <w:vAlign w:val="bottom"/>
            <w:hideMark/>
          </w:tcPr>
          <w:p w14:paraId="33F64E2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5353DB3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4171A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0B2297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3DECFE8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7ECCA5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11714</w:t>
            </w:r>
          </w:p>
        </w:tc>
        <w:tc>
          <w:tcPr>
            <w:tcW w:w="1606" w:type="dxa"/>
            <w:tcBorders>
              <w:top w:val="nil"/>
              <w:left w:val="nil"/>
              <w:bottom w:val="single" w:sz="4" w:space="0" w:color="auto"/>
              <w:right w:val="single" w:sz="4" w:space="0" w:color="auto"/>
            </w:tcBorders>
            <w:shd w:val="clear" w:color="auto" w:fill="auto"/>
            <w:vAlign w:val="bottom"/>
            <w:hideMark/>
          </w:tcPr>
          <w:p w14:paraId="621B7B3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51920C9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0E3AE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lastRenderedPageBreak/>
              <w:t>FLEXIBASE</w:t>
            </w:r>
          </w:p>
        </w:tc>
        <w:tc>
          <w:tcPr>
            <w:tcW w:w="3683" w:type="dxa"/>
            <w:tcBorders>
              <w:top w:val="nil"/>
              <w:left w:val="nil"/>
              <w:bottom w:val="single" w:sz="4" w:space="0" w:color="auto"/>
              <w:right w:val="single" w:sz="4" w:space="0" w:color="auto"/>
            </w:tcBorders>
            <w:shd w:val="clear" w:color="auto" w:fill="auto"/>
            <w:vAlign w:val="center"/>
            <w:hideMark/>
          </w:tcPr>
          <w:p w14:paraId="63F5986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GAVETEIRO VOLANTE 3 GAVETAS</w:t>
            </w:r>
          </w:p>
        </w:tc>
        <w:tc>
          <w:tcPr>
            <w:tcW w:w="1545" w:type="dxa"/>
            <w:tcBorders>
              <w:top w:val="nil"/>
              <w:left w:val="nil"/>
              <w:bottom w:val="single" w:sz="4" w:space="0" w:color="auto"/>
              <w:right w:val="single" w:sz="4" w:space="0" w:color="auto"/>
            </w:tcBorders>
            <w:shd w:val="clear" w:color="auto" w:fill="auto"/>
            <w:vAlign w:val="center"/>
            <w:hideMark/>
          </w:tcPr>
          <w:p w14:paraId="5FE4E9B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BE69E5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11717</w:t>
            </w:r>
          </w:p>
        </w:tc>
        <w:tc>
          <w:tcPr>
            <w:tcW w:w="1606" w:type="dxa"/>
            <w:tcBorders>
              <w:top w:val="nil"/>
              <w:left w:val="nil"/>
              <w:bottom w:val="single" w:sz="4" w:space="0" w:color="auto"/>
              <w:right w:val="single" w:sz="4" w:space="0" w:color="auto"/>
            </w:tcBorders>
            <w:shd w:val="clear" w:color="auto" w:fill="auto"/>
            <w:vAlign w:val="bottom"/>
            <w:hideMark/>
          </w:tcPr>
          <w:p w14:paraId="09565F4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R$ 529,52</w:t>
            </w:r>
          </w:p>
        </w:tc>
      </w:tr>
      <w:tr w:rsidR="006731DB" w:rsidRPr="005F4214" w14:paraId="200720F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FB03D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3ACED49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2BBDEF4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0917BD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9571</w:t>
            </w:r>
          </w:p>
        </w:tc>
        <w:tc>
          <w:tcPr>
            <w:tcW w:w="1606" w:type="dxa"/>
            <w:tcBorders>
              <w:top w:val="nil"/>
              <w:left w:val="nil"/>
              <w:bottom w:val="single" w:sz="4" w:space="0" w:color="auto"/>
              <w:right w:val="single" w:sz="4" w:space="0" w:color="auto"/>
            </w:tcBorders>
            <w:shd w:val="clear" w:color="auto" w:fill="auto"/>
            <w:vAlign w:val="bottom"/>
            <w:hideMark/>
          </w:tcPr>
          <w:p w14:paraId="5849BDE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R$ 913,00</w:t>
            </w:r>
          </w:p>
        </w:tc>
      </w:tr>
      <w:tr w:rsidR="006731DB" w:rsidRPr="005F4214" w14:paraId="252B1BA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8923C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442DBCD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LENOVO</w:t>
            </w:r>
          </w:p>
        </w:tc>
        <w:tc>
          <w:tcPr>
            <w:tcW w:w="1545" w:type="dxa"/>
            <w:tcBorders>
              <w:top w:val="nil"/>
              <w:left w:val="nil"/>
              <w:bottom w:val="single" w:sz="4" w:space="0" w:color="auto"/>
              <w:right w:val="single" w:sz="4" w:space="0" w:color="auto"/>
            </w:tcBorders>
            <w:shd w:val="clear" w:color="auto" w:fill="auto"/>
            <w:vAlign w:val="center"/>
            <w:hideMark/>
          </w:tcPr>
          <w:p w14:paraId="29B3600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176A13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9969</w:t>
            </w:r>
          </w:p>
        </w:tc>
        <w:tc>
          <w:tcPr>
            <w:tcW w:w="1606" w:type="dxa"/>
            <w:tcBorders>
              <w:top w:val="nil"/>
              <w:left w:val="nil"/>
              <w:bottom w:val="single" w:sz="4" w:space="0" w:color="auto"/>
              <w:right w:val="single" w:sz="4" w:space="0" w:color="auto"/>
            </w:tcBorders>
            <w:shd w:val="clear" w:color="auto" w:fill="auto"/>
            <w:vAlign w:val="bottom"/>
            <w:hideMark/>
          </w:tcPr>
          <w:p w14:paraId="1F12895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R$ 1.000,00</w:t>
            </w:r>
          </w:p>
        </w:tc>
      </w:tr>
      <w:tr w:rsidR="006731DB" w:rsidRPr="005F4214" w14:paraId="7A4FB59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D0C21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POSITIVO</w:t>
            </w:r>
          </w:p>
        </w:tc>
        <w:tc>
          <w:tcPr>
            <w:tcW w:w="3683" w:type="dxa"/>
            <w:tcBorders>
              <w:top w:val="nil"/>
              <w:left w:val="nil"/>
              <w:bottom w:val="single" w:sz="4" w:space="0" w:color="auto"/>
              <w:right w:val="single" w:sz="4" w:space="0" w:color="auto"/>
            </w:tcBorders>
            <w:shd w:val="clear" w:color="auto" w:fill="auto"/>
            <w:vAlign w:val="center"/>
            <w:hideMark/>
          </w:tcPr>
          <w:p w14:paraId="40B2BFD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POSITIVO</w:t>
            </w:r>
          </w:p>
        </w:tc>
        <w:tc>
          <w:tcPr>
            <w:tcW w:w="1545" w:type="dxa"/>
            <w:tcBorders>
              <w:top w:val="nil"/>
              <w:left w:val="nil"/>
              <w:bottom w:val="single" w:sz="4" w:space="0" w:color="auto"/>
              <w:right w:val="single" w:sz="4" w:space="0" w:color="auto"/>
            </w:tcBorders>
            <w:shd w:val="clear" w:color="auto" w:fill="auto"/>
            <w:vAlign w:val="center"/>
            <w:hideMark/>
          </w:tcPr>
          <w:p w14:paraId="2475E8D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A7202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12987</w:t>
            </w:r>
          </w:p>
        </w:tc>
        <w:tc>
          <w:tcPr>
            <w:tcW w:w="1606" w:type="dxa"/>
            <w:tcBorders>
              <w:top w:val="nil"/>
              <w:left w:val="nil"/>
              <w:bottom w:val="single" w:sz="4" w:space="0" w:color="auto"/>
              <w:right w:val="single" w:sz="4" w:space="0" w:color="auto"/>
            </w:tcBorders>
            <w:shd w:val="clear" w:color="auto" w:fill="auto"/>
            <w:vAlign w:val="bottom"/>
            <w:hideMark/>
          </w:tcPr>
          <w:p w14:paraId="62D401A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372311C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F6207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3497C4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5531AF5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E1FBC7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11721</w:t>
            </w:r>
          </w:p>
        </w:tc>
        <w:tc>
          <w:tcPr>
            <w:tcW w:w="1606" w:type="dxa"/>
            <w:tcBorders>
              <w:top w:val="nil"/>
              <w:left w:val="nil"/>
              <w:bottom w:val="single" w:sz="4" w:space="0" w:color="auto"/>
              <w:right w:val="single" w:sz="4" w:space="0" w:color="auto"/>
            </w:tcBorders>
            <w:shd w:val="clear" w:color="auto" w:fill="auto"/>
            <w:vAlign w:val="bottom"/>
            <w:hideMark/>
          </w:tcPr>
          <w:p w14:paraId="528E461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5B5B7BE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6D048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C54CDE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RETANGULAR 1000X600X740MM</w:t>
            </w:r>
          </w:p>
        </w:tc>
        <w:tc>
          <w:tcPr>
            <w:tcW w:w="1545" w:type="dxa"/>
            <w:tcBorders>
              <w:top w:val="nil"/>
              <w:left w:val="nil"/>
              <w:bottom w:val="single" w:sz="4" w:space="0" w:color="auto"/>
              <w:right w:val="single" w:sz="4" w:space="0" w:color="auto"/>
            </w:tcBorders>
            <w:shd w:val="clear" w:color="auto" w:fill="auto"/>
            <w:vAlign w:val="center"/>
            <w:hideMark/>
          </w:tcPr>
          <w:p w14:paraId="2C6CA6C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F463A0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11639</w:t>
            </w:r>
          </w:p>
        </w:tc>
        <w:tc>
          <w:tcPr>
            <w:tcW w:w="1606" w:type="dxa"/>
            <w:tcBorders>
              <w:top w:val="nil"/>
              <w:left w:val="nil"/>
              <w:bottom w:val="single" w:sz="4" w:space="0" w:color="auto"/>
              <w:right w:val="single" w:sz="4" w:space="0" w:color="auto"/>
            </w:tcBorders>
            <w:shd w:val="clear" w:color="auto" w:fill="auto"/>
            <w:vAlign w:val="bottom"/>
            <w:hideMark/>
          </w:tcPr>
          <w:p w14:paraId="242C879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R$ 550,48</w:t>
            </w:r>
          </w:p>
        </w:tc>
      </w:tr>
      <w:tr w:rsidR="006731DB" w:rsidRPr="005F4214" w14:paraId="4E1F322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AD665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A3D24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36A8625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4D2898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11722</w:t>
            </w:r>
          </w:p>
        </w:tc>
        <w:tc>
          <w:tcPr>
            <w:tcW w:w="1606" w:type="dxa"/>
            <w:tcBorders>
              <w:top w:val="nil"/>
              <w:left w:val="nil"/>
              <w:bottom w:val="single" w:sz="4" w:space="0" w:color="auto"/>
              <w:right w:val="single" w:sz="4" w:space="0" w:color="auto"/>
            </w:tcBorders>
            <w:shd w:val="clear" w:color="auto" w:fill="auto"/>
            <w:vAlign w:val="bottom"/>
            <w:hideMark/>
          </w:tcPr>
          <w:p w14:paraId="4BF3415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14AB81A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D4B45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416B50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CADEIRA ESPALDAR </w:t>
            </w:r>
            <w:proofErr w:type="gramStart"/>
            <w:r w:rsidRPr="005F4214">
              <w:rPr>
                <w:rFonts w:asciiTheme="minorHAnsi" w:hAnsiTheme="minorHAnsi" w:cstheme="minorHAnsi"/>
                <w:sz w:val="16"/>
                <w:szCs w:val="16"/>
              </w:rPr>
              <w:t>SECRETÁRIA,BAIXO</w:t>
            </w:r>
            <w:proofErr w:type="gramEnd"/>
            <w:r w:rsidRPr="005F4214">
              <w:rPr>
                <w:rFonts w:asciiTheme="minorHAnsi" w:hAnsiTheme="minorHAnsi" w:cstheme="minorHAnsi"/>
                <w:sz w:val="16"/>
                <w:szCs w:val="16"/>
              </w:rPr>
              <w:t xml:space="preserve"> GIRATÓRIA </w:t>
            </w:r>
          </w:p>
        </w:tc>
        <w:tc>
          <w:tcPr>
            <w:tcW w:w="1545" w:type="dxa"/>
            <w:tcBorders>
              <w:top w:val="nil"/>
              <w:left w:val="nil"/>
              <w:bottom w:val="single" w:sz="4" w:space="0" w:color="auto"/>
              <w:right w:val="single" w:sz="4" w:space="0" w:color="auto"/>
            </w:tcBorders>
            <w:shd w:val="clear" w:color="auto" w:fill="auto"/>
            <w:vAlign w:val="center"/>
            <w:hideMark/>
          </w:tcPr>
          <w:p w14:paraId="762BEEC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E74910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11740</w:t>
            </w:r>
          </w:p>
        </w:tc>
        <w:tc>
          <w:tcPr>
            <w:tcW w:w="1606" w:type="dxa"/>
            <w:tcBorders>
              <w:top w:val="nil"/>
              <w:left w:val="nil"/>
              <w:bottom w:val="single" w:sz="4" w:space="0" w:color="auto"/>
              <w:right w:val="single" w:sz="4" w:space="0" w:color="auto"/>
            </w:tcBorders>
            <w:shd w:val="clear" w:color="auto" w:fill="auto"/>
            <w:vAlign w:val="bottom"/>
            <w:hideMark/>
          </w:tcPr>
          <w:p w14:paraId="28EC84B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R$ 933,33</w:t>
            </w:r>
          </w:p>
        </w:tc>
      </w:tr>
      <w:tr w:rsidR="006731DB" w:rsidRPr="005F4214" w14:paraId="238DC99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988C4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14944C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RETA 1200X600X740MM, 2 GAVETAS</w:t>
            </w:r>
          </w:p>
        </w:tc>
        <w:tc>
          <w:tcPr>
            <w:tcW w:w="1545" w:type="dxa"/>
            <w:tcBorders>
              <w:top w:val="nil"/>
              <w:left w:val="nil"/>
              <w:bottom w:val="single" w:sz="4" w:space="0" w:color="auto"/>
              <w:right w:val="single" w:sz="4" w:space="0" w:color="auto"/>
            </w:tcBorders>
            <w:shd w:val="clear" w:color="auto" w:fill="auto"/>
            <w:vAlign w:val="center"/>
            <w:hideMark/>
          </w:tcPr>
          <w:p w14:paraId="72E02B6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CED251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11720</w:t>
            </w:r>
          </w:p>
        </w:tc>
        <w:tc>
          <w:tcPr>
            <w:tcW w:w="1606" w:type="dxa"/>
            <w:tcBorders>
              <w:top w:val="nil"/>
              <w:left w:val="nil"/>
              <w:bottom w:val="single" w:sz="4" w:space="0" w:color="auto"/>
              <w:right w:val="single" w:sz="4" w:space="0" w:color="auto"/>
            </w:tcBorders>
            <w:shd w:val="clear" w:color="auto" w:fill="auto"/>
            <w:vAlign w:val="bottom"/>
            <w:hideMark/>
          </w:tcPr>
          <w:p w14:paraId="50B3FA1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R$ 888,57</w:t>
            </w:r>
          </w:p>
        </w:tc>
      </w:tr>
      <w:tr w:rsidR="006731DB" w:rsidRPr="005F4214" w14:paraId="56B32CB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7BE7D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97A2D9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3F332DA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96B43E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11718</w:t>
            </w:r>
          </w:p>
        </w:tc>
        <w:tc>
          <w:tcPr>
            <w:tcW w:w="1606" w:type="dxa"/>
            <w:tcBorders>
              <w:top w:val="nil"/>
              <w:left w:val="nil"/>
              <w:bottom w:val="single" w:sz="4" w:space="0" w:color="auto"/>
              <w:right w:val="single" w:sz="4" w:space="0" w:color="auto"/>
            </w:tcBorders>
            <w:shd w:val="clear" w:color="auto" w:fill="auto"/>
            <w:vAlign w:val="bottom"/>
            <w:hideMark/>
          </w:tcPr>
          <w:p w14:paraId="13198FE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69A2651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C8775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F96801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5BBDFE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2D39B6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11719</w:t>
            </w:r>
          </w:p>
        </w:tc>
        <w:tc>
          <w:tcPr>
            <w:tcW w:w="1606" w:type="dxa"/>
            <w:tcBorders>
              <w:top w:val="nil"/>
              <w:left w:val="nil"/>
              <w:bottom w:val="single" w:sz="4" w:space="0" w:color="auto"/>
              <w:right w:val="single" w:sz="4" w:space="0" w:color="auto"/>
            </w:tcBorders>
            <w:shd w:val="clear" w:color="auto" w:fill="auto"/>
            <w:vAlign w:val="bottom"/>
            <w:hideMark/>
          </w:tcPr>
          <w:p w14:paraId="2AFDE76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64ACA160"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C9F3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D459B0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EM L TIPO PENÍNSULA 1600X1800X600X800X740MM</w:t>
            </w:r>
          </w:p>
        </w:tc>
        <w:tc>
          <w:tcPr>
            <w:tcW w:w="1545" w:type="dxa"/>
            <w:tcBorders>
              <w:top w:val="nil"/>
              <w:left w:val="nil"/>
              <w:bottom w:val="single" w:sz="4" w:space="0" w:color="auto"/>
              <w:right w:val="single" w:sz="4" w:space="0" w:color="auto"/>
            </w:tcBorders>
            <w:shd w:val="clear" w:color="auto" w:fill="auto"/>
            <w:vAlign w:val="center"/>
            <w:hideMark/>
          </w:tcPr>
          <w:p w14:paraId="7258903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AA25F6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11728</w:t>
            </w:r>
          </w:p>
        </w:tc>
        <w:tc>
          <w:tcPr>
            <w:tcW w:w="1606" w:type="dxa"/>
            <w:tcBorders>
              <w:top w:val="nil"/>
              <w:left w:val="nil"/>
              <w:bottom w:val="single" w:sz="4" w:space="0" w:color="auto"/>
              <w:right w:val="single" w:sz="4" w:space="0" w:color="auto"/>
            </w:tcBorders>
            <w:shd w:val="clear" w:color="auto" w:fill="auto"/>
            <w:vAlign w:val="bottom"/>
            <w:hideMark/>
          </w:tcPr>
          <w:p w14:paraId="523209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R$ 1.504,76</w:t>
            </w:r>
          </w:p>
        </w:tc>
      </w:tr>
      <w:tr w:rsidR="006731DB" w:rsidRPr="005F4214" w14:paraId="4D2DC07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B7DA8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1477A8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ALTO FECHADO, 2 PORTAS</w:t>
            </w:r>
          </w:p>
        </w:tc>
        <w:tc>
          <w:tcPr>
            <w:tcW w:w="1545" w:type="dxa"/>
            <w:tcBorders>
              <w:top w:val="nil"/>
              <w:left w:val="nil"/>
              <w:bottom w:val="single" w:sz="4" w:space="0" w:color="auto"/>
              <w:right w:val="single" w:sz="4" w:space="0" w:color="auto"/>
            </w:tcBorders>
            <w:shd w:val="clear" w:color="auto" w:fill="auto"/>
            <w:vAlign w:val="center"/>
            <w:hideMark/>
          </w:tcPr>
          <w:p w14:paraId="4E33A4A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E410CF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11724</w:t>
            </w:r>
          </w:p>
        </w:tc>
        <w:tc>
          <w:tcPr>
            <w:tcW w:w="1606" w:type="dxa"/>
            <w:tcBorders>
              <w:top w:val="nil"/>
              <w:left w:val="nil"/>
              <w:bottom w:val="single" w:sz="4" w:space="0" w:color="auto"/>
              <w:right w:val="single" w:sz="4" w:space="0" w:color="auto"/>
            </w:tcBorders>
            <w:shd w:val="clear" w:color="auto" w:fill="auto"/>
            <w:vAlign w:val="bottom"/>
            <w:hideMark/>
          </w:tcPr>
          <w:p w14:paraId="109C09B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R$ 1.083,81</w:t>
            </w:r>
          </w:p>
        </w:tc>
      </w:tr>
      <w:tr w:rsidR="006731DB" w:rsidRPr="005F4214" w14:paraId="508A70C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9EC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03A3BEB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ARMÁRIO BAIXO FECHADO, 2 PORTAS</w:t>
            </w:r>
          </w:p>
        </w:tc>
        <w:tc>
          <w:tcPr>
            <w:tcW w:w="1545" w:type="dxa"/>
            <w:tcBorders>
              <w:top w:val="nil"/>
              <w:left w:val="nil"/>
              <w:bottom w:val="single" w:sz="4" w:space="0" w:color="auto"/>
              <w:right w:val="single" w:sz="4" w:space="0" w:color="auto"/>
            </w:tcBorders>
            <w:shd w:val="clear" w:color="auto" w:fill="auto"/>
            <w:vAlign w:val="center"/>
            <w:hideMark/>
          </w:tcPr>
          <w:p w14:paraId="3BD923F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445834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11723</w:t>
            </w:r>
          </w:p>
        </w:tc>
        <w:tc>
          <w:tcPr>
            <w:tcW w:w="1606" w:type="dxa"/>
            <w:tcBorders>
              <w:top w:val="nil"/>
              <w:left w:val="nil"/>
              <w:bottom w:val="single" w:sz="4" w:space="0" w:color="auto"/>
              <w:right w:val="single" w:sz="4" w:space="0" w:color="auto"/>
            </w:tcBorders>
            <w:shd w:val="clear" w:color="auto" w:fill="auto"/>
            <w:vAlign w:val="bottom"/>
            <w:hideMark/>
          </w:tcPr>
          <w:p w14:paraId="49C9749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R$ 630,48</w:t>
            </w:r>
          </w:p>
        </w:tc>
      </w:tr>
      <w:tr w:rsidR="006731DB" w:rsidRPr="005F4214" w14:paraId="3C1708F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14D39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3C0701A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ALTA GIRATÓRIA PRESIDENTE</w:t>
            </w:r>
          </w:p>
        </w:tc>
        <w:tc>
          <w:tcPr>
            <w:tcW w:w="1545" w:type="dxa"/>
            <w:tcBorders>
              <w:top w:val="nil"/>
              <w:left w:val="nil"/>
              <w:bottom w:val="single" w:sz="4" w:space="0" w:color="auto"/>
              <w:right w:val="single" w:sz="4" w:space="0" w:color="auto"/>
            </w:tcBorders>
            <w:shd w:val="clear" w:color="auto" w:fill="auto"/>
            <w:vAlign w:val="center"/>
            <w:hideMark/>
          </w:tcPr>
          <w:p w14:paraId="73D758C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775C6D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11730</w:t>
            </w:r>
          </w:p>
        </w:tc>
        <w:tc>
          <w:tcPr>
            <w:tcW w:w="1606" w:type="dxa"/>
            <w:tcBorders>
              <w:top w:val="nil"/>
              <w:left w:val="nil"/>
              <w:bottom w:val="single" w:sz="4" w:space="0" w:color="auto"/>
              <w:right w:val="single" w:sz="4" w:space="0" w:color="auto"/>
            </w:tcBorders>
            <w:shd w:val="clear" w:color="auto" w:fill="auto"/>
            <w:vAlign w:val="bottom"/>
            <w:hideMark/>
          </w:tcPr>
          <w:p w14:paraId="6C59622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R$ 1.219,05</w:t>
            </w:r>
          </w:p>
        </w:tc>
      </w:tr>
      <w:tr w:rsidR="006731DB" w:rsidRPr="005F4214" w14:paraId="2DA293F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BF0E2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E8E804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6BDCE22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3DD372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11725</w:t>
            </w:r>
          </w:p>
        </w:tc>
        <w:tc>
          <w:tcPr>
            <w:tcW w:w="1606" w:type="dxa"/>
            <w:tcBorders>
              <w:top w:val="nil"/>
              <w:left w:val="nil"/>
              <w:bottom w:val="single" w:sz="4" w:space="0" w:color="auto"/>
              <w:right w:val="single" w:sz="4" w:space="0" w:color="auto"/>
            </w:tcBorders>
            <w:shd w:val="clear" w:color="auto" w:fill="auto"/>
            <w:vAlign w:val="bottom"/>
            <w:hideMark/>
          </w:tcPr>
          <w:p w14:paraId="2899C18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44B6118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13337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8AB043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ESPALDAR FIXA 2 PÉS</w:t>
            </w:r>
          </w:p>
        </w:tc>
        <w:tc>
          <w:tcPr>
            <w:tcW w:w="1545" w:type="dxa"/>
            <w:tcBorders>
              <w:top w:val="nil"/>
              <w:left w:val="nil"/>
              <w:bottom w:val="single" w:sz="4" w:space="0" w:color="auto"/>
              <w:right w:val="single" w:sz="4" w:space="0" w:color="auto"/>
            </w:tcBorders>
            <w:shd w:val="clear" w:color="auto" w:fill="auto"/>
            <w:vAlign w:val="center"/>
            <w:hideMark/>
          </w:tcPr>
          <w:p w14:paraId="03CCDE7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657E343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11726</w:t>
            </w:r>
          </w:p>
        </w:tc>
        <w:tc>
          <w:tcPr>
            <w:tcW w:w="1606" w:type="dxa"/>
            <w:tcBorders>
              <w:top w:val="nil"/>
              <w:left w:val="nil"/>
              <w:bottom w:val="single" w:sz="4" w:space="0" w:color="auto"/>
              <w:right w:val="single" w:sz="4" w:space="0" w:color="auto"/>
            </w:tcBorders>
            <w:shd w:val="clear" w:color="auto" w:fill="auto"/>
            <w:vAlign w:val="bottom"/>
            <w:hideMark/>
          </w:tcPr>
          <w:p w14:paraId="35A637C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R$ 550,49</w:t>
            </w:r>
          </w:p>
        </w:tc>
      </w:tr>
      <w:tr w:rsidR="006731DB" w:rsidRPr="005F4214" w14:paraId="1540061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CA374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43B7D8E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GAVETEIRO VOLANTE 3 GAVETAS</w:t>
            </w:r>
          </w:p>
        </w:tc>
        <w:tc>
          <w:tcPr>
            <w:tcW w:w="1545" w:type="dxa"/>
            <w:tcBorders>
              <w:top w:val="nil"/>
              <w:left w:val="nil"/>
              <w:bottom w:val="single" w:sz="4" w:space="0" w:color="auto"/>
              <w:right w:val="single" w:sz="4" w:space="0" w:color="auto"/>
            </w:tcBorders>
            <w:shd w:val="clear" w:color="auto" w:fill="auto"/>
            <w:vAlign w:val="center"/>
            <w:hideMark/>
          </w:tcPr>
          <w:p w14:paraId="7F096A5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741639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11729</w:t>
            </w:r>
          </w:p>
        </w:tc>
        <w:tc>
          <w:tcPr>
            <w:tcW w:w="1606" w:type="dxa"/>
            <w:tcBorders>
              <w:top w:val="nil"/>
              <w:left w:val="nil"/>
              <w:bottom w:val="single" w:sz="4" w:space="0" w:color="auto"/>
              <w:right w:val="single" w:sz="4" w:space="0" w:color="auto"/>
            </w:tcBorders>
            <w:shd w:val="clear" w:color="auto" w:fill="auto"/>
            <w:vAlign w:val="bottom"/>
            <w:hideMark/>
          </w:tcPr>
          <w:p w14:paraId="1295BB5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R$ 529,52</w:t>
            </w:r>
          </w:p>
        </w:tc>
      </w:tr>
      <w:tr w:rsidR="006731DB" w:rsidRPr="005F4214" w14:paraId="6B99BA10"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3771C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6E13F68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 4 PÉS C/ ENCOSTO /ASSENTO EM POLIPROPILENO</w:t>
            </w:r>
          </w:p>
        </w:tc>
        <w:tc>
          <w:tcPr>
            <w:tcW w:w="1545" w:type="dxa"/>
            <w:tcBorders>
              <w:top w:val="nil"/>
              <w:left w:val="nil"/>
              <w:bottom w:val="single" w:sz="4" w:space="0" w:color="auto"/>
              <w:right w:val="single" w:sz="4" w:space="0" w:color="auto"/>
            </w:tcBorders>
            <w:shd w:val="clear" w:color="auto" w:fill="auto"/>
            <w:vAlign w:val="center"/>
            <w:hideMark/>
          </w:tcPr>
          <w:p w14:paraId="0EE60EE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AD5CC9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11731</w:t>
            </w:r>
          </w:p>
        </w:tc>
        <w:tc>
          <w:tcPr>
            <w:tcW w:w="1606" w:type="dxa"/>
            <w:tcBorders>
              <w:top w:val="nil"/>
              <w:left w:val="nil"/>
              <w:bottom w:val="single" w:sz="4" w:space="0" w:color="auto"/>
              <w:right w:val="single" w:sz="4" w:space="0" w:color="auto"/>
            </w:tcBorders>
            <w:shd w:val="clear" w:color="auto" w:fill="auto"/>
            <w:vAlign w:val="bottom"/>
            <w:hideMark/>
          </w:tcPr>
          <w:p w14:paraId="6716AA8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R$ 237,14</w:t>
            </w:r>
          </w:p>
        </w:tc>
      </w:tr>
      <w:tr w:rsidR="006731DB" w:rsidRPr="005F4214" w14:paraId="558578A1"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3E5A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760E42C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 4 PÉS C/ ENCOSTO /ASSENTO EM POLIPROPILENO</w:t>
            </w:r>
          </w:p>
        </w:tc>
        <w:tc>
          <w:tcPr>
            <w:tcW w:w="1545" w:type="dxa"/>
            <w:tcBorders>
              <w:top w:val="nil"/>
              <w:left w:val="nil"/>
              <w:bottom w:val="single" w:sz="4" w:space="0" w:color="auto"/>
              <w:right w:val="single" w:sz="4" w:space="0" w:color="auto"/>
            </w:tcBorders>
            <w:shd w:val="clear" w:color="auto" w:fill="auto"/>
            <w:vAlign w:val="center"/>
            <w:hideMark/>
          </w:tcPr>
          <w:p w14:paraId="1C25E4C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4C771F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11732</w:t>
            </w:r>
          </w:p>
        </w:tc>
        <w:tc>
          <w:tcPr>
            <w:tcW w:w="1606" w:type="dxa"/>
            <w:tcBorders>
              <w:top w:val="nil"/>
              <w:left w:val="nil"/>
              <w:bottom w:val="single" w:sz="4" w:space="0" w:color="auto"/>
              <w:right w:val="single" w:sz="4" w:space="0" w:color="auto"/>
            </w:tcBorders>
            <w:shd w:val="clear" w:color="auto" w:fill="auto"/>
            <w:vAlign w:val="bottom"/>
            <w:hideMark/>
          </w:tcPr>
          <w:p w14:paraId="226D489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R$ 237,14</w:t>
            </w:r>
          </w:p>
        </w:tc>
      </w:tr>
      <w:tr w:rsidR="006731DB" w:rsidRPr="005F4214" w14:paraId="3B7DF57A"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719AC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D4C439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 4 PÉS C/ ENCOSTO /ASSENTO EM POLIPROPILENO</w:t>
            </w:r>
          </w:p>
        </w:tc>
        <w:tc>
          <w:tcPr>
            <w:tcW w:w="1545" w:type="dxa"/>
            <w:tcBorders>
              <w:top w:val="nil"/>
              <w:left w:val="nil"/>
              <w:bottom w:val="single" w:sz="4" w:space="0" w:color="auto"/>
              <w:right w:val="single" w:sz="4" w:space="0" w:color="auto"/>
            </w:tcBorders>
            <w:shd w:val="clear" w:color="auto" w:fill="auto"/>
            <w:vAlign w:val="center"/>
            <w:hideMark/>
          </w:tcPr>
          <w:p w14:paraId="61C9328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EA4FE0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11733</w:t>
            </w:r>
          </w:p>
        </w:tc>
        <w:tc>
          <w:tcPr>
            <w:tcW w:w="1606" w:type="dxa"/>
            <w:tcBorders>
              <w:top w:val="nil"/>
              <w:left w:val="nil"/>
              <w:bottom w:val="single" w:sz="4" w:space="0" w:color="auto"/>
              <w:right w:val="single" w:sz="4" w:space="0" w:color="auto"/>
            </w:tcBorders>
            <w:shd w:val="clear" w:color="auto" w:fill="auto"/>
            <w:vAlign w:val="bottom"/>
            <w:hideMark/>
          </w:tcPr>
          <w:p w14:paraId="1AB20BD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R$ 237,14</w:t>
            </w:r>
          </w:p>
        </w:tc>
      </w:tr>
      <w:tr w:rsidR="006731DB" w:rsidRPr="005F4214" w14:paraId="23C1A6F9"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3F1B2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12011B6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 4 PÉS C/ ENCOSTO /ASSENTO EM POLIPROPILENO</w:t>
            </w:r>
          </w:p>
        </w:tc>
        <w:tc>
          <w:tcPr>
            <w:tcW w:w="1545" w:type="dxa"/>
            <w:tcBorders>
              <w:top w:val="nil"/>
              <w:left w:val="nil"/>
              <w:bottom w:val="single" w:sz="4" w:space="0" w:color="auto"/>
              <w:right w:val="single" w:sz="4" w:space="0" w:color="auto"/>
            </w:tcBorders>
            <w:shd w:val="clear" w:color="auto" w:fill="auto"/>
            <w:vAlign w:val="center"/>
            <w:hideMark/>
          </w:tcPr>
          <w:p w14:paraId="4F852AC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2C66DB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11734</w:t>
            </w:r>
          </w:p>
        </w:tc>
        <w:tc>
          <w:tcPr>
            <w:tcW w:w="1606" w:type="dxa"/>
            <w:tcBorders>
              <w:top w:val="nil"/>
              <w:left w:val="nil"/>
              <w:bottom w:val="single" w:sz="4" w:space="0" w:color="auto"/>
              <w:right w:val="single" w:sz="4" w:space="0" w:color="auto"/>
            </w:tcBorders>
            <w:shd w:val="clear" w:color="auto" w:fill="auto"/>
            <w:vAlign w:val="bottom"/>
            <w:hideMark/>
          </w:tcPr>
          <w:p w14:paraId="516B7DB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R$ 237,14</w:t>
            </w:r>
          </w:p>
        </w:tc>
      </w:tr>
      <w:tr w:rsidR="006731DB" w:rsidRPr="005F4214" w14:paraId="0FEAA655"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2F76B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2EA6FF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 4 PÉS C/ ENCOSTO /ASSENTO EM POLIPROPILENO</w:t>
            </w:r>
          </w:p>
        </w:tc>
        <w:tc>
          <w:tcPr>
            <w:tcW w:w="1545" w:type="dxa"/>
            <w:tcBorders>
              <w:top w:val="nil"/>
              <w:left w:val="nil"/>
              <w:bottom w:val="single" w:sz="4" w:space="0" w:color="auto"/>
              <w:right w:val="single" w:sz="4" w:space="0" w:color="auto"/>
            </w:tcBorders>
            <w:shd w:val="clear" w:color="auto" w:fill="auto"/>
            <w:vAlign w:val="center"/>
            <w:hideMark/>
          </w:tcPr>
          <w:p w14:paraId="06D76CD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17760D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11735</w:t>
            </w:r>
          </w:p>
        </w:tc>
        <w:tc>
          <w:tcPr>
            <w:tcW w:w="1606" w:type="dxa"/>
            <w:tcBorders>
              <w:top w:val="nil"/>
              <w:left w:val="nil"/>
              <w:bottom w:val="single" w:sz="4" w:space="0" w:color="auto"/>
              <w:right w:val="single" w:sz="4" w:space="0" w:color="auto"/>
            </w:tcBorders>
            <w:shd w:val="clear" w:color="auto" w:fill="auto"/>
            <w:vAlign w:val="bottom"/>
            <w:hideMark/>
          </w:tcPr>
          <w:p w14:paraId="2BCA6DF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R$ 237,14</w:t>
            </w:r>
          </w:p>
        </w:tc>
      </w:tr>
      <w:tr w:rsidR="006731DB" w:rsidRPr="005F4214" w14:paraId="766B2EAB"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BC46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50AB504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 4 PÉS C/ ENCOSTO /ASSENTO EM POLIPROPILENO</w:t>
            </w:r>
          </w:p>
        </w:tc>
        <w:tc>
          <w:tcPr>
            <w:tcW w:w="1545" w:type="dxa"/>
            <w:tcBorders>
              <w:top w:val="nil"/>
              <w:left w:val="nil"/>
              <w:bottom w:val="single" w:sz="4" w:space="0" w:color="auto"/>
              <w:right w:val="single" w:sz="4" w:space="0" w:color="auto"/>
            </w:tcBorders>
            <w:shd w:val="clear" w:color="auto" w:fill="auto"/>
            <w:vAlign w:val="center"/>
            <w:hideMark/>
          </w:tcPr>
          <w:p w14:paraId="5732B27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EF56BC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11736</w:t>
            </w:r>
          </w:p>
        </w:tc>
        <w:tc>
          <w:tcPr>
            <w:tcW w:w="1606" w:type="dxa"/>
            <w:tcBorders>
              <w:top w:val="nil"/>
              <w:left w:val="nil"/>
              <w:bottom w:val="single" w:sz="4" w:space="0" w:color="auto"/>
              <w:right w:val="single" w:sz="4" w:space="0" w:color="auto"/>
            </w:tcBorders>
            <w:shd w:val="clear" w:color="auto" w:fill="auto"/>
            <w:vAlign w:val="bottom"/>
            <w:hideMark/>
          </w:tcPr>
          <w:p w14:paraId="383578E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R$ 237,14</w:t>
            </w:r>
          </w:p>
        </w:tc>
      </w:tr>
      <w:tr w:rsidR="006731DB" w:rsidRPr="005F4214" w14:paraId="097C4213"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EA5BA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1CA96A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 4 PÉS C/ ENCOSTO /ASSENTO EM POLIPROPILENO</w:t>
            </w:r>
          </w:p>
        </w:tc>
        <w:tc>
          <w:tcPr>
            <w:tcW w:w="1545" w:type="dxa"/>
            <w:tcBorders>
              <w:top w:val="nil"/>
              <w:left w:val="nil"/>
              <w:bottom w:val="single" w:sz="4" w:space="0" w:color="auto"/>
              <w:right w:val="single" w:sz="4" w:space="0" w:color="auto"/>
            </w:tcBorders>
            <w:shd w:val="clear" w:color="auto" w:fill="auto"/>
            <w:vAlign w:val="center"/>
            <w:hideMark/>
          </w:tcPr>
          <w:p w14:paraId="7401F94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AC5019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11737</w:t>
            </w:r>
          </w:p>
        </w:tc>
        <w:tc>
          <w:tcPr>
            <w:tcW w:w="1606" w:type="dxa"/>
            <w:tcBorders>
              <w:top w:val="nil"/>
              <w:left w:val="nil"/>
              <w:bottom w:val="single" w:sz="4" w:space="0" w:color="auto"/>
              <w:right w:val="single" w:sz="4" w:space="0" w:color="auto"/>
            </w:tcBorders>
            <w:shd w:val="clear" w:color="auto" w:fill="auto"/>
            <w:vAlign w:val="bottom"/>
            <w:hideMark/>
          </w:tcPr>
          <w:p w14:paraId="42DBE8B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R$ 237,14</w:t>
            </w:r>
          </w:p>
        </w:tc>
      </w:tr>
      <w:tr w:rsidR="006731DB" w:rsidRPr="005F4214" w14:paraId="2C9540CC"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FF9B3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EF224F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 4 PÉS C/ ENCOSTO /ASSENTO EM POLIPROPILENO</w:t>
            </w:r>
          </w:p>
        </w:tc>
        <w:tc>
          <w:tcPr>
            <w:tcW w:w="1545" w:type="dxa"/>
            <w:tcBorders>
              <w:top w:val="nil"/>
              <w:left w:val="nil"/>
              <w:bottom w:val="single" w:sz="4" w:space="0" w:color="auto"/>
              <w:right w:val="single" w:sz="4" w:space="0" w:color="auto"/>
            </w:tcBorders>
            <w:shd w:val="clear" w:color="auto" w:fill="auto"/>
            <w:vAlign w:val="center"/>
            <w:hideMark/>
          </w:tcPr>
          <w:p w14:paraId="1A80A9A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4F8BBD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11738</w:t>
            </w:r>
          </w:p>
        </w:tc>
        <w:tc>
          <w:tcPr>
            <w:tcW w:w="1606" w:type="dxa"/>
            <w:tcBorders>
              <w:top w:val="nil"/>
              <w:left w:val="nil"/>
              <w:bottom w:val="single" w:sz="4" w:space="0" w:color="auto"/>
              <w:right w:val="single" w:sz="4" w:space="0" w:color="auto"/>
            </w:tcBorders>
            <w:shd w:val="clear" w:color="auto" w:fill="auto"/>
            <w:vAlign w:val="bottom"/>
            <w:hideMark/>
          </w:tcPr>
          <w:p w14:paraId="654BEB7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R$ 237,14</w:t>
            </w:r>
          </w:p>
        </w:tc>
      </w:tr>
      <w:tr w:rsidR="006731DB" w:rsidRPr="005F4214" w14:paraId="470A309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E3A2A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CONSUL</w:t>
            </w:r>
          </w:p>
        </w:tc>
        <w:tc>
          <w:tcPr>
            <w:tcW w:w="3683" w:type="dxa"/>
            <w:tcBorders>
              <w:top w:val="nil"/>
              <w:left w:val="nil"/>
              <w:bottom w:val="single" w:sz="4" w:space="0" w:color="auto"/>
              <w:right w:val="single" w:sz="4" w:space="0" w:color="auto"/>
            </w:tcBorders>
            <w:shd w:val="clear" w:color="auto" w:fill="auto"/>
            <w:vAlign w:val="center"/>
            <w:hideMark/>
          </w:tcPr>
          <w:p w14:paraId="5BE3EAF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FORNO MICROONDAS 30LITROS CMW</w:t>
            </w:r>
          </w:p>
        </w:tc>
        <w:tc>
          <w:tcPr>
            <w:tcW w:w="1545" w:type="dxa"/>
            <w:tcBorders>
              <w:top w:val="nil"/>
              <w:left w:val="nil"/>
              <w:bottom w:val="single" w:sz="4" w:space="0" w:color="auto"/>
              <w:right w:val="single" w:sz="4" w:space="0" w:color="auto"/>
            </w:tcBorders>
            <w:shd w:val="clear" w:color="auto" w:fill="auto"/>
            <w:vAlign w:val="center"/>
            <w:hideMark/>
          </w:tcPr>
          <w:p w14:paraId="51BAAB3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147963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12033</w:t>
            </w:r>
          </w:p>
        </w:tc>
        <w:tc>
          <w:tcPr>
            <w:tcW w:w="1606" w:type="dxa"/>
            <w:tcBorders>
              <w:top w:val="nil"/>
              <w:left w:val="nil"/>
              <w:bottom w:val="single" w:sz="4" w:space="0" w:color="auto"/>
              <w:right w:val="single" w:sz="4" w:space="0" w:color="auto"/>
            </w:tcBorders>
            <w:shd w:val="clear" w:color="auto" w:fill="auto"/>
            <w:vAlign w:val="bottom"/>
            <w:hideMark/>
          </w:tcPr>
          <w:p w14:paraId="325A235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R$ 548,00</w:t>
            </w:r>
          </w:p>
        </w:tc>
      </w:tr>
      <w:tr w:rsidR="006731DB" w:rsidRPr="005F4214" w14:paraId="61ABAD0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F63B5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ELECTROLUX</w:t>
            </w:r>
          </w:p>
        </w:tc>
        <w:tc>
          <w:tcPr>
            <w:tcW w:w="3683" w:type="dxa"/>
            <w:tcBorders>
              <w:top w:val="nil"/>
              <w:left w:val="nil"/>
              <w:bottom w:val="single" w:sz="4" w:space="0" w:color="auto"/>
              <w:right w:val="single" w:sz="4" w:space="0" w:color="auto"/>
            </w:tcBorders>
            <w:shd w:val="clear" w:color="auto" w:fill="auto"/>
            <w:vAlign w:val="center"/>
            <w:hideMark/>
          </w:tcPr>
          <w:p w14:paraId="3D4EBF1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FOGÃO 4 BOCAS 52SB</w:t>
            </w:r>
          </w:p>
        </w:tc>
        <w:tc>
          <w:tcPr>
            <w:tcW w:w="1545" w:type="dxa"/>
            <w:tcBorders>
              <w:top w:val="nil"/>
              <w:left w:val="nil"/>
              <w:bottom w:val="single" w:sz="4" w:space="0" w:color="auto"/>
              <w:right w:val="single" w:sz="4" w:space="0" w:color="auto"/>
            </w:tcBorders>
            <w:shd w:val="clear" w:color="auto" w:fill="auto"/>
            <w:vAlign w:val="center"/>
            <w:hideMark/>
          </w:tcPr>
          <w:p w14:paraId="11048F7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700D37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12035</w:t>
            </w:r>
          </w:p>
        </w:tc>
        <w:tc>
          <w:tcPr>
            <w:tcW w:w="1606" w:type="dxa"/>
            <w:tcBorders>
              <w:top w:val="nil"/>
              <w:left w:val="nil"/>
              <w:bottom w:val="single" w:sz="4" w:space="0" w:color="auto"/>
              <w:right w:val="single" w:sz="4" w:space="0" w:color="auto"/>
            </w:tcBorders>
            <w:shd w:val="clear" w:color="auto" w:fill="auto"/>
            <w:vAlign w:val="bottom"/>
            <w:hideMark/>
          </w:tcPr>
          <w:p w14:paraId="75BCA8F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R$ 1.164,00</w:t>
            </w:r>
          </w:p>
        </w:tc>
      </w:tr>
      <w:tr w:rsidR="006731DB" w:rsidRPr="005F4214" w14:paraId="52828DD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19CB8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ELECTROLUX</w:t>
            </w:r>
          </w:p>
        </w:tc>
        <w:tc>
          <w:tcPr>
            <w:tcW w:w="3683" w:type="dxa"/>
            <w:tcBorders>
              <w:top w:val="nil"/>
              <w:left w:val="nil"/>
              <w:bottom w:val="single" w:sz="4" w:space="0" w:color="auto"/>
              <w:right w:val="single" w:sz="4" w:space="0" w:color="auto"/>
            </w:tcBorders>
            <w:shd w:val="clear" w:color="auto" w:fill="auto"/>
            <w:vAlign w:val="center"/>
            <w:hideMark/>
          </w:tcPr>
          <w:p w14:paraId="02A18F5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GELADEIRA 262 LITROS RDE33</w:t>
            </w:r>
          </w:p>
        </w:tc>
        <w:tc>
          <w:tcPr>
            <w:tcW w:w="1545" w:type="dxa"/>
            <w:tcBorders>
              <w:top w:val="nil"/>
              <w:left w:val="nil"/>
              <w:bottom w:val="single" w:sz="4" w:space="0" w:color="auto"/>
              <w:right w:val="single" w:sz="4" w:space="0" w:color="auto"/>
            </w:tcBorders>
            <w:shd w:val="clear" w:color="auto" w:fill="auto"/>
            <w:vAlign w:val="center"/>
            <w:hideMark/>
          </w:tcPr>
          <w:p w14:paraId="0B042D1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3A43495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12037</w:t>
            </w:r>
          </w:p>
        </w:tc>
        <w:tc>
          <w:tcPr>
            <w:tcW w:w="1606" w:type="dxa"/>
            <w:tcBorders>
              <w:top w:val="nil"/>
              <w:left w:val="nil"/>
              <w:bottom w:val="single" w:sz="4" w:space="0" w:color="auto"/>
              <w:right w:val="single" w:sz="4" w:space="0" w:color="auto"/>
            </w:tcBorders>
            <w:shd w:val="clear" w:color="auto" w:fill="auto"/>
            <w:vAlign w:val="bottom"/>
            <w:hideMark/>
          </w:tcPr>
          <w:p w14:paraId="42625C7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R$ 1.420,00</w:t>
            </w:r>
          </w:p>
        </w:tc>
      </w:tr>
      <w:tr w:rsidR="006731DB" w:rsidRPr="005F4214" w14:paraId="6C5A89D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890D1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FLEXIBASE</w:t>
            </w:r>
          </w:p>
        </w:tc>
        <w:tc>
          <w:tcPr>
            <w:tcW w:w="3683" w:type="dxa"/>
            <w:tcBorders>
              <w:top w:val="nil"/>
              <w:left w:val="nil"/>
              <w:bottom w:val="single" w:sz="4" w:space="0" w:color="auto"/>
              <w:right w:val="single" w:sz="4" w:space="0" w:color="auto"/>
            </w:tcBorders>
            <w:shd w:val="clear" w:color="auto" w:fill="auto"/>
            <w:vAlign w:val="center"/>
            <w:hideMark/>
          </w:tcPr>
          <w:p w14:paraId="25C7C88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REUNIÃO 2000X1100X740MM</w:t>
            </w:r>
          </w:p>
        </w:tc>
        <w:tc>
          <w:tcPr>
            <w:tcW w:w="1545" w:type="dxa"/>
            <w:tcBorders>
              <w:top w:val="nil"/>
              <w:left w:val="nil"/>
              <w:bottom w:val="single" w:sz="4" w:space="0" w:color="auto"/>
              <w:right w:val="single" w:sz="4" w:space="0" w:color="auto"/>
            </w:tcBorders>
            <w:shd w:val="clear" w:color="auto" w:fill="auto"/>
            <w:vAlign w:val="center"/>
            <w:hideMark/>
          </w:tcPr>
          <w:p w14:paraId="7C63C9A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B3C5F9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11739</w:t>
            </w:r>
          </w:p>
        </w:tc>
        <w:tc>
          <w:tcPr>
            <w:tcW w:w="1606" w:type="dxa"/>
            <w:tcBorders>
              <w:top w:val="nil"/>
              <w:left w:val="nil"/>
              <w:bottom w:val="single" w:sz="4" w:space="0" w:color="auto"/>
              <w:right w:val="single" w:sz="4" w:space="0" w:color="auto"/>
            </w:tcBorders>
            <w:shd w:val="clear" w:color="auto" w:fill="auto"/>
            <w:vAlign w:val="bottom"/>
            <w:hideMark/>
          </w:tcPr>
          <w:p w14:paraId="762B0B3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R$ 1.133,34</w:t>
            </w:r>
          </w:p>
        </w:tc>
      </w:tr>
      <w:tr w:rsidR="006731DB" w:rsidRPr="005F4214" w14:paraId="2E50E73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66A17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444C700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437184D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501377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12518</w:t>
            </w:r>
          </w:p>
        </w:tc>
        <w:tc>
          <w:tcPr>
            <w:tcW w:w="1606" w:type="dxa"/>
            <w:tcBorders>
              <w:top w:val="nil"/>
              <w:left w:val="nil"/>
              <w:bottom w:val="single" w:sz="4" w:space="0" w:color="auto"/>
              <w:right w:val="single" w:sz="4" w:space="0" w:color="auto"/>
            </w:tcBorders>
            <w:shd w:val="clear" w:color="auto" w:fill="auto"/>
            <w:vAlign w:val="bottom"/>
            <w:hideMark/>
          </w:tcPr>
          <w:p w14:paraId="4AB8CB0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571B8F4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2FA8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0310F25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3C2CE3F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132731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12519</w:t>
            </w:r>
          </w:p>
        </w:tc>
        <w:tc>
          <w:tcPr>
            <w:tcW w:w="1606" w:type="dxa"/>
            <w:tcBorders>
              <w:top w:val="nil"/>
              <w:left w:val="nil"/>
              <w:bottom w:val="single" w:sz="4" w:space="0" w:color="auto"/>
              <w:right w:val="single" w:sz="4" w:space="0" w:color="auto"/>
            </w:tcBorders>
            <w:shd w:val="clear" w:color="auto" w:fill="auto"/>
            <w:vAlign w:val="bottom"/>
            <w:hideMark/>
          </w:tcPr>
          <w:p w14:paraId="2775391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1A4CDB5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5716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03ECAD5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29C21D6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6EDA5A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12520</w:t>
            </w:r>
          </w:p>
        </w:tc>
        <w:tc>
          <w:tcPr>
            <w:tcW w:w="1606" w:type="dxa"/>
            <w:tcBorders>
              <w:top w:val="nil"/>
              <w:left w:val="nil"/>
              <w:bottom w:val="single" w:sz="4" w:space="0" w:color="auto"/>
              <w:right w:val="single" w:sz="4" w:space="0" w:color="auto"/>
            </w:tcBorders>
            <w:shd w:val="clear" w:color="auto" w:fill="auto"/>
            <w:vAlign w:val="bottom"/>
            <w:hideMark/>
          </w:tcPr>
          <w:p w14:paraId="35F8868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22B56A0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87F96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2877482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0318877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F11C50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12521</w:t>
            </w:r>
          </w:p>
        </w:tc>
        <w:tc>
          <w:tcPr>
            <w:tcW w:w="1606" w:type="dxa"/>
            <w:tcBorders>
              <w:top w:val="nil"/>
              <w:left w:val="nil"/>
              <w:bottom w:val="single" w:sz="4" w:space="0" w:color="auto"/>
              <w:right w:val="single" w:sz="4" w:space="0" w:color="auto"/>
            </w:tcBorders>
            <w:shd w:val="clear" w:color="auto" w:fill="auto"/>
            <w:vAlign w:val="bottom"/>
            <w:hideMark/>
          </w:tcPr>
          <w:p w14:paraId="47BFC35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0A4F77A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B223D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611645B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2E7CC64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3CEB0D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12522</w:t>
            </w:r>
          </w:p>
        </w:tc>
        <w:tc>
          <w:tcPr>
            <w:tcW w:w="1606" w:type="dxa"/>
            <w:tcBorders>
              <w:top w:val="nil"/>
              <w:left w:val="nil"/>
              <w:bottom w:val="single" w:sz="4" w:space="0" w:color="auto"/>
              <w:right w:val="single" w:sz="4" w:space="0" w:color="auto"/>
            </w:tcBorders>
            <w:shd w:val="clear" w:color="auto" w:fill="auto"/>
            <w:vAlign w:val="bottom"/>
            <w:hideMark/>
          </w:tcPr>
          <w:p w14:paraId="2B62D9E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1EF64F66"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ADDC4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19E8090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75B0043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C9EEA0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12523</w:t>
            </w:r>
          </w:p>
        </w:tc>
        <w:tc>
          <w:tcPr>
            <w:tcW w:w="1606" w:type="dxa"/>
            <w:tcBorders>
              <w:top w:val="nil"/>
              <w:left w:val="nil"/>
              <w:bottom w:val="single" w:sz="4" w:space="0" w:color="auto"/>
              <w:right w:val="single" w:sz="4" w:space="0" w:color="auto"/>
            </w:tcBorders>
            <w:shd w:val="clear" w:color="auto" w:fill="auto"/>
            <w:vAlign w:val="bottom"/>
            <w:hideMark/>
          </w:tcPr>
          <w:p w14:paraId="7784066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015B3E6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50B58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3550BBB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753EDDE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7D3F97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12524</w:t>
            </w:r>
          </w:p>
        </w:tc>
        <w:tc>
          <w:tcPr>
            <w:tcW w:w="1606" w:type="dxa"/>
            <w:tcBorders>
              <w:top w:val="nil"/>
              <w:left w:val="nil"/>
              <w:bottom w:val="single" w:sz="4" w:space="0" w:color="auto"/>
              <w:right w:val="single" w:sz="4" w:space="0" w:color="auto"/>
            </w:tcBorders>
            <w:shd w:val="clear" w:color="auto" w:fill="auto"/>
            <w:vAlign w:val="bottom"/>
            <w:hideMark/>
          </w:tcPr>
          <w:p w14:paraId="6A16A23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1421F57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76B8E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799F956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7A33C44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EFDEC3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12525</w:t>
            </w:r>
          </w:p>
        </w:tc>
        <w:tc>
          <w:tcPr>
            <w:tcW w:w="1606" w:type="dxa"/>
            <w:tcBorders>
              <w:top w:val="nil"/>
              <w:left w:val="nil"/>
              <w:bottom w:val="single" w:sz="4" w:space="0" w:color="auto"/>
              <w:right w:val="single" w:sz="4" w:space="0" w:color="auto"/>
            </w:tcBorders>
            <w:shd w:val="clear" w:color="auto" w:fill="auto"/>
            <w:vAlign w:val="bottom"/>
            <w:hideMark/>
          </w:tcPr>
          <w:p w14:paraId="5E5C407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1F9FCE2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D1AC3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07C8B4B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39C9983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5E03CC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12526</w:t>
            </w:r>
          </w:p>
        </w:tc>
        <w:tc>
          <w:tcPr>
            <w:tcW w:w="1606" w:type="dxa"/>
            <w:tcBorders>
              <w:top w:val="nil"/>
              <w:left w:val="nil"/>
              <w:bottom w:val="single" w:sz="4" w:space="0" w:color="auto"/>
              <w:right w:val="single" w:sz="4" w:space="0" w:color="auto"/>
            </w:tcBorders>
            <w:shd w:val="clear" w:color="auto" w:fill="auto"/>
            <w:vAlign w:val="bottom"/>
            <w:hideMark/>
          </w:tcPr>
          <w:p w14:paraId="0687B7B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0DF5E3A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B3C25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1B339B9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25E3A4E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938FC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12527</w:t>
            </w:r>
          </w:p>
        </w:tc>
        <w:tc>
          <w:tcPr>
            <w:tcW w:w="1606" w:type="dxa"/>
            <w:tcBorders>
              <w:top w:val="nil"/>
              <w:left w:val="nil"/>
              <w:bottom w:val="single" w:sz="4" w:space="0" w:color="auto"/>
              <w:right w:val="single" w:sz="4" w:space="0" w:color="auto"/>
            </w:tcBorders>
            <w:shd w:val="clear" w:color="auto" w:fill="auto"/>
            <w:vAlign w:val="bottom"/>
            <w:hideMark/>
          </w:tcPr>
          <w:p w14:paraId="0A44D6E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315F0EB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2BD8F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0630086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7BBFFF0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FA6DF8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12528</w:t>
            </w:r>
          </w:p>
        </w:tc>
        <w:tc>
          <w:tcPr>
            <w:tcW w:w="1606" w:type="dxa"/>
            <w:tcBorders>
              <w:top w:val="nil"/>
              <w:left w:val="nil"/>
              <w:bottom w:val="single" w:sz="4" w:space="0" w:color="auto"/>
              <w:right w:val="single" w:sz="4" w:space="0" w:color="auto"/>
            </w:tcBorders>
            <w:shd w:val="clear" w:color="auto" w:fill="auto"/>
            <w:vAlign w:val="bottom"/>
            <w:hideMark/>
          </w:tcPr>
          <w:p w14:paraId="0FD9CB7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04BDE36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C33ED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2B4EB43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9.000 BTU'S</w:t>
            </w:r>
          </w:p>
        </w:tc>
        <w:tc>
          <w:tcPr>
            <w:tcW w:w="1545" w:type="dxa"/>
            <w:tcBorders>
              <w:top w:val="nil"/>
              <w:left w:val="nil"/>
              <w:bottom w:val="single" w:sz="4" w:space="0" w:color="auto"/>
              <w:right w:val="single" w:sz="4" w:space="0" w:color="auto"/>
            </w:tcBorders>
            <w:shd w:val="clear" w:color="auto" w:fill="auto"/>
            <w:vAlign w:val="center"/>
            <w:hideMark/>
          </w:tcPr>
          <w:p w14:paraId="05639FD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9F774A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12529</w:t>
            </w:r>
          </w:p>
        </w:tc>
        <w:tc>
          <w:tcPr>
            <w:tcW w:w="1606" w:type="dxa"/>
            <w:tcBorders>
              <w:top w:val="nil"/>
              <w:left w:val="nil"/>
              <w:bottom w:val="single" w:sz="4" w:space="0" w:color="auto"/>
              <w:right w:val="single" w:sz="4" w:space="0" w:color="auto"/>
            </w:tcBorders>
            <w:shd w:val="clear" w:color="auto" w:fill="auto"/>
            <w:vAlign w:val="bottom"/>
            <w:hideMark/>
          </w:tcPr>
          <w:p w14:paraId="05435FC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R$ 1.542,50</w:t>
            </w:r>
          </w:p>
        </w:tc>
      </w:tr>
      <w:tr w:rsidR="006731DB" w:rsidRPr="005F4214" w14:paraId="2A68667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C8DFC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4C3D791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12.000 BTU'S</w:t>
            </w:r>
          </w:p>
        </w:tc>
        <w:tc>
          <w:tcPr>
            <w:tcW w:w="1545" w:type="dxa"/>
            <w:tcBorders>
              <w:top w:val="nil"/>
              <w:left w:val="nil"/>
              <w:bottom w:val="single" w:sz="4" w:space="0" w:color="auto"/>
              <w:right w:val="single" w:sz="4" w:space="0" w:color="auto"/>
            </w:tcBorders>
            <w:shd w:val="clear" w:color="auto" w:fill="auto"/>
            <w:vAlign w:val="center"/>
            <w:hideMark/>
          </w:tcPr>
          <w:p w14:paraId="6D5BFA4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C9CED6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12530</w:t>
            </w:r>
          </w:p>
        </w:tc>
        <w:tc>
          <w:tcPr>
            <w:tcW w:w="1606" w:type="dxa"/>
            <w:tcBorders>
              <w:top w:val="nil"/>
              <w:left w:val="nil"/>
              <w:bottom w:val="single" w:sz="4" w:space="0" w:color="auto"/>
              <w:right w:val="single" w:sz="4" w:space="0" w:color="auto"/>
            </w:tcBorders>
            <w:shd w:val="clear" w:color="auto" w:fill="auto"/>
            <w:vAlign w:val="bottom"/>
            <w:hideMark/>
          </w:tcPr>
          <w:p w14:paraId="2B4C551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R$ 1.753,33</w:t>
            </w:r>
          </w:p>
        </w:tc>
      </w:tr>
      <w:tr w:rsidR="006731DB" w:rsidRPr="005F4214" w14:paraId="4B4574F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307FD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lastRenderedPageBreak/>
              <w:t>ELGIN</w:t>
            </w:r>
          </w:p>
        </w:tc>
        <w:tc>
          <w:tcPr>
            <w:tcW w:w="3683" w:type="dxa"/>
            <w:tcBorders>
              <w:top w:val="nil"/>
              <w:left w:val="nil"/>
              <w:bottom w:val="single" w:sz="4" w:space="0" w:color="auto"/>
              <w:right w:val="single" w:sz="4" w:space="0" w:color="auto"/>
            </w:tcBorders>
            <w:shd w:val="clear" w:color="auto" w:fill="auto"/>
            <w:vAlign w:val="center"/>
            <w:hideMark/>
          </w:tcPr>
          <w:p w14:paraId="19A3FD1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12.000 BTU'S</w:t>
            </w:r>
          </w:p>
        </w:tc>
        <w:tc>
          <w:tcPr>
            <w:tcW w:w="1545" w:type="dxa"/>
            <w:tcBorders>
              <w:top w:val="nil"/>
              <w:left w:val="nil"/>
              <w:bottom w:val="single" w:sz="4" w:space="0" w:color="auto"/>
              <w:right w:val="single" w:sz="4" w:space="0" w:color="auto"/>
            </w:tcBorders>
            <w:shd w:val="clear" w:color="auto" w:fill="auto"/>
            <w:vAlign w:val="center"/>
            <w:hideMark/>
          </w:tcPr>
          <w:p w14:paraId="433153D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66A52F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12531</w:t>
            </w:r>
          </w:p>
        </w:tc>
        <w:tc>
          <w:tcPr>
            <w:tcW w:w="1606" w:type="dxa"/>
            <w:tcBorders>
              <w:top w:val="nil"/>
              <w:left w:val="nil"/>
              <w:bottom w:val="single" w:sz="4" w:space="0" w:color="auto"/>
              <w:right w:val="single" w:sz="4" w:space="0" w:color="auto"/>
            </w:tcBorders>
            <w:shd w:val="clear" w:color="auto" w:fill="auto"/>
            <w:vAlign w:val="bottom"/>
            <w:hideMark/>
          </w:tcPr>
          <w:p w14:paraId="47FCE0B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R$ 1.753,33</w:t>
            </w:r>
          </w:p>
        </w:tc>
      </w:tr>
      <w:tr w:rsidR="006731DB" w:rsidRPr="005F4214" w14:paraId="06F2407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A41EB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2D3A175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12.000 BTU'S</w:t>
            </w:r>
          </w:p>
        </w:tc>
        <w:tc>
          <w:tcPr>
            <w:tcW w:w="1545" w:type="dxa"/>
            <w:tcBorders>
              <w:top w:val="nil"/>
              <w:left w:val="nil"/>
              <w:bottom w:val="single" w:sz="4" w:space="0" w:color="auto"/>
              <w:right w:val="single" w:sz="4" w:space="0" w:color="auto"/>
            </w:tcBorders>
            <w:shd w:val="clear" w:color="auto" w:fill="auto"/>
            <w:vAlign w:val="center"/>
            <w:hideMark/>
          </w:tcPr>
          <w:p w14:paraId="289D159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D51AD7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12532</w:t>
            </w:r>
          </w:p>
        </w:tc>
        <w:tc>
          <w:tcPr>
            <w:tcW w:w="1606" w:type="dxa"/>
            <w:tcBorders>
              <w:top w:val="nil"/>
              <w:left w:val="nil"/>
              <w:bottom w:val="single" w:sz="4" w:space="0" w:color="auto"/>
              <w:right w:val="single" w:sz="4" w:space="0" w:color="auto"/>
            </w:tcBorders>
            <w:shd w:val="clear" w:color="auto" w:fill="auto"/>
            <w:vAlign w:val="bottom"/>
            <w:hideMark/>
          </w:tcPr>
          <w:p w14:paraId="3178EB9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R$ 1.753,33</w:t>
            </w:r>
          </w:p>
        </w:tc>
      </w:tr>
      <w:tr w:rsidR="006731DB" w:rsidRPr="005F4214" w14:paraId="6721EEC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9FFBC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128C013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12.000 BTU'S</w:t>
            </w:r>
          </w:p>
        </w:tc>
        <w:tc>
          <w:tcPr>
            <w:tcW w:w="1545" w:type="dxa"/>
            <w:tcBorders>
              <w:top w:val="nil"/>
              <w:left w:val="nil"/>
              <w:bottom w:val="single" w:sz="4" w:space="0" w:color="auto"/>
              <w:right w:val="single" w:sz="4" w:space="0" w:color="auto"/>
            </w:tcBorders>
            <w:shd w:val="clear" w:color="auto" w:fill="auto"/>
            <w:vAlign w:val="center"/>
            <w:hideMark/>
          </w:tcPr>
          <w:p w14:paraId="2017DD6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E96396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12533</w:t>
            </w:r>
          </w:p>
        </w:tc>
        <w:tc>
          <w:tcPr>
            <w:tcW w:w="1606" w:type="dxa"/>
            <w:tcBorders>
              <w:top w:val="nil"/>
              <w:left w:val="nil"/>
              <w:bottom w:val="single" w:sz="4" w:space="0" w:color="auto"/>
              <w:right w:val="single" w:sz="4" w:space="0" w:color="auto"/>
            </w:tcBorders>
            <w:shd w:val="clear" w:color="auto" w:fill="auto"/>
            <w:vAlign w:val="bottom"/>
            <w:hideMark/>
          </w:tcPr>
          <w:p w14:paraId="7425BF1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R$ 1.753,33</w:t>
            </w:r>
          </w:p>
        </w:tc>
      </w:tr>
      <w:tr w:rsidR="006731DB" w:rsidRPr="005F4214" w14:paraId="360C16E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D19B4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533E2CC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12.000 BTU'S</w:t>
            </w:r>
          </w:p>
        </w:tc>
        <w:tc>
          <w:tcPr>
            <w:tcW w:w="1545" w:type="dxa"/>
            <w:tcBorders>
              <w:top w:val="nil"/>
              <w:left w:val="nil"/>
              <w:bottom w:val="single" w:sz="4" w:space="0" w:color="auto"/>
              <w:right w:val="single" w:sz="4" w:space="0" w:color="auto"/>
            </w:tcBorders>
            <w:shd w:val="clear" w:color="auto" w:fill="auto"/>
            <w:vAlign w:val="center"/>
            <w:hideMark/>
          </w:tcPr>
          <w:p w14:paraId="1349E86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564894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12534</w:t>
            </w:r>
          </w:p>
        </w:tc>
        <w:tc>
          <w:tcPr>
            <w:tcW w:w="1606" w:type="dxa"/>
            <w:tcBorders>
              <w:top w:val="nil"/>
              <w:left w:val="nil"/>
              <w:bottom w:val="single" w:sz="4" w:space="0" w:color="auto"/>
              <w:right w:val="single" w:sz="4" w:space="0" w:color="auto"/>
            </w:tcBorders>
            <w:shd w:val="clear" w:color="auto" w:fill="auto"/>
            <w:vAlign w:val="bottom"/>
            <w:hideMark/>
          </w:tcPr>
          <w:p w14:paraId="4CF38A4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R$ 1.753,33</w:t>
            </w:r>
          </w:p>
        </w:tc>
      </w:tr>
      <w:tr w:rsidR="006731DB" w:rsidRPr="005F4214" w14:paraId="4CFE652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D6E78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377D9A9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12.000 BTU'S</w:t>
            </w:r>
          </w:p>
        </w:tc>
        <w:tc>
          <w:tcPr>
            <w:tcW w:w="1545" w:type="dxa"/>
            <w:tcBorders>
              <w:top w:val="nil"/>
              <w:left w:val="nil"/>
              <w:bottom w:val="single" w:sz="4" w:space="0" w:color="auto"/>
              <w:right w:val="single" w:sz="4" w:space="0" w:color="auto"/>
            </w:tcBorders>
            <w:shd w:val="clear" w:color="auto" w:fill="auto"/>
            <w:vAlign w:val="center"/>
            <w:hideMark/>
          </w:tcPr>
          <w:p w14:paraId="68A127B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97D778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12535</w:t>
            </w:r>
          </w:p>
        </w:tc>
        <w:tc>
          <w:tcPr>
            <w:tcW w:w="1606" w:type="dxa"/>
            <w:tcBorders>
              <w:top w:val="nil"/>
              <w:left w:val="nil"/>
              <w:bottom w:val="single" w:sz="4" w:space="0" w:color="auto"/>
              <w:right w:val="single" w:sz="4" w:space="0" w:color="auto"/>
            </w:tcBorders>
            <w:shd w:val="clear" w:color="auto" w:fill="auto"/>
            <w:vAlign w:val="bottom"/>
            <w:hideMark/>
          </w:tcPr>
          <w:p w14:paraId="2D5FBDB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R$ 1.753,33</w:t>
            </w:r>
          </w:p>
        </w:tc>
      </w:tr>
      <w:tr w:rsidR="006731DB" w:rsidRPr="005F4214" w14:paraId="7A9F328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7C830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01BBA44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1699C72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47A061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12536</w:t>
            </w:r>
          </w:p>
        </w:tc>
        <w:tc>
          <w:tcPr>
            <w:tcW w:w="1606" w:type="dxa"/>
            <w:tcBorders>
              <w:top w:val="nil"/>
              <w:left w:val="nil"/>
              <w:bottom w:val="single" w:sz="4" w:space="0" w:color="auto"/>
              <w:right w:val="single" w:sz="4" w:space="0" w:color="auto"/>
            </w:tcBorders>
            <w:shd w:val="clear" w:color="auto" w:fill="auto"/>
            <w:vAlign w:val="bottom"/>
            <w:hideMark/>
          </w:tcPr>
          <w:p w14:paraId="7847EEC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56AAA9E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61A1A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6484852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4AF5D79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45C268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12537</w:t>
            </w:r>
          </w:p>
        </w:tc>
        <w:tc>
          <w:tcPr>
            <w:tcW w:w="1606" w:type="dxa"/>
            <w:tcBorders>
              <w:top w:val="nil"/>
              <w:left w:val="nil"/>
              <w:bottom w:val="single" w:sz="4" w:space="0" w:color="auto"/>
              <w:right w:val="single" w:sz="4" w:space="0" w:color="auto"/>
            </w:tcBorders>
            <w:shd w:val="clear" w:color="auto" w:fill="auto"/>
            <w:vAlign w:val="bottom"/>
            <w:hideMark/>
          </w:tcPr>
          <w:p w14:paraId="6E3DDF4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4157404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444B3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13078B4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2377D38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6FAB19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12538</w:t>
            </w:r>
          </w:p>
        </w:tc>
        <w:tc>
          <w:tcPr>
            <w:tcW w:w="1606" w:type="dxa"/>
            <w:tcBorders>
              <w:top w:val="nil"/>
              <w:left w:val="nil"/>
              <w:bottom w:val="single" w:sz="4" w:space="0" w:color="auto"/>
              <w:right w:val="single" w:sz="4" w:space="0" w:color="auto"/>
            </w:tcBorders>
            <w:shd w:val="clear" w:color="auto" w:fill="auto"/>
            <w:vAlign w:val="bottom"/>
            <w:hideMark/>
          </w:tcPr>
          <w:p w14:paraId="1A7CD07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461CA34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4A8B3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05CC5EA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0C580F0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9462C2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12539</w:t>
            </w:r>
          </w:p>
        </w:tc>
        <w:tc>
          <w:tcPr>
            <w:tcW w:w="1606" w:type="dxa"/>
            <w:tcBorders>
              <w:top w:val="nil"/>
              <w:left w:val="nil"/>
              <w:bottom w:val="single" w:sz="4" w:space="0" w:color="auto"/>
              <w:right w:val="single" w:sz="4" w:space="0" w:color="auto"/>
            </w:tcBorders>
            <w:shd w:val="clear" w:color="auto" w:fill="auto"/>
            <w:vAlign w:val="bottom"/>
            <w:hideMark/>
          </w:tcPr>
          <w:p w14:paraId="0418CA7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0BEDC05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AFD4E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1B873EB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2E7CDC8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725D54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12540</w:t>
            </w:r>
          </w:p>
        </w:tc>
        <w:tc>
          <w:tcPr>
            <w:tcW w:w="1606" w:type="dxa"/>
            <w:tcBorders>
              <w:top w:val="nil"/>
              <w:left w:val="nil"/>
              <w:bottom w:val="single" w:sz="4" w:space="0" w:color="auto"/>
              <w:right w:val="single" w:sz="4" w:space="0" w:color="auto"/>
            </w:tcBorders>
            <w:shd w:val="clear" w:color="auto" w:fill="auto"/>
            <w:vAlign w:val="bottom"/>
            <w:hideMark/>
          </w:tcPr>
          <w:p w14:paraId="5174E12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0CAC414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F8FED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7D56004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6756ADF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035DB44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12541</w:t>
            </w:r>
          </w:p>
        </w:tc>
        <w:tc>
          <w:tcPr>
            <w:tcW w:w="1606" w:type="dxa"/>
            <w:tcBorders>
              <w:top w:val="nil"/>
              <w:left w:val="nil"/>
              <w:bottom w:val="single" w:sz="4" w:space="0" w:color="auto"/>
              <w:right w:val="single" w:sz="4" w:space="0" w:color="auto"/>
            </w:tcBorders>
            <w:shd w:val="clear" w:color="auto" w:fill="auto"/>
            <w:vAlign w:val="bottom"/>
            <w:hideMark/>
          </w:tcPr>
          <w:p w14:paraId="3CD9DAD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28DE35B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51AB0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231AB15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5211236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687077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12542</w:t>
            </w:r>
          </w:p>
        </w:tc>
        <w:tc>
          <w:tcPr>
            <w:tcW w:w="1606" w:type="dxa"/>
            <w:tcBorders>
              <w:top w:val="nil"/>
              <w:left w:val="nil"/>
              <w:bottom w:val="single" w:sz="4" w:space="0" w:color="auto"/>
              <w:right w:val="single" w:sz="4" w:space="0" w:color="auto"/>
            </w:tcBorders>
            <w:shd w:val="clear" w:color="auto" w:fill="auto"/>
            <w:vAlign w:val="bottom"/>
            <w:hideMark/>
          </w:tcPr>
          <w:p w14:paraId="3537630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5EFF696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BEABB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00CE018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7A1CF8C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4818DC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12543</w:t>
            </w:r>
          </w:p>
        </w:tc>
        <w:tc>
          <w:tcPr>
            <w:tcW w:w="1606" w:type="dxa"/>
            <w:tcBorders>
              <w:top w:val="nil"/>
              <w:left w:val="nil"/>
              <w:bottom w:val="single" w:sz="4" w:space="0" w:color="auto"/>
              <w:right w:val="single" w:sz="4" w:space="0" w:color="auto"/>
            </w:tcBorders>
            <w:shd w:val="clear" w:color="auto" w:fill="auto"/>
            <w:vAlign w:val="bottom"/>
            <w:hideMark/>
          </w:tcPr>
          <w:p w14:paraId="39286D8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364665E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7C651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4A3E41A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51695C8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20FEEC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12544</w:t>
            </w:r>
          </w:p>
        </w:tc>
        <w:tc>
          <w:tcPr>
            <w:tcW w:w="1606" w:type="dxa"/>
            <w:tcBorders>
              <w:top w:val="nil"/>
              <w:left w:val="nil"/>
              <w:bottom w:val="single" w:sz="4" w:space="0" w:color="auto"/>
              <w:right w:val="single" w:sz="4" w:space="0" w:color="auto"/>
            </w:tcBorders>
            <w:shd w:val="clear" w:color="auto" w:fill="auto"/>
            <w:vAlign w:val="bottom"/>
            <w:hideMark/>
          </w:tcPr>
          <w:p w14:paraId="4849120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67745BF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C0E97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14C99F8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15F9A5F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256160E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12545</w:t>
            </w:r>
          </w:p>
        </w:tc>
        <w:tc>
          <w:tcPr>
            <w:tcW w:w="1606" w:type="dxa"/>
            <w:tcBorders>
              <w:top w:val="nil"/>
              <w:left w:val="nil"/>
              <w:bottom w:val="single" w:sz="4" w:space="0" w:color="auto"/>
              <w:right w:val="single" w:sz="4" w:space="0" w:color="auto"/>
            </w:tcBorders>
            <w:shd w:val="clear" w:color="auto" w:fill="auto"/>
            <w:vAlign w:val="bottom"/>
            <w:hideMark/>
          </w:tcPr>
          <w:p w14:paraId="23CF6C2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67F5634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F9307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73C4B98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AR CONDICIONADO DE 24.000 BTU'S</w:t>
            </w:r>
          </w:p>
        </w:tc>
        <w:tc>
          <w:tcPr>
            <w:tcW w:w="1545" w:type="dxa"/>
            <w:tcBorders>
              <w:top w:val="nil"/>
              <w:left w:val="nil"/>
              <w:bottom w:val="single" w:sz="4" w:space="0" w:color="auto"/>
              <w:right w:val="single" w:sz="4" w:space="0" w:color="auto"/>
            </w:tcBorders>
            <w:shd w:val="clear" w:color="auto" w:fill="auto"/>
            <w:vAlign w:val="center"/>
            <w:hideMark/>
          </w:tcPr>
          <w:p w14:paraId="5D0ED67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D45C23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12546</w:t>
            </w:r>
          </w:p>
        </w:tc>
        <w:tc>
          <w:tcPr>
            <w:tcW w:w="1606" w:type="dxa"/>
            <w:tcBorders>
              <w:top w:val="nil"/>
              <w:left w:val="nil"/>
              <w:bottom w:val="single" w:sz="4" w:space="0" w:color="auto"/>
              <w:right w:val="single" w:sz="4" w:space="0" w:color="auto"/>
            </w:tcBorders>
            <w:shd w:val="clear" w:color="auto" w:fill="auto"/>
            <w:vAlign w:val="bottom"/>
            <w:hideMark/>
          </w:tcPr>
          <w:p w14:paraId="1839441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R$ 3.180,00</w:t>
            </w:r>
          </w:p>
        </w:tc>
      </w:tr>
      <w:tr w:rsidR="006731DB" w:rsidRPr="005F4214" w14:paraId="613FE9B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EF1EA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ELGIN</w:t>
            </w:r>
          </w:p>
        </w:tc>
        <w:tc>
          <w:tcPr>
            <w:tcW w:w="3683" w:type="dxa"/>
            <w:tcBorders>
              <w:top w:val="nil"/>
              <w:left w:val="nil"/>
              <w:bottom w:val="single" w:sz="4" w:space="0" w:color="auto"/>
              <w:right w:val="single" w:sz="4" w:space="0" w:color="auto"/>
            </w:tcBorders>
            <w:shd w:val="clear" w:color="auto" w:fill="auto"/>
            <w:vAlign w:val="center"/>
            <w:hideMark/>
          </w:tcPr>
          <w:p w14:paraId="2F77771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 COM FIO TCF 2000</w:t>
            </w:r>
          </w:p>
        </w:tc>
        <w:tc>
          <w:tcPr>
            <w:tcW w:w="1545" w:type="dxa"/>
            <w:tcBorders>
              <w:top w:val="nil"/>
              <w:left w:val="nil"/>
              <w:bottom w:val="single" w:sz="4" w:space="0" w:color="auto"/>
              <w:right w:val="single" w:sz="4" w:space="0" w:color="auto"/>
            </w:tcBorders>
            <w:shd w:val="clear" w:color="auto" w:fill="auto"/>
            <w:vAlign w:val="center"/>
            <w:hideMark/>
          </w:tcPr>
          <w:p w14:paraId="152043F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1DCEED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13060</w:t>
            </w:r>
          </w:p>
        </w:tc>
        <w:tc>
          <w:tcPr>
            <w:tcW w:w="1606" w:type="dxa"/>
            <w:tcBorders>
              <w:top w:val="nil"/>
              <w:left w:val="nil"/>
              <w:bottom w:val="single" w:sz="4" w:space="0" w:color="auto"/>
              <w:right w:val="single" w:sz="4" w:space="0" w:color="auto"/>
            </w:tcBorders>
            <w:shd w:val="clear" w:color="auto" w:fill="auto"/>
            <w:vAlign w:val="bottom"/>
            <w:hideMark/>
          </w:tcPr>
          <w:p w14:paraId="63C3953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R$ 35,00</w:t>
            </w:r>
          </w:p>
        </w:tc>
      </w:tr>
      <w:tr w:rsidR="006731DB" w:rsidRPr="005F4214" w14:paraId="0410E1D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F52A8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MARCA</w:t>
            </w:r>
          </w:p>
        </w:tc>
        <w:tc>
          <w:tcPr>
            <w:tcW w:w="3683" w:type="dxa"/>
            <w:tcBorders>
              <w:top w:val="nil"/>
              <w:left w:val="nil"/>
              <w:bottom w:val="single" w:sz="4" w:space="0" w:color="auto"/>
              <w:right w:val="single" w:sz="4" w:space="0" w:color="auto"/>
            </w:tcBorders>
            <w:shd w:val="clear" w:color="auto" w:fill="auto"/>
            <w:vAlign w:val="center"/>
            <w:hideMark/>
          </w:tcPr>
          <w:p w14:paraId="376D673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DISPENSER DE SENHA</w:t>
            </w:r>
          </w:p>
        </w:tc>
        <w:tc>
          <w:tcPr>
            <w:tcW w:w="1545" w:type="dxa"/>
            <w:tcBorders>
              <w:top w:val="nil"/>
              <w:left w:val="nil"/>
              <w:bottom w:val="single" w:sz="4" w:space="0" w:color="auto"/>
              <w:right w:val="single" w:sz="4" w:space="0" w:color="auto"/>
            </w:tcBorders>
            <w:shd w:val="clear" w:color="auto" w:fill="auto"/>
            <w:vAlign w:val="center"/>
            <w:hideMark/>
          </w:tcPr>
          <w:p w14:paraId="7B1D91A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869AA5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12491</w:t>
            </w:r>
          </w:p>
        </w:tc>
        <w:tc>
          <w:tcPr>
            <w:tcW w:w="1606" w:type="dxa"/>
            <w:tcBorders>
              <w:top w:val="nil"/>
              <w:left w:val="nil"/>
              <w:bottom w:val="single" w:sz="4" w:space="0" w:color="auto"/>
              <w:right w:val="single" w:sz="4" w:space="0" w:color="auto"/>
            </w:tcBorders>
            <w:shd w:val="clear" w:color="auto" w:fill="auto"/>
            <w:vAlign w:val="bottom"/>
            <w:hideMark/>
          </w:tcPr>
          <w:p w14:paraId="48B9341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R$ 386,00</w:t>
            </w:r>
          </w:p>
        </w:tc>
      </w:tr>
      <w:tr w:rsidR="006731DB" w:rsidRPr="005F4214" w14:paraId="0BBA0B5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B52D3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MARCA</w:t>
            </w:r>
          </w:p>
        </w:tc>
        <w:tc>
          <w:tcPr>
            <w:tcW w:w="3683" w:type="dxa"/>
            <w:tcBorders>
              <w:top w:val="nil"/>
              <w:left w:val="nil"/>
              <w:bottom w:val="single" w:sz="4" w:space="0" w:color="auto"/>
              <w:right w:val="single" w:sz="4" w:space="0" w:color="auto"/>
            </w:tcBorders>
            <w:shd w:val="clear" w:color="auto" w:fill="auto"/>
            <w:vAlign w:val="center"/>
            <w:hideMark/>
          </w:tcPr>
          <w:p w14:paraId="3F9408E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DISPENSER DE SENHA</w:t>
            </w:r>
          </w:p>
        </w:tc>
        <w:tc>
          <w:tcPr>
            <w:tcW w:w="1545" w:type="dxa"/>
            <w:tcBorders>
              <w:top w:val="nil"/>
              <w:left w:val="nil"/>
              <w:bottom w:val="single" w:sz="4" w:space="0" w:color="auto"/>
              <w:right w:val="single" w:sz="4" w:space="0" w:color="auto"/>
            </w:tcBorders>
            <w:shd w:val="clear" w:color="auto" w:fill="auto"/>
            <w:vAlign w:val="center"/>
            <w:hideMark/>
          </w:tcPr>
          <w:p w14:paraId="2D260D5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7DA756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12492</w:t>
            </w:r>
          </w:p>
        </w:tc>
        <w:tc>
          <w:tcPr>
            <w:tcW w:w="1606" w:type="dxa"/>
            <w:tcBorders>
              <w:top w:val="nil"/>
              <w:left w:val="nil"/>
              <w:bottom w:val="single" w:sz="4" w:space="0" w:color="auto"/>
              <w:right w:val="single" w:sz="4" w:space="0" w:color="auto"/>
            </w:tcBorders>
            <w:shd w:val="clear" w:color="auto" w:fill="auto"/>
            <w:vAlign w:val="bottom"/>
            <w:hideMark/>
          </w:tcPr>
          <w:p w14:paraId="02D6F67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R$ 386,00</w:t>
            </w:r>
          </w:p>
        </w:tc>
      </w:tr>
      <w:tr w:rsidR="006731DB" w:rsidRPr="005F4214" w14:paraId="333788F1"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52202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DISPLAY</w:t>
            </w:r>
          </w:p>
        </w:tc>
        <w:tc>
          <w:tcPr>
            <w:tcW w:w="3683" w:type="dxa"/>
            <w:tcBorders>
              <w:top w:val="nil"/>
              <w:left w:val="nil"/>
              <w:bottom w:val="single" w:sz="4" w:space="0" w:color="auto"/>
              <w:right w:val="single" w:sz="4" w:space="0" w:color="auto"/>
            </w:tcBorders>
            <w:shd w:val="clear" w:color="auto" w:fill="auto"/>
            <w:vAlign w:val="center"/>
            <w:hideMark/>
          </w:tcPr>
          <w:p w14:paraId="18A9AD8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PAINEL ELETRÔNICO DE SENHA, CONTENDO 5 DIG E 2 CONTROLES</w:t>
            </w:r>
          </w:p>
        </w:tc>
        <w:tc>
          <w:tcPr>
            <w:tcW w:w="1545" w:type="dxa"/>
            <w:tcBorders>
              <w:top w:val="nil"/>
              <w:left w:val="nil"/>
              <w:bottom w:val="single" w:sz="4" w:space="0" w:color="auto"/>
              <w:right w:val="single" w:sz="4" w:space="0" w:color="auto"/>
            </w:tcBorders>
            <w:shd w:val="clear" w:color="auto" w:fill="auto"/>
            <w:vAlign w:val="center"/>
            <w:hideMark/>
          </w:tcPr>
          <w:p w14:paraId="407274A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1F1DA0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10822</w:t>
            </w:r>
          </w:p>
        </w:tc>
        <w:tc>
          <w:tcPr>
            <w:tcW w:w="1606" w:type="dxa"/>
            <w:tcBorders>
              <w:top w:val="nil"/>
              <w:left w:val="nil"/>
              <w:bottom w:val="single" w:sz="4" w:space="0" w:color="auto"/>
              <w:right w:val="single" w:sz="4" w:space="0" w:color="auto"/>
            </w:tcBorders>
            <w:shd w:val="clear" w:color="auto" w:fill="auto"/>
            <w:vAlign w:val="bottom"/>
            <w:hideMark/>
          </w:tcPr>
          <w:p w14:paraId="3645EA3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R$ 1.100,00</w:t>
            </w:r>
          </w:p>
        </w:tc>
      </w:tr>
      <w:tr w:rsidR="006731DB" w:rsidRPr="005F4214" w14:paraId="78B3492E"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8D562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DISPLAY</w:t>
            </w:r>
          </w:p>
        </w:tc>
        <w:tc>
          <w:tcPr>
            <w:tcW w:w="3683" w:type="dxa"/>
            <w:tcBorders>
              <w:top w:val="nil"/>
              <w:left w:val="nil"/>
              <w:bottom w:val="single" w:sz="4" w:space="0" w:color="auto"/>
              <w:right w:val="single" w:sz="4" w:space="0" w:color="auto"/>
            </w:tcBorders>
            <w:shd w:val="clear" w:color="auto" w:fill="auto"/>
            <w:vAlign w:val="center"/>
            <w:hideMark/>
          </w:tcPr>
          <w:p w14:paraId="6D2FC0E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PAINEL ELETRÔNICO DE SENHA, CONTENDO 5 DIG E 2 CONTROLES</w:t>
            </w:r>
          </w:p>
        </w:tc>
        <w:tc>
          <w:tcPr>
            <w:tcW w:w="1545" w:type="dxa"/>
            <w:tcBorders>
              <w:top w:val="nil"/>
              <w:left w:val="nil"/>
              <w:bottom w:val="single" w:sz="4" w:space="0" w:color="auto"/>
              <w:right w:val="single" w:sz="4" w:space="0" w:color="auto"/>
            </w:tcBorders>
            <w:shd w:val="clear" w:color="auto" w:fill="auto"/>
            <w:vAlign w:val="center"/>
            <w:hideMark/>
          </w:tcPr>
          <w:p w14:paraId="5C0865E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93A8F8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11837</w:t>
            </w:r>
          </w:p>
        </w:tc>
        <w:tc>
          <w:tcPr>
            <w:tcW w:w="1606" w:type="dxa"/>
            <w:tcBorders>
              <w:top w:val="nil"/>
              <w:left w:val="nil"/>
              <w:bottom w:val="single" w:sz="4" w:space="0" w:color="auto"/>
              <w:right w:val="single" w:sz="4" w:space="0" w:color="auto"/>
            </w:tcBorders>
            <w:shd w:val="clear" w:color="auto" w:fill="auto"/>
            <w:vAlign w:val="bottom"/>
            <w:hideMark/>
          </w:tcPr>
          <w:p w14:paraId="66A23AB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R$ 1.100,00</w:t>
            </w:r>
          </w:p>
        </w:tc>
      </w:tr>
      <w:tr w:rsidR="006731DB" w:rsidRPr="005F4214" w14:paraId="4953A90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0B6D9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AVISION</w:t>
            </w:r>
          </w:p>
        </w:tc>
        <w:tc>
          <w:tcPr>
            <w:tcW w:w="3683" w:type="dxa"/>
            <w:tcBorders>
              <w:top w:val="nil"/>
              <w:left w:val="nil"/>
              <w:bottom w:val="single" w:sz="4" w:space="0" w:color="auto"/>
              <w:right w:val="single" w:sz="4" w:space="0" w:color="auto"/>
            </w:tcBorders>
            <w:shd w:val="clear" w:color="auto" w:fill="auto"/>
            <w:vAlign w:val="center"/>
            <w:hideMark/>
          </w:tcPr>
          <w:p w14:paraId="7E77E15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SCANNER AD 230 U</w:t>
            </w:r>
          </w:p>
        </w:tc>
        <w:tc>
          <w:tcPr>
            <w:tcW w:w="1545" w:type="dxa"/>
            <w:tcBorders>
              <w:top w:val="nil"/>
              <w:left w:val="nil"/>
              <w:bottom w:val="single" w:sz="4" w:space="0" w:color="auto"/>
              <w:right w:val="single" w:sz="4" w:space="0" w:color="auto"/>
            </w:tcBorders>
            <w:shd w:val="clear" w:color="auto" w:fill="auto"/>
            <w:vAlign w:val="center"/>
            <w:hideMark/>
          </w:tcPr>
          <w:p w14:paraId="580CBC3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7B9E771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13251</w:t>
            </w:r>
          </w:p>
        </w:tc>
        <w:tc>
          <w:tcPr>
            <w:tcW w:w="1606" w:type="dxa"/>
            <w:tcBorders>
              <w:top w:val="nil"/>
              <w:left w:val="nil"/>
              <w:bottom w:val="single" w:sz="4" w:space="0" w:color="auto"/>
              <w:right w:val="single" w:sz="4" w:space="0" w:color="auto"/>
            </w:tcBorders>
            <w:shd w:val="clear" w:color="auto" w:fill="auto"/>
            <w:vAlign w:val="bottom"/>
            <w:hideMark/>
          </w:tcPr>
          <w:p w14:paraId="094C25D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R$ 1.537,50</w:t>
            </w:r>
          </w:p>
        </w:tc>
      </w:tr>
      <w:tr w:rsidR="006731DB" w:rsidRPr="005F4214" w14:paraId="3F7BB0B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8947A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ASUS</w:t>
            </w:r>
          </w:p>
        </w:tc>
        <w:tc>
          <w:tcPr>
            <w:tcW w:w="3683" w:type="dxa"/>
            <w:tcBorders>
              <w:top w:val="nil"/>
              <w:left w:val="nil"/>
              <w:bottom w:val="single" w:sz="4" w:space="0" w:color="auto"/>
              <w:right w:val="single" w:sz="4" w:space="0" w:color="auto"/>
            </w:tcBorders>
            <w:shd w:val="clear" w:color="auto" w:fill="auto"/>
            <w:vAlign w:val="center"/>
            <w:hideMark/>
          </w:tcPr>
          <w:p w14:paraId="128F2CD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NOTEBOOK ASUS</w:t>
            </w:r>
          </w:p>
        </w:tc>
        <w:tc>
          <w:tcPr>
            <w:tcW w:w="1545" w:type="dxa"/>
            <w:tcBorders>
              <w:top w:val="nil"/>
              <w:left w:val="nil"/>
              <w:bottom w:val="single" w:sz="4" w:space="0" w:color="auto"/>
              <w:right w:val="single" w:sz="4" w:space="0" w:color="auto"/>
            </w:tcBorders>
            <w:shd w:val="clear" w:color="auto" w:fill="auto"/>
            <w:vAlign w:val="center"/>
            <w:hideMark/>
          </w:tcPr>
          <w:p w14:paraId="19B7CCA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B341F3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1994</w:t>
            </w:r>
          </w:p>
        </w:tc>
        <w:tc>
          <w:tcPr>
            <w:tcW w:w="1606" w:type="dxa"/>
            <w:tcBorders>
              <w:top w:val="nil"/>
              <w:left w:val="nil"/>
              <w:bottom w:val="single" w:sz="4" w:space="0" w:color="auto"/>
              <w:right w:val="single" w:sz="4" w:space="0" w:color="auto"/>
            </w:tcBorders>
            <w:shd w:val="clear" w:color="auto" w:fill="auto"/>
            <w:vAlign w:val="bottom"/>
            <w:hideMark/>
          </w:tcPr>
          <w:p w14:paraId="599EE31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R$ 400,00</w:t>
            </w:r>
          </w:p>
        </w:tc>
      </w:tr>
      <w:tr w:rsidR="006731DB" w:rsidRPr="005F4214" w14:paraId="755621C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374CE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RN</w:t>
            </w:r>
          </w:p>
        </w:tc>
        <w:tc>
          <w:tcPr>
            <w:tcW w:w="3683" w:type="dxa"/>
            <w:tcBorders>
              <w:top w:val="nil"/>
              <w:left w:val="nil"/>
              <w:bottom w:val="single" w:sz="4" w:space="0" w:color="auto"/>
              <w:right w:val="single" w:sz="4" w:space="0" w:color="auto"/>
            </w:tcBorders>
            <w:shd w:val="clear" w:color="auto" w:fill="auto"/>
            <w:vAlign w:val="center"/>
            <w:hideMark/>
          </w:tcPr>
          <w:p w14:paraId="6F8CF28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BEBEDOURO INDUSTRIAL 50 LITROS, INOX</w:t>
            </w:r>
          </w:p>
        </w:tc>
        <w:tc>
          <w:tcPr>
            <w:tcW w:w="1545" w:type="dxa"/>
            <w:tcBorders>
              <w:top w:val="nil"/>
              <w:left w:val="nil"/>
              <w:bottom w:val="single" w:sz="4" w:space="0" w:color="auto"/>
              <w:right w:val="single" w:sz="4" w:space="0" w:color="auto"/>
            </w:tcBorders>
            <w:shd w:val="clear" w:color="auto" w:fill="auto"/>
            <w:vAlign w:val="center"/>
            <w:hideMark/>
          </w:tcPr>
          <w:p w14:paraId="0D413E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B01A83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14244</w:t>
            </w:r>
          </w:p>
        </w:tc>
        <w:tc>
          <w:tcPr>
            <w:tcW w:w="1606" w:type="dxa"/>
            <w:tcBorders>
              <w:top w:val="nil"/>
              <w:left w:val="nil"/>
              <w:bottom w:val="single" w:sz="4" w:space="0" w:color="auto"/>
              <w:right w:val="single" w:sz="4" w:space="0" w:color="auto"/>
            </w:tcBorders>
            <w:shd w:val="clear" w:color="auto" w:fill="auto"/>
            <w:vAlign w:val="bottom"/>
            <w:hideMark/>
          </w:tcPr>
          <w:p w14:paraId="299FDFB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R$ 1.700,00</w:t>
            </w:r>
          </w:p>
        </w:tc>
      </w:tr>
      <w:tr w:rsidR="006731DB" w:rsidRPr="005F4214" w14:paraId="51A096A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59E4C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07A941F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LENOVO</w:t>
            </w:r>
          </w:p>
        </w:tc>
        <w:tc>
          <w:tcPr>
            <w:tcW w:w="1545" w:type="dxa"/>
            <w:tcBorders>
              <w:top w:val="nil"/>
              <w:left w:val="nil"/>
              <w:bottom w:val="single" w:sz="4" w:space="0" w:color="auto"/>
              <w:right w:val="single" w:sz="4" w:space="0" w:color="auto"/>
            </w:tcBorders>
            <w:shd w:val="clear" w:color="auto" w:fill="auto"/>
            <w:vAlign w:val="center"/>
            <w:hideMark/>
          </w:tcPr>
          <w:p w14:paraId="03554F2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AC9F5C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6729</w:t>
            </w:r>
          </w:p>
        </w:tc>
        <w:tc>
          <w:tcPr>
            <w:tcW w:w="1606" w:type="dxa"/>
            <w:tcBorders>
              <w:top w:val="nil"/>
              <w:left w:val="nil"/>
              <w:bottom w:val="single" w:sz="4" w:space="0" w:color="auto"/>
              <w:right w:val="single" w:sz="4" w:space="0" w:color="auto"/>
            </w:tcBorders>
            <w:shd w:val="clear" w:color="auto" w:fill="auto"/>
            <w:vAlign w:val="bottom"/>
            <w:hideMark/>
          </w:tcPr>
          <w:p w14:paraId="30E80F5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R$ 500,00</w:t>
            </w:r>
          </w:p>
        </w:tc>
      </w:tr>
      <w:tr w:rsidR="006731DB" w:rsidRPr="005F4214" w14:paraId="2FFC0644"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BF702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033EAE4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AMD ATHLON LL X2 B22, 2,80GHZ, RAM 4GB HD 74,4 GB</w:t>
            </w:r>
          </w:p>
        </w:tc>
        <w:tc>
          <w:tcPr>
            <w:tcW w:w="1545" w:type="dxa"/>
            <w:tcBorders>
              <w:top w:val="nil"/>
              <w:left w:val="nil"/>
              <w:bottom w:val="single" w:sz="4" w:space="0" w:color="auto"/>
              <w:right w:val="single" w:sz="4" w:space="0" w:color="auto"/>
            </w:tcBorders>
            <w:shd w:val="clear" w:color="auto" w:fill="auto"/>
            <w:vAlign w:val="center"/>
            <w:hideMark/>
          </w:tcPr>
          <w:p w14:paraId="16B0F4B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DAA0F2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3921</w:t>
            </w:r>
          </w:p>
        </w:tc>
        <w:tc>
          <w:tcPr>
            <w:tcW w:w="1606" w:type="dxa"/>
            <w:tcBorders>
              <w:top w:val="nil"/>
              <w:left w:val="nil"/>
              <w:bottom w:val="single" w:sz="4" w:space="0" w:color="auto"/>
              <w:right w:val="single" w:sz="4" w:space="0" w:color="auto"/>
            </w:tcBorders>
            <w:shd w:val="clear" w:color="auto" w:fill="auto"/>
            <w:vAlign w:val="bottom"/>
            <w:hideMark/>
          </w:tcPr>
          <w:p w14:paraId="2013BB1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6D6DB34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89340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149E85E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4428-AB1</w:t>
            </w:r>
          </w:p>
        </w:tc>
        <w:tc>
          <w:tcPr>
            <w:tcW w:w="1545" w:type="dxa"/>
            <w:tcBorders>
              <w:top w:val="nil"/>
              <w:left w:val="nil"/>
              <w:bottom w:val="single" w:sz="4" w:space="0" w:color="auto"/>
              <w:right w:val="single" w:sz="4" w:space="0" w:color="auto"/>
            </w:tcBorders>
            <w:shd w:val="clear" w:color="auto" w:fill="auto"/>
            <w:vAlign w:val="center"/>
            <w:hideMark/>
          </w:tcPr>
          <w:p w14:paraId="2084BF9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FB6222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4239</w:t>
            </w:r>
          </w:p>
        </w:tc>
        <w:tc>
          <w:tcPr>
            <w:tcW w:w="1606" w:type="dxa"/>
            <w:tcBorders>
              <w:top w:val="nil"/>
              <w:left w:val="nil"/>
              <w:bottom w:val="single" w:sz="4" w:space="0" w:color="auto"/>
              <w:right w:val="single" w:sz="4" w:space="0" w:color="auto"/>
            </w:tcBorders>
            <w:shd w:val="clear" w:color="auto" w:fill="auto"/>
            <w:vAlign w:val="bottom"/>
            <w:hideMark/>
          </w:tcPr>
          <w:p w14:paraId="2948EB0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1E5268C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84748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SMS</w:t>
            </w:r>
          </w:p>
        </w:tc>
        <w:tc>
          <w:tcPr>
            <w:tcW w:w="3683" w:type="dxa"/>
            <w:tcBorders>
              <w:top w:val="nil"/>
              <w:left w:val="nil"/>
              <w:bottom w:val="single" w:sz="4" w:space="0" w:color="auto"/>
              <w:right w:val="single" w:sz="4" w:space="0" w:color="auto"/>
            </w:tcBorders>
            <w:shd w:val="clear" w:color="auto" w:fill="auto"/>
            <w:vAlign w:val="center"/>
            <w:hideMark/>
          </w:tcPr>
          <w:p w14:paraId="08782E8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ESTABILIZADOR SMS</w:t>
            </w:r>
          </w:p>
        </w:tc>
        <w:tc>
          <w:tcPr>
            <w:tcW w:w="1545" w:type="dxa"/>
            <w:tcBorders>
              <w:top w:val="nil"/>
              <w:left w:val="nil"/>
              <w:bottom w:val="single" w:sz="4" w:space="0" w:color="auto"/>
              <w:right w:val="single" w:sz="4" w:space="0" w:color="auto"/>
            </w:tcBorders>
            <w:shd w:val="clear" w:color="auto" w:fill="auto"/>
            <w:vAlign w:val="center"/>
            <w:hideMark/>
          </w:tcPr>
          <w:p w14:paraId="059C9FD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4ACF5E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14245</w:t>
            </w:r>
          </w:p>
        </w:tc>
        <w:tc>
          <w:tcPr>
            <w:tcW w:w="1606" w:type="dxa"/>
            <w:tcBorders>
              <w:top w:val="nil"/>
              <w:left w:val="nil"/>
              <w:bottom w:val="single" w:sz="4" w:space="0" w:color="auto"/>
              <w:right w:val="single" w:sz="4" w:space="0" w:color="auto"/>
            </w:tcBorders>
            <w:shd w:val="clear" w:color="auto" w:fill="auto"/>
            <w:vAlign w:val="bottom"/>
            <w:hideMark/>
          </w:tcPr>
          <w:p w14:paraId="5A62E0A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4835D7A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8A4D8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LG </w:t>
            </w:r>
          </w:p>
        </w:tc>
        <w:tc>
          <w:tcPr>
            <w:tcW w:w="3683" w:type="dxa"/>
            <w:tcBorders>
              <w:top w:val="nil"/>
              <w:left w:val="nil"/>
              <w:bottom w:val="single" w:sz="4" w:space="0" w:color="auto"/>
              <w:right w:val="single" w:sz="4" w:space="0" w:color="auto"/>
            </w:tcBorders>
            <w:shd w:val="clear" w:color="auto" w:fill="auto"/>
            <w:vAlign w:val="center"/>
            <w:hideMark/>
          </w:tcPr>
          <w:p w14:paraId="06CDB0A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FLATRON 1704B</w:t>
            </w:r>
          </w:p>
        </w:tc>
        <w:tc>
          <w:tcPr>
            <w:tcW w:w="1545" w:type="dxa"/>
            <w:tcBorders>
              <w:top w:val="nil"/>
              <w:left w:val="nil"/>
              <w:bottom w:val="single" w:sz="4" w:space="0" w:color="auto"/>
              <w:right w:val="single" w:sz="4" w:space="0" w:color="auto"/>
            </w:tcBorders>
            <w:shd w:val="clear" w:color="auto" w:fill="auto"/>
            <w:vAlign w:val="center"/>
            <w:hideMark/>
          </w:tcPr>
          <w:p w14:paraId="1BFDCFE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31CB7D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7870</w:t>
            </w:r>
          </w:p>
        </w:tc>
        <w:tc>
          <w:tcPr>
            <w:tcW w:w="1606" w:type="dxa"/>
            <w:tcBorders>
              <w:top w:val="nil"/>
              <w:left w:val="nil"/>
              <w:bottom w:val="single" w:sz="4" w:space="0" w:color="auto"/>
              <w:right w:val="single" w:sz="4" w:space="0" w:color="auto"/>
            </w:tcBorders>
            <w:shd w:val="clear" w:color="auto" w:fill="auto"/>
            <w:vAlign w:val="bottom"/>
            <w:hideMark/>
          </w:tcPr>
          <w:p w14:paraId="2FC5896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2EC2ABD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9F700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RAGTECH</w:t>
            </w:r>
          </w:p>
        </w:tc>
        <w:tc>
          <w:tcPr>
            <w:tcW w:w="3683" w:type="dxa"/>
            <w:tcBorders>
              <w:top w:val="nil"/>
              <w:left w:val="nil"/>
              <w:bottom w:val="single" w:sz="4" w:space="0" w:color="auto"/>
              <w:right w:val="single" w:sz="4" w:space="0" w:color="auto"/>
            </w:tcBorders>
            <w:shd w:val="clear" w:color="auto" w:fill="auto"/>
            <w:vAlign w:val="center"/>
            <w:hideMark/>
          </w:tcPr>
          <w:p w14:paraId="039952C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ESTABILIZADOR SIDEWAY 300VA</w:t>
            </w:r>
          </w:p>
        </w:tc>
        <w:tc>
          <w:tcPr>
            <w:tcW w:w="1545" w:type="dxa"/>
            <w:tcBorders>
              <w:top w:val="nil"/>
              <w:left w:val="nil"/>
              <w:bottom w:val="single" w:sz="4" w:space="0" w:color="auto"/>
              <w:right w:val="single" w:sz="4" w:space="0" w:color="auto"/>
            </w:tcBorders>
            <w:shd w:val="clear" w:color="auto" w:fill="auto"/>
            <w:vAlign w:val="center"/>
            <w:hideMark/>
          </w:tcPr>
          <w:p w14:paraId="2C0A33E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E76E07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9953</w:t>
            </w:r>
          </w:p>
        </w:tc>
        <w:tc>
          <w:tcPr>
            <w:tcW w:w="1606" w:type="dxa"/>
            <w:tcBorders>
              <w:top w:val="nil"/>
              <w:left w:val="nil"/>
              <w:bottom w:val="single" w:sz="4" w:space="0" w:color="auto"/>
              <w:right w:val="single" w:sz="4" w:space="0" w:color="auto"/>
            </w:tcBorders>
            <w:shd w:val="clear" w:color="auto" w:fill="auto"/>
            <w:vAlign w:val="bottom"/>
            <w:hideMark/>
          </w:tcPr>
          <w:p w14:paraId="518D249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5CF1B3B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8681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5DCF4C7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ELITEDISPLAY E231, 23 POL.</w:t>
            </w:r>
          </w:p>
        </w:tc>
        <w:tc>
          <w:tcPr>
            <w:tcW w:w="1545" w:type="dxa"/>
            <w:tcBorders>
              <w:top w:val="nil"/>
              <w:left w:val="nil"/>
              <w:bottom w:val="single" w:sz="4" w:space="0" w:color="auto"/>
              <w:right w:val="single" w:sz="4" w:space="0" w:color="auto"/>
            </w:tcBorders>
            <w:shd w:val="clear" w:color="auto" w:fill="auto"/>
            <w:vAlign w:val="center"/>
            <w:hideMark/>
          </w:tcPr>
          <w:p w14:paraId="74B678E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17483A4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11183</w:t>
            </w:r>
          </w:p>
        </w:tc>
        <w:tc>
          <w:tcPr>
            <w:tcW w:w="1606" w:type="dxa"/>
            <w:tcBorders>
              <w:top w:val="nil"/>
              <w:left w:val="nil"/>
              <w:bottom w:val="single" w:sz="4" w:space="0" w:color="auto"/>
              <w:right w:val="single" w:sz="4" w:space="0" w:color="auto"/>
            </w:tcBorders>
            <w:shd w:val="clear" w:color="auto" w:fill="auto"/>
            <w:vAlign w:val="bottom"/>
            <w:hideMark/>
          </w:tcPr>
          <w:p w14:paraId="48F0E79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R$ 1.310,00</w:t>
            </w:r>
          </w:p>
        </w:tc>
      </w:tr>
      <w:tr w:rsidR="006731DB" w:rsidRPr="005F4214" w14:paraId="0EE1F76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8788B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ITAUTEC</w:t>
            </w:r>
          </w:p>
        </w:tc>
        <w:tc>
          <w:tcPr>
            <w:tcW w:w="3683" w:type="dxa"/>
            <w:tcBorders>
              <w:top w:val="nil"/>
              <w:left w:val="nil"/>
              <w:bottom w:val="single" w:sz="4" w:space="0" w:color="auto"/>
              <w:right w:val="single" w:sz="4" w:space="0" w:color="auto"/>
            </w:tcBorders>
            <w:shd w:val="clear" w:color="auto" w:fill="auto"/>
            <w:vAlign w:val="center"/>
            <w:hideMark/>
          </w:tcPr>
          <w:p w14:paraId="4D9467D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ITAUTEC</w:t>
            </w:r>
          </w:p>
        </w:tc>
        <w:tc>
          <w:tcPr>
            <w:tcW w:w="1545" w:type="dxa"/>
            <w:tcBorders>
              <w:top w:val="nil"/>
              <w:left w:val="nil"/>
              <w:bottom w:val="single" w:sz="4" w:space="0" w:color="auto"/>
              <w:right w:val="single" w:sz="4" w:space="0" w:color="auto"/>
            </w:tcBorders>
            <w:shd w:val="clear" w:color="auto" w:fill="auto"/>
            <w:vAlign w:val="center"/>
            <w:hideMark/>
          </w:tcPr>
          <w:p w14:paraId="515F6B2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49EBA2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9195</w:t>
            </w:r>
          </w:p>
        </w:tc>
        <w:tc>
          <w:tcPr>
            <w:tcW w:w="1606" w:type="dxa"/>
            <w:tcBorders>
              <w:top w:val="nil"/>
              <w:left w:val="nil"/>
              <w:bottom w:val="single" w:sz="4" w:space="0" w:color="auto"/>
              <w:right w:val="single" w:sz="4" w:space="0" w:color="auto"/>
            </w:tcBorders>
            <w:shd w:val="clear" w:color="auto" w:fill="auto"/>
            <w:vAlign w:val="bottom"/>
            <w:hideMark/>
          </w:tcPr>
          <w:p w14:paraId="6857E46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570875B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DD9FF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ITAUTEC</w:t>
            </w:r>
          </w:p>
        </w:tc>
        <w:tc>
          <w:tcPr>
            <w:tcW w:w="3683" w:type="dxa"/>
            <w:tcBorders>
              <w:top w:val="nil"/>
              <w:left w:val="nil"/>
              <w:bottom w:val="single" w:sz="4" w:space="0" w:color="auto"/>
              <w:right w:val="single" w:sz="4" w:space="0" w:color="auto"/>
            </w:tcBorders>
            <w:shd w:val="clear" w:color="auto" w:fill="auto"/>
            <w:vAlign w:val="center"/>
            <w:hideMark/>
          </w:tcPr>
          <w:p w14:paraId="0A4E5CE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ITAUTEC</w:t>
            </w:r>
          </w:p>
        </w:tc>
        <w:tc>
          <w:tcPr>
            <w:tcW w:w="1545" w:type="dxa"/>
            <w:tcBorders>
              <w:top w:val="nil"/>
              <w:left w:val="nil"/>
              <w:bottom w:val="single" w:sz="4" w:space="0" w:color="auto"/>
              <w:right w:val="single" w:sz="4" w:space="0" w:color="auto"/>
            </w:tcBorders>
            <w:shd w:val="clear" w:color="auto" w:fill="auto"/>
            <w:vAlign w:val="center"/>
            <w:hideMark/>
          </w:tcPr>
          <w:p w14:paraId="7B4F277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6AAE63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12650</w:t>
            </w:r>
          </w:p>
        </w:tc>
        <w:tc>
          <w:tcPr>
            <w:tcW w:w="1606" w:type="dxa"/>
            <w:tcBorders>
              <w:top w:val="nil"/>
              <w:left w:val="nil"/>
              <w:bottom w:val="single" w:sz="4" w:space="0" w:color="auto"/>
              <w:right w:val="single" w:sz="4" w:space="0" w:color="auto"/>
            </w:tcBorders>
            <w:shd w:val="clear" w:color="auto" w:fill="auto"/>
            <w:vAlign w:val="bottom"/>
            <w:hideMark/>
          </w:tcPr>
          <w:p w14:paraId="054F875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27DEC82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97D3A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2D9F8B0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5CA571D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20C5CC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13177</w:t>
            </w:r>
          </w:p>
        </w:tc>
        <w:tc>
          <w:tcPr>
            <w:tcW w:w="1606" w:type="dxa"/>
            <w:tcBorders>
              <w:top w:val="nil"/>
              <w:left w:val="nil"/>
              <w:bottom w:val="single" w:sz="4" w:space="0" w:color="auto"/>
              <w:right w:val="single" w:sz="4" w:space="0" w:color="auto"/>
            </w:tcBorders>
            <w:shd w:val="clear" w:color="auto" w:fill="auto"/>
            <w:vAlign w:val="bottom"/>
            <w:hideMark/>
          </w:tcPr>
          <w:p w14:paraId="3F512AA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R$ 1.000,00</w:t>
            </w:r>
          </w:p>
        </w:tc>
      </w:tr>
      <w:tr w:rsidR="006731DB" w:rsidRPr="005F4214" w14:paraId="164F9C7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B228F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55DA2B3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HP</w:t>
            </w:r>
          </w:p>
        </w:tc>
        <w:tc>
          <w:tcPr>
            <w:tcW w:w="1545" w:type="dxa"/>
            <w:tcBorders>
              <w:top w:val="nil"/>
              <w:left w:val="nil"/>
              <w:bottom w:val="single" w:sz="4" w:space="0" w:color="auto"/>
              <w:right w:val="single" w:sz="4" w:space="0" w:color="auto"/>
            </w:tcBorders>
            <w:shd w:val="clear" w:color="auto" w:fill="auto"/>
            <w:vAlign w:val="center"/>
            <w:hideMark/>
          </w:tcPr>
          <w:p w14:paraId="2DB8287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CF4DDA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13176</w:t>
            </w:r>
          </w:p>
        </w:tc>
        <w:tc>
          <w:tcPr>
            <w:tcW w:w="1606" w:type="dxa"/>
            <w:tcBorders>
              <w:top w:val="nil"/>
              <w:left w:val="nil"/>
              <w:bottom w:val="single" w:sz="4" w:space="0" w:color="auto"/>
              <w:right w:val="single" w:sz="4" w:space="0" w:color="auto"/>
            </w:tcBorders>
            <w:shd w:val="clear" w:color="auto" w:fill="auto"/>
            <w:vAlign w:val="bottom"/>
            <w:hideMark/>
          </w:tcPr>
          <w:p w14:paraId="28E9398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R$ 500,00</w:t>
            </w:r>
          </w:p>
        </w:tc>
      </w:tr>
      <w:tr w:rsidR="006731DB" w:rsidRPr="005F4214" w14:paraId="4510B1E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319D0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LG</w:t>
            </w:r>
          </w:p>
        </w:tc>
        <w:tc>
          <w:tcPr>
            <w:tcW w:w="3683" w:type="dxa"/>
            <w:tcBorders>
              <w:top w:val="nil"/>
              <w:left w:val="nil"/>
              <w:bottom w:val="single" w:sz="4" w:space="0" w:color="auto"/>
              <w:right w:val="single" w:sz="4" w:space="0" w:color="auto"/>
            </w:tcBorders>
            <w:shd w:val="clear" w:color="auto" w:fill="auto"/>
            <w:vAlign w:val="center"/>
            <w:hideMark/>
          </w:tcPr>
          <w:p w14:paraId="1562DB2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LG</w:t>
            </w:r>
          </w:p>
        </w:tc>
        <w:tc>
          <w:tcPr>
            <w:tcW w:w="1545" w:type="dxa"/>
            <w:tcBorders>
              <w:top w:val="nil"/>
              <w:left w:val="nil"/>
              <w:bottom w:val="single" w:sz="4" w:space="0" w:color="auto"/>
              <w:right w:val="single" w:sz="4" w:space="0" w:color="auto"/>
            </w:tcBorders>
            <w:shd w:val="clear" w:color="auto" w:fill="auto"/>
            <w:vAlign w:val="center"/>
            <w:hideMark/>
          </w:tcPr>
          <w:p w14:paraId="0C7F5D4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D2A90B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2861</w:t>
            </w:r>
          </w:p>
        </w:tc>
        <w:tc>
          <w:tcPr>
            <w:tcW w:w="1606" w:type="dxa"/>
            <w:tcBorders>
              <w:top w:val="nil"/>
              <w:left w:val="nil"/>
              <w:bottom w:val="single" w:sz="4" w:space="0" w:color="auto"/>
              <w:right w:val="single" w:sz="4" w:space="0" w:color="auto"/>
            </w:tcBorders>
            <w:shd w:val="clear" w:color="auto" w:fill="auto"/>
            <w:vAlign w:val="bottom"/>
            <w:hideMark/>
          </w:tcPr>
          <w:p w14:paraId="34FF669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2C6FA65C"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87054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RAGTECH</w:t>
            </w:r>
          </w:p>
        </w:tc>
        <w:tc>
          <w:tcPr>
            <w:tcW w:w="3683" w:type="dxa"/>
            <w:tcBorders>
              <w:top w:val="nil"/>
              <w:left w:val="nil"/>
              <w:bottom w:val="single" w:sz="4" w:space="0" w:color="auto"/>
              <w:right w:val="single" w:sz="4" w:space="0" w:color="auto"/>
            </w:tcBorders>
            <w:shd w:val="clear" w:color="auto" w:fill="auto"/>
            <w:vAlign w:val="center"/>
            <w:hideMark/>
          </w:tcPr>
          <w:p w14:paraId="52E32EE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ESTABILIZADOR 300VA</w:t>
            </w:r>
          </w:p>
        </w:tc>
        <w:tc>
          <w:tcPr>
            <w:tcW w:w="1545" w:type="dxa"/>
            <w:tcBorders>
              <w:top w:val="nil"/>
              <w:left w:val="nil"/>
              <w:bottom w:val="single" w:sz="4" w:space="0" w:color="auto"/>
              <w:right w:val="single" w:sz="4" w:space="0" w:color="auto"/>
            </w:tcBorders>
            <w:shd w:val="clear" w:color="auto" w:fill="auto"/>
            <w:vAlign w:val="center"/>
            <w:hideMark/>
          </w:tcPr>
          <w:p w14:paraId="708ACB7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7ABE6D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9963</w:t>
            </w:r>
          </w:p>
        </w:tc>
        <w:tc>
          <w:tcPr>
            <w:tcW w:w="1606" w:type="dxa"/>
            <w:tcBorders>
              <w:top w:val="nil"/>
              <w:left w:val="nil"/>
              <w:bottom w:val="single" w:sz="4" w:space="0" w:color="auto"/>
              <w:right w:val="single" w:sz="4" w:space="0" w:color="auto"/>
            </w:tcBorders>
            <w:shd w:val="clear" w:color="auto" w:fill="auto"/>
            <w:vAlign w:val="bottom"/>
            <w:hideMark/>
          </w:tcPr>
          <w:p w14:paraId="38C303A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799CECA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4DF3F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LG</w:t>
            </w:r>
          </w:p>
        </w:tc>
        <w:tc>
          <w:tcPr>
            <w:tcW w:w="3683" w:type="dxa"/>
            <w:tcBorders>
              <w:top w:val="nil"/>
              <w:left w:val="nil"/>
              <w:bottom w:val="single" w:sz="4" w:space="0" w:color="auto"/>
              <w:right w:val="single" w:sz="4" w:space="0" w:color="auto"/>
            </w:tcBorders>
            <w:shd w:val="clear" w:color="auto" w:fill="auto"/>
            <w:vAlign w:val="center"/>
            <w:hideMark/>
          </w:tcPr>
          <w:p w14:paraId="1394E45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FLATRON L1553S-SF 15 POLEGADAS</w:t>
            </w:r>
          </w:p>
        </w:tc>
        <w:tc>
          <w:tcPr>
            <w:tcW w:w="1545" w:type="dxa"/>
            <w:tcBorders>
              <w:top w:val="nil"/>
              <w:left w:val="nil"/>
              <w:bottom w:val="single" w:sz="4" w:space="0" w:color="auto"/>
              <w:right w:val="single" w:sz="4" w:space="0" w:color="auto"/>
            </w:tcBorders>
            <w:shd w:val="clear" w:color="auto" w:fill="auto"/>
            <w:vAlign w:val="center"/>
            <w:hideMark/>
          </w:tcPr>
          <w:p w14:paraId="5209558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B23913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3421</w:t>
            </w:r>
          </w:p>
        </w:tc>
        <w:tc>
          <w:tcPr>
            <w:tcW w:w="1606" w:type="dxa"/>
            <w:tcBorders>
              <w:top w:val="nil"/>
              <w:left w:val="nil"/>
              <w:bottom w:val="single" w:sz="4" w:space="0" w:color="auto"/>
              <w:right w:val="single" w:sz="4" w:space="0" w:color="auto"/>
            </w:tcBorders>
            <w:shd w:val="clear" w:color="auto" w:fill="auto"/>
            <w:vAlign w:val="bottom"/>
            <w:hideMark/>
          </w:tcPr>
          <w:p w14:paraId="2E8684A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56F1C1D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300D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SIDEWAY</w:t>
            </w:r>
          </w:p>
        </w:tc>
        <w:tc>
          <w:tcPr>
            <w:tcW w:w="3683" w:type="dxa"/>
            <w:tcBorders>
              <w:top w:val="nil"/>
              <w:left w:val="nil"/>
              <w:bottom w:val="single" w:sz="4" w:space="0" w:color="auto"/>
              <w:right w:val="single" w:sz="4" w:space="0" w:color="auto"/>
            </w:tcBorders>
            <w:shd w:val="clear" w:color="auto" w:fill="auto"/>
            <w:vAlign w:val="center"/>
            <w:hideMark/>
          </w:tcPr>
          <w:p w14:paraId="127CF63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xml:space="preserve"> ESTABILIZADOR 300W RAGTECH</w:t>
            </w:r>
          </w:p>
        </w:tc>
        <w:tc>
          <w:tcPr>
            <w:tcW w:w="1545" w:type="dxa"/>
            <w:tcBorders>
              <w:top w:val="nil"/>
              <w:left w:val="nil"/>
              <w:bottom w:val="single" w:sz="4" w:space="0" w:color="auto"/>
              <w:right w:val="single" w:sz="4" w:space="0" w:color="auto"/>
            </w:tcBorders>
            <w:shd w:val="clear" w:color="auto" w:fill="auto"/>
            <w:vAlign w:val="center"/>
            <w:hideMark/>
          </w:tcPr>
          <w:p w14:paraId="5EFE382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59BD156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9955</w:t>
            </w:r>
          </w:p>
        </w:tc>
        <w:tc>
          <w:tcPr>
            <w:tcW w:w="1606" w:type="dxa"/>
            <w:tcBorders>
              <w:top w:val="nil"/>
              <w:left w:val="nil"/>
              <w:bottom w:val="single" w:sz="4" w:space="0" w:color="auto"/>
              <w:right w:val="single" w:sz="4" w:space="0" w:color="auto"/>
            </w:tcBorders>
            <w:shd w:val="clear" w:color="auto" w:fill="auto"/>
            <w:vAlign w:val="bottom"/>
            <w:hideMark/>
          </w:tcPr>
          <w:p w14:paraId="45EAAC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0E3A30F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59C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5370286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IMPRESSORA LASERJET M2727NL</w:t>
            </w:r>
          </w:p>
        </w:tc>
        <w:tc>
          <w:tcPr>
            <w:tcW w:w="1545" w:type="dxa"/>
            <w:tcBorders>
              <w:top w:val="nil"/>
              <w:left w:val="nil"/>
              <w:bottom w:val="single" w:sz="4" w:space="0" w:color="auto"/>
              <w:right w:val="single" w:sz="4" w:space="0" w:color="auto"/>
            </w:tcBorders>
            <w:shd w:val="clear" w:color="auto" w:fill="auto"/>
            <w:vAlign w:val="center"/>
            <w:hideMark/>
          </w:tcPr>
          <w:p w14:paraId="10CB6AA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6C6B9E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5778</w:t>
            </w:r>
          </w:p>
        </w:tc>
        <w:tc>
          <w:tcPr>
            <w:tcW w:w="1606" w:type="dxa"/>
            <w:tcBorders>
              <w:top w:val="nil"/>
              <w:left w:val="nil"/>
              <w:bottom w:val="single" w:sz="4" w:space="0" w:color="auto"/>
              <w:right w:val="single" w:sz="4" w:space="0" w:color="auto"/>
            </w:tcBorders>
            <w:shd w:val="clear" w:color="auto" w:fill="auto"/>
            <w:vAlign w:val="bottom"/>
            <w:hideMark/>
          </w:tcPr>
          <w:p w14:paraId="70D749E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R$ 160,00</w:t>
            </w:r>
          </w:p>
        </w:tc>
      </w:tr>
      <w:tr w:rsidR="006731DB" w:rsidRPr="005F4214" w14:paraId="71AA0CF9"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74CFF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415C04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INTEL CORE I3-2120, 3,30</w:t>
            </w:r>
            <w:proofErr w:type="gramStart"/>
            <w:r w:rsidRPr="005F4214">
              <w:rPr>
                <w:rFonts w:asciiTheme="minorHAnsi" w:hAnsiTheme="minorHAnsi" w:cstheme="minorHAnsi"/>
                <w:sz w:val="16"/>
                <w:szCs w:val="16"/>
              </w:rPr>
              <w:t>GHZ,  RAM</w:t>
            </w:r>
            <w:proofErr w:type="gramEnd"/>
            <w:r w:rsidRPr="005F4214">
              <w:rPr>
                <w:rFonts w:asciiTheme="minorHAnsi" w:hAnsiTheme="minorHAnsi" w:cstheme="minorHAnsi"/>
                <w:sz w:val="16"/>
                <w:szCs w:val="16"/>
              </w:rPr>
              <w:t xml:space="preserve"> 4GB  HD 450GB</w:t>
            </w:r>
          </w:p>
        </w:tc>
        <w:tc>
          <w:tcPr>
            <w:tcW w:w="1545" w:type="dxa"/>
            <w:tcBorders>
              <w:top w:val="nil"/>
              <w:left w:val="nil"/>
              <w:bottom w:val="single" w:sz="4" w:space="0" w:color="auto"/>
              <w:right w:val="single" w:sz="4" w:space="0" w:color="auto"/>
            </w:tcBorders>
            <w:shd w:val="clear" w:color="auto" w:fill="auto"/>
            <w:vAlign w:val="center"/>
            <w:hideMark/>
          </w:tcPr>
          <w:p w14:paraId="0223FDC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9CABB9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9990</w:t>
            </w:r>
          </w:p>
        </w:tc>
        <w:tc>
          <w:tcPr>
            <w:tcW w:w="1606" w:type="dxa"/>
            <w:tcBorders>
              <w:top w:val="nil"/>
              <w:left w:val="nil"/>
              <w:bottom w:val="single" w:sz="4" w:space="0" w:color="auto"/>
              <w:right w:val="single" w:sz="4" w:space="0" w:color="auto"/>
            </w:tcBorders>
            <w:shd w:val="clear" w:color="auto" w:fill="auto"/>
            <w:vAlign w:val="bottom"/>
            <w:hideMark/>
          </w:tcPr>
          <w:p w14:paraId="318C627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R$ 1.000,00</w:t>
            </w:r>
          </w:p>
        </w:tc>
      </w:tr>
      <w:tr w:rsidR="006731DB" w:rsidRPr="005F4214" w14:paraId="582ACF2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0B0E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SMS</w:t>
            </w:r>
          </w:p>
        </w:tc>
        <w:tc>
          <w:tcPr>
            <w:tcW w:w="3683" w:type="dxa"/>
            <w:tcBorders>
              <w:top w:val="nil"/>
              <w:left w:val="nil"/>
              <w:bottom w:val="single" w:sz="4" w:space="0" w:color="auto"/>
              <w:right w:val="single" w:sz="4" w:space="0" w:color="auto"/>
            </w:tcBorders>
            <w:shd w:val="clear" w:color="auto" w:fill="auto"/>
            <w:vAlign w:val="center"/>
            <w:hideMark/>
          </w:tcPr>
          <w:p w14:paraId="325079B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ESTABILIZADOR 1000W</w:t>
            </w:r>
          </w:p>
        </w:tc>
        <w:tc>
          <w:tcPr>
            <w:tcW w:w="1545" w:type="dxa"/>
            <w:tcBorders>
              <w:top w:val="nil"/>
              <w:left w:val="nil"/>
              <w:bottom w:val="single" w:sz="4" w:space="0" w:color="auto"/>
              <w:right w:val="single" w:sz="4" w:space="0" w:color="auto"/>
            </w:tcBorders>
            <w:shd w:val="clear" w:color="auto" w:fill="auto"/>
            <w:vAlign w:val="center"/>
            <w:hideMark/>
          </w:tcPr>
          <w:p w14:paraId="5459765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71D7E7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5374</w:t>
            </w:r>
          </w:p>
        </w:tc>
        <w:tc>
          <w:tcPr>
            <w:tcW w:w="1606" w:type="dxa"/>
            <w:tcBorders>
              <w:top w:val="nil"/>
              <w:left w:val="nil"/>
              <w:bottom w:val="single" w:sz="4" w:space="0" w:color="auto"/>
              <w:right w:val="single" w:sz="4" w:space="0" w:color="auto"/>
            </w:tcBorders>
            <w:shd w:val="clear" w:color="auto" w:fill="auto"/>
            <w:vAlign w:val="bottom"/>
            <w:hideMark/>
          </w:tcPr>
          <w:p w14:paraId="118937B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R$ 90,00</w:t>
            </w:r>
          </w:p>
        </w:tc>
      </w:tr>
      <w:tr w:rsidR="006731DB" w:rsidRPr="005F4214" w14:paraId="007D6E1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58FD8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5A03FEE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HP</w:t>
            </w:r>
          </w:p>
        </w:tc>
        <w:tc>
          <w:tcPr>
            <w:tcW w:w="1545" w:type="dxa"/>
            <w:tcBorders>
              <w:top w:val="nil"/>
              <w:left w:val="nil"/>
              <w:bottom w:val="single" w:sz="4" w:space="0" w:color="auto"/>
              <w:right w:val="single" w:sz="4" w:space="0" w:color="auto"/>
            </w:tcBorders>
            <w:shd w:val="clear" w:color="auto" w:fill="auto"/>
            <w:vAlign w:val="center"/>
            <w:hideMark/>
          </w:tcPr>
          <w:p w14:paraId="66561D4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0AD622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19033</w:t>
            </w:r>
          </w:p>
        </w:tc>
        <w:tc>
          <w:tcPr>
            <w:tcW w:w="1606" w:type="dxa"/>
            <w:tcBorders>
              <w:top w:val="nil"/>
              <w:left w:val="nil"/>
              <w:bottom w:val="single" w:sz="4" w:space="0" w:color="auto"/>
              <w:right w:val="single" w:sz="4" w:space="0" w:color="auto"/>
            </w:tcBorders>
            <w:shd w:val="clear" w:color="auto" w:fill="auto"/>
            <w:vAlign w:val="bottom"/>
            <w:hideMark/>
          </w:tcPr>
          <w:p w14:paraId="669BC26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4180190B"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F43FB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433C4803" w14:textId="77777777" w:rsidR="006731DB" w:rsidRPr="005F4214" w:rsidRDefault="006731DB" w:rsidP="003A4F65">
            <w:pPr>
              <w:rPr>
                <w:rFonts w:asciiTheme="minorHAnsi" w:hAnsiTheme="minorHAnsi" w:cstheme="minorHAnsi"/>
                <w:sz w:val="16"/>
                <w:szCs w:val="16"/>
                <w:lang w:val="en-US"/>
              </w:rPr>
            </w:pPr>
            <w:r w:rsidRPr="005F4214">
              <w:rPr>
                <w:rFonts w:asciiTheme="minorHAnsi" w:hAnsiTheme="minorHAnsi" w:cstheme="minorHAnsi"/>
                <w:sz w:val="16"/>
                <w:szCs w:val="16"/>
                <w:lang w:val="en-US"/>
              </w:rPr>
              <w:t>CPU ELITEDESK 800G3, CORE I7, 7700, 8GB, HD 1TB</w:t>
            </w:r>
          </w:p>
        </w:tc>
        <w:tc>
          <w:tcPr>
            <w:tcW w:w="1545" w:type="dxa"/>
            <w:tcBorders>
              <w:top w:val="nil"/>
              <w:left w:val="nil"/>
              <w:bottom w:val="single" w:sz="4" w:space="0" w:color="auto"/>
              <w:right w:val="single" w:sz="4" w:space="0" w:color="auto"/>
            </w:tcBorders>
            <w:shd w:val="clear" w:color="auto" w:fill="auto"/>
            <w:vAlign w:val="center"/>
            <w:hideMark/>
          </w:tcPr>
          <w:p w14:paraId="7AA370C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6B2B873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13282</w:t>
            </w:r>
          </w:p>
        </w:tc>
        <w:tc>
          <w:tcPr>
            <w:tcW w:w="1606" w:type="dxa"/>
            <w:tcBorders>
              <w:top w:val="nil"/>
              <w:left w:val="nil"/>
              <w:bottom w:val="single" w:sz="4" w:space="0" w:color="auto"/>
              <w:right w:val="single" w:sz="4" w:space="0" w:color="auto"/>
            </w:tcBorders>
            <w:shd w:val="clear" w:color="auto" w:fill="auto"/>
            <w:vAlign w:val="bottom"/>
            <w:hideMark/>
          </w:tcPr>
          <w:p w14:paraId="7FF051D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R$ 3.900,00</w:t>
            </w:r>
          </w:p>
        </w:tc>
      </w:tr>
      <w:tr w:rsidR="006731DB" w:rsidRPr="005F4214" w14:paraId="2E677EB9"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4D8B8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SEM ESPEC</w:t>
            </w:r>
          </w:p>
        </w:tc>
        <w:tc>
          <w:tcPr>
            <w:tcW w:w="3683" w:type="dxa"/>
            <w:tcBorders>
              <w:top w:val="nil"/>
              <w:left w:val="nil"/>
              <w:bottom w:val="single" w:sz="4" w:space="0" w:color="auto"/>
              <w:right w:val="single" w:sz="4" w:space="0" w:color="auto"/>
            </w:tcBorders>
            <w:shd w:val="clear" w:color="auto" w:fill="auto"/>
            <w:vAlign w:val="center"/>
            <w:hideMark/>
          </w:tcPr>
          <w:p w14:paraId="3BEF377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w:t>
            </w:r>
          </w:p>
        </w:tc>
        <w:tc>
          <w:tcPr>
            <w:tcW w:w="1545" w:type="dxa"/>
            <w:tcBorders>
              <w:top w:val="nil"/>
              <w:left w:val="nil"/>
              <w:bottom w:val="single" w:sz="4" w:space="0" w:color="auto"/>
              <w:right w:val="single" w:sz="4" w:space="0" w:color="auto"/>
            </w:tcBorders>
            <w:shd w:val="clear" w:color="auto" w:fill="auto"/>
            <w:vAlign w:val="center"/>
            <w:hideMark/>
          </w:tcPr>
          <w:p w14:paraId="632F1C7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1637AA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13683</w:t>
            </w:r>
          </w:p>
        </w:tc>
        <w:tc>
          <w:tcPr>
            <w:tcW w:w="1606" w:type="dxa"/>
            <w:tcBorders>
              <w:top w:val="nil"/>
              <w:left w:val="nil"/>
              <w:bottom w:val="single" w:sz="4" w:space="0" w:color="auto"/>
              <w:right w:val="single" w:sz="4" w:space="0" w:color="auto"/>
            </w:tcBorders>
            <w:shd w:val="clear" w:color="auto" w:fill="auto"/>
            <w:vAlign w:val="bottom"/>
            <w:hideMark/>
          </w:tcPr>
          <w:p w14:paraId="006499A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038AFBC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755DF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58A3B8E1" w14:textId="77777777" w:rsidR="006731DB" w:rsidRPr="005F4214" w:rsidRDefault="006731DB" w:rsidP="003A4F65">
            <w:pPr>
              <w:rPr>
                <w:rFonts w:asciiTheme="minorHAnsi" w:hAnsiTheme="minorHAnsi" w:cstheme="minorHAnsi"/>
                <w:sz w:val="16"/>
                <w:szCs w:val="16"/>
                <w:lang w:val="en-US"/>
              </w:rPr>
            </w:pPr>
            <w:r w:rsidRPr="005F4214">
              <w:rPr>
                <w:rFonts w:asciiTheme="minorHAnsi" w:hAnsiTheme="minorHAnsi" w:cstheme="minorHAnsi"/>
                <w:sz w:val="16"/>
                <w:szCs w:val="16"/>
                <w:lang w:val="en-US"/>
              </w:rPr>
              <w:t>CPU ELITEDESK 800 G1, CRE I7, 3.6GHZ, HD 1TB, 8GB</w:t>
            </w:r>
          </w:p>
        </w:tc>
        <w:tc>
          <w:tcPr>
            <w:tcW w:w="1545" w:type="dxa"/>
            <w:tcBorders>
              <w:top w:val="nil"/>
              <w:left w:val="nil"/>
              <w:bottom w:val="single" w:sz="4" w:space="0" w:color="auto"/>
              <w:right w:val="single" w:sz="4" w:space="0" w:color="auto"/>
            </w:tcBorders>
            <w:shd w:val="clear" w:color="auto" w:fill="auto"/>
            <w:vAlign w:val="center"/>
            <w:hideMark/>
          </w:tcPr>
          <w:p w14:paraId="1BF8874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2869713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11032</w:t>
            </w:r>
          </w:p>
        </w:tc>
        <w:tc>
          <w:tcPr>
            <w:tcW w:w="1606" w:type="dxa"/>
            <w:tcBorders>
              <w:top w:val="nil"/>
              <w:left w:val="nil"/>
              <w:bottom w:val="single" w:sz="4" w:space="0" w:color="auto"/>
              <w:right w:val="single" w:sz="4" w:space="0" w:color="auto"/>
            </w:tcBorders>
            <w:shd w:val="clear" w:color="auto" w:fill="auto"/>
            <w:vAlign w:val="bottom"/>
            <w:hideMark/>
          </w:tcPr>
          <w:p w14:paraId="702982C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R$ 4.480,00</w:t>
            </w:r>
          </w:p>
        </w:tc>
      </w:tr>
      <w:tr w:rsidR="006731DB" w:rsidRPr="005F4214" w14:paraId="79760E3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EA32A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SEM ESPEC</w:t>
            </w:r>
          </w:p>
        </w:tc>
        <w:tc>
          <w:tcPr>
            <w:tcW w:w="3683" w:type="dxa"/>
            <w:tcBorders>
              <w:top w:val="nil"/>
              <w:left w:val="nil"/>
              <w:bottom w:val="single" w:sz="4" w:space="0" w:color="auto"/>
              <w:right w:val="single" w:sz="4" w:space="0" w:color="auto"/>
            </w:tcBorders>
            <w:shd w:val="clear" w:color="auto" w:fill="auto"/>
            <w:vAlign w:val="center"/>
            <w:hideMark/>
          </w:tcPr>
          <w:p w14:paraId="04A5E1F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w:t>
            </w:r>
          </w:p>
        </w:tc>
        <w:tc>
          <w:tcPr>
            <w:tcW w:w="1545" w:type="dxa"/>
            <w:tcBorders>
              <w:top w:val="nil"/>
              <w:left w:val="nil"/>
              <w:bottom w:val="single" w:sz="4" w:space="0" w:color="auto"/>
              <w:right w:val="single" w:sz="4" w:space="0" w:color="auto"/>
            </w:tcBorders>
            <w:shd w:val="clear" w:color="auto" w:fill="auto"/>
            <w:vAlign w:val="center"/>
            <w:hideMark/>
          </w:tcPr>
          <w:p w14:paraId="6ADAD4D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825001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12714</w:t>
            </w:r>
          </w:p>
        </w:tc>
        <w:tc>
          <w:tcPr>
            <w:tcW w:w="1606" w:type="dxa"/>
            <w:tcBorders>
              <w:top w:val="nil"/>
              <w:left w:val="nil"/>
              <w:bottom w:val="single" w:sz="4" w:space="0" w:color="auto"/>
              <w:right w:val="single" w:sz="4" w:space="0" w:color="auto"/>
            </w:tcBorders>
            <w:shd w:val="clear" w:color="auto" w:fill="auto"/>
            <w:vAlign w:val="bottom"/>
            <w:hideMark/>
          </w:tcPr>
          <w:p w14:paraId="6E81827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R$ 50,00</w:t>
            </w:r>
          </w:p>
        </w:tc>
      </w:tr>
      <w:tr w:rsidR="006731DB" w:rsidRPr="005F4214" w14:paraId="3B079F1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0BC2F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SEM ESPEC</w:t>
            </w:r>
          </w:p>
        </w:tc>
        <w:tc>
          <w:tcPr>
            <w:tcW w:w="3683" w:type="dxa"/>
            <w:tcBorders>
              <w:top w:val="nil"/>
              <w:left w:val="nil"/>
              <w:bottom w:val="single" w:sz="4" w:space="0" w:color="auto"/>
              <w:right w:val="single" w:sz="4" w:space="0" w:color="auto"/>
            </w:tcBorders>
            <w:shd w:val="clear" w:color="auto" w:fill="auto"/>
            <w:vAlign w:val="center"/>
            <w:hideMark/>
          </w:tcPr>
          <w:p w14:paraId="7B439B7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ESTABILIZADOR</w:t>
            </w:r>
          </w:p>
        </w:tc>
        <w:tc>
          <w:tcPr>
            <w:tcW w:w="1545" w:type="dxa"/>
            <w:tcBorders>
              <w:top w:val="nil"/>
              <w:left w:val="nil"/>
              <w:bottom w:val="single" w:sz="4" w:space="0" w:color="auto"/>
              <w:right w:val="single" w:sz="4" w:space="0" w:color="auto"/>
            </w:tcBorders>
            <w:shd w:val="clear" w:color="auto" w:fill="auto"/>
            <w:vAlign w:val="center"/>
            <w:hideMark/>
          </w:tcPr>
          <w:p w14:paraId="6BAF988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A7BD97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9964</w:t>
            </w:r>
          </w:p>
        </w:tc>
        <w:tc>
          <w:tcPr>
            <w:tcW w:w="1606" w:type="dxa"/>
            <w:tcBorders>
              <w:top w:val="nil"/>
              <w:left w:val="nil"/>
              <w:bottom w:val="single" w:sz="4" w:space="0" w:color="auto"/>
              <w:right w:val="single" w:sz="4" w:space="0" w:color="auto"/>
            </w:tcBorders>
            <w:shd w:val="clear" w:color="auto" w:fill="auto"/>
            <w:vAlign w:val="bottom"/>
            <w:hideMark/>
          </w:tcPr>
          <w:p w14:paraId="0C51D93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3ADA7835"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6E724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lastRenderedPageBreak/>
              <w:t>VENÂNCIO</w:t>
            </w:r>
          </w:p>
        </w:tc>
        <w:tc>
          <w:tcPr>
            <w:tcW w:w="3683" w:type="dxa"/>
            <w:tcBorders>
              <w:top w:val="nil"/>
              <w:left w:val="nil"/>
              <w:bottom w:val="single" w:sz="4" w:space="0" w:color="auto"/>
              <w:right w:val="single" w:sz="4" w:space="0" w:color="auto"/>
            </w:tcBorders>
            <w:shd w:val="clear" w:color="auto" w:fill="auto"/>
            <w:vAlign w:val="center"/>
            <w:hideMark/>
          </w:tcPr>
          <w:p w14:paraId="5E2391A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BEBEDOURO DE COLUNA BRANCO BTVP40</w:t>
            </w:r>
          </w:p>
        </w:tc>
        <w:tc>
          <w:tcPr>
            <w:tcW w:w="1545" w:type="dxa"/>
            <w:tcBorders>
              <w:top w:val="nil"/>
              <w:left w:val="nil"/>
              <w:bottom w:val="single" w:sz="4" w:space="0" w:color="auto"/>
              <w:right w:val="single" w:sz="4" w:space="0" w:color="auto"/>
            </w:tcBorders>
            <w:shd w:val="clear" w:color="auto" w:fill="auto"/>
            <w:vAlign w:val="center"/>
            <w:hideMark/>
          </w:tcPr>
          <w:p w14:paraId="15973E1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6358EF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5029</w:t>
            </w:r>
          </w:p>
        </w:tc>
        <w:tc>
          <w:tcPr>
            <w:tcW w:w="1606" w:type="dxa"/>
            <w:tcBorders>
              <w:top w:val="nil"/>
              <w:left w:val="nil"/>
              <w:bottom w:val="single" w:sz="4" w:space="0" w:color="auto"/>
              <w:right w:val="single" w:sz="4" w:space="0" w:color="auto"/>
            </w:tcBorders>
            <w:shd w:val="clear" w:color="auto" w:fill="auto"/>
            <w:vAlign w:val="bottom"/>
            <w:hideMark/>
          </w:tcPr>
          <w:p w14:paraId="2FBB2DD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R$ 180,00</w:t>
            </w:r>
          </w:p>
        </w:tc>
      </w:tr>
      <w:tr w:rsidR="006731DB" w:rsidRPr="005F4214" w14:paraId="631EF53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4260B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SEM ESPEC</w:t>
            </w:r>
          </w:p>
        </w:tc>
        <w:tc>
          <w:tcPr>
            <w:tcW w:w="3683" w:type="dxa"/>
            <w:tcBorders>
              <w:top w:val="nil"/>
              <w:left w:val="nil"/>
              <w:bottom w:val="single" w:sz="4" w:space="0" w:color="auto"/>
              <w:right w:val="single" w:sz="4" w:space="0" w:color="auto"/>
            </w:tcBorders>
            <w:shd w:val="clear" w:color="auto" w:fill="auto"/>
            <w:vAlign w:val="center"/>
            <w:hideMark/>
          </w:tcPr>
          <w:p w14:paraId="0F84658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w:t>
            </w:r>
          </w:p>
        </w:tc>
        <w:tc>
          <w:tcPr>
            <w:tcW w:w="1545" w:type="dxa"/>
            <w:tcBorders>
              <w:top w:val="nil"/>
              <w:left w:val="nil"/>
              <w:bottom w:val="single" w:sz="4" w:space="0" w:color="auto"/>
              <w:right w:val="single" w:sz="4" w:space="0" w:color="auto"/>
            </w:tcBorders>
            <w:shd w:val="clear" w:color="auto" w:fill="auto"/>
            <w:vAlign w:val="center"/>
            <w:hideMark/>
          </w:tcPr>
          <w:p w14:paraId="6537D63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A21E49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9245</w:t>
            </w:r>
          </w:p>
        </w:tc>
        <w:tc>
          <w:tcPr>
            <w:tcW w:w="1606" w:type="dxa"/>
            <w:tcBorders>
              <w:top w:val="nil"/>
              <w:left w:val="nil"/>
              <w:bottom w:val="single" w:sz="4" w:space="0" w:color="auto"/>
              <w:right w:val="single" w:sz="4" w:space="0" w:color="auto"/>
            </w:tcBorders>
            <w:shd w:val="clear" w:color="auto" w:fill="auto"/>
            <w:vAlign w:val="bottom"/>
            <w:hideMark/>
          </w:tcPr>
          <w:p w14:paraId="714AF17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7D3A43B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B230A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SEM ESPEC</w:t>
            </w:r>
          </w:p>
        </w:tc>
        <w:tc>
          <w:tcPr>
            <w:tcW w:w="3683" w:type="dxa"/>
            <w:tcBorders>
              <w:top w:val="nil"/>
              <w:left w:val="nil"/>
              <w:bottom w:val="single" w:sz="4" w:space="0" w:color="auto"/>
              <w:right w:val="single" w:sz="4" w:space="0" w:color="auto"/>
            </w:tcBorders>
            <w:shd w:val="clear" w:color="auto" w:fill="auto"/>
            <w:vAlign w:val="center"/>
            <w:hideMark/>
          </w:tcPr>
          <w:p w14:paraId="100118D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ESTABILIZADOR</w:t>
            </w:r>
          </w:p>
        </w:tc>
        <w:tc>
          <w:tcPr>
            <w:tcW w:w="1545" w:type="dxa"/>
            <w:tcBorders>
              <w:top w:val="nil"/>
              <w:left w:val="nil"/>
              <w:bottom w:val="single" w:sz="4" w:space="0" w:color="auto"/>
              <w:right w:val="single" w:sz="4" w:space="0" w:color="auto"/>
            </w:tcBorders>
            <w:shd w:val="clear" w:color="auto" w:fill="auto"/>
            <w:vAlign w:val="center"/>
            <w:hideMark/>
          </w:tcPr>
          <w:p w14:paraId="15229CF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BED682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14247</w:t>
            </w:r>
          </w:p>
        </w:tc>
        <w:tc>
          <w:tcPr>
            <w:tcW w:w="1606" w:type="dxa"/>
            <w:tcBorders>
              <w:top w:val="nil"/>
              <w:left w:val="nil"/>
              <w:bottom w:val="single" w:sz="4" w:space="0" w:color="auto"/>
              <w:right w:val="single" w:sz="4" w:space="0" w:color="auto"/>
            </w:tcBorders>
            <w:shd w:val="clear" w:color="auto" w:fill="auto"/>
            <w:vAlign w:val="bottom"/>
            <w:hideMark/>
          </w:tcPr>
          <w:p w14:paraId="0DC2977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1CD622C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45A5B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SEM ESPEC</w:t>
            </w:r>
          </w:p>
        </w:tc>
        <w:tc>
          <w:tcPr>
            <w:tcW w:w="3683" w:type="dxa"/>
            <w:tcBorders>
              <w:top w:val="nil"/>
              <w:left w:val="nil"/>
              <w:bottom w:val="single" w:sz="4" w:space="0" w:color="auto"/>
              <w:right w:val="single" w:sz="4" w:space="0" w:color="auto"/>
            </w:tcBorders>
            <w:shd w:val="clear" w:color="auto" w:fill="auto"/>
            <w:vAlign w:val="center"/>
            <w:hideMark/>
          </w:tcPr>
          <w:p w14:paraId="6DF43C1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w:t>
            </w:r>
          </w:p>
        </w:tc>
        <w:tc>
          <w:tcPr>
            <w:tcW w:w="1545" w:type="dxa"/>
            <w:tcBorders>
              <w:top w:val="nil"/>
              <w:left w:val="nil"/>
              <w:bottom w:val="single" w:sz="4" w:space="0" w:color="auto"/>
              <w:right w:val="single" w:sz="4" w:space="0" w:color="auto"/>
            </w:tcBorders>
            <w:shd w:val="clear" w:color="auto" w:fill="auto"/>
            <w:vAlign w:val="center"/>
            <w:hideMark/>
          </w:tcPr>
          <w:p w14:paraId="4DB1546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6FFF9C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13403</w:t>
            </w:r>
          </w:p>
        </w:tc>
        <w:tc>
          <w:tcPr>
            <w:tcW w:w="1606" w:type="dxa"/>
            <w:tcBorders>
              <w:top w:val="nil"/>
              <w:left w:val="nil"/>
              <w:bottom w:val="single" w:sz="4" w:space="0" w:color="auto"/>
              <w:right w:val="single" w:sz="4" w:space="0" w:color="auto"/>
            </w:tcBorders>
            <w:shd w:val="clear" w:color="auto" w:fill="auto"/>
            <w:vAlign w:val="bottom"/>
            <w:hideMark/>
          </w:tcPr>
          <w:p w14:paraId="451DA1D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R$ 1.000,00</w:t>
            </w:r>
          </w:p>
        </w:tc>
      </w:tr>
      <w:tr w:rsidR="006731DB" w:rsidRPr="005F4214" w14:paraId="2B99BED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FFE65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SMS</w:t>
            </w:r>
          </w:p>
        </w:tc>
        <w:tc>
          <w:tcPr>
            <w:tcW w:w="3683" w:type="dxa"/>
            <w:tcBorders>
              <w:top w:val="nil"/>
              <w:left w:val="nil"/>
              <w:bottom w:val="single" w:sz="4" w:space="0" w:color="auto"/>
              <w:right w:val="single" w:sz="4" w:space="0" w:color="auto"/>
            </w:tcBorders>
            <w:shd w:val="clear" w:color="auto" w:fill="auto"/>
            <w:vAlign w:val="center"/>
            <w:hideMark/>
          </w:tcPr>
          <w:p w14:paraId="3D3428C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ESTABILIZADOR SMS</w:t>
            </w:r>
          </w:p>
        </w:tc>
        <w:tc>
          <w:tcPr>
            <w:tcW w:w="1545" w:type="dxa"/>
            <w:tcBorders>
              <w:top w:val="nil"/>
              <w:left w:val="nil"/>
              <w:bottom w:val="single" w:sz="4" w:space="0" w:color="auto"/>
              <w:right w:val="single" w:sz="4" w:space="0" w:color="auto"/>
            </w:tcBorders>
            <w:shd w:val="clear" w:color="auto" w:fill="auto"/>
            <w:vAlign w:val="center"/>
            <w:hideMark/>
          </w:tcPr>
          <w:p w14:paraId="150CB18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3038F7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14246</w:t>
            </w:r>
          </w:p>
        </w:tc>
        <w:tc>
          <w:tcPr>
            <w:tcW w:w="1606" w:type="dxa"/>
            <w:tcBorders>
              <w:top w:val="nil"/>
              <w:left w:val="nil"/>
              <w:bottom w:val="single" w:sz="4" w:space="0" w:color="auto"/>
              <w:right w:val="single" w:sz="4" w:space="0" w:color="auto"/>
            </w:tcBorders>
            <w:shd w:val="clear" w:color="auto" w:fill="auto"/>
            <w:vAlign w:val="bottom"/>
            <w:hideMark/>
          </w:tcPr>
          <w:p w14:paraId="5AA29E2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0FF5C8A4"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3B304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2DB8A68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17 POLEGADAS 9227AC1</w:t>
            </w:r>
          </w:p>
        </w:tc>
        <w:tc>
          <w:tcPr>
            <w:tcW w:w="1545" w:type="dxa"/>
            <w:tcBorders>
              <w:top w:val="nil"/>
              <w:left w:val="nil"/>
              <w:bottom w:val="single" w:sz="4" w:space="0" w:color="auto"/>
              <w:right w:val="single" w:sz="4" w:space="0" w:color="auto"/>
            </w:tcBorders>
            <w:shd w:val="clear" w:color="auto" w:fill="auto"/>
            <w:vAlign w:val="center"/>
            <w:hideMark/>
          </w:tcPr>
          <w:p w14:paraId="1FDA725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A61953A"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9200</w:t>
            </w:r>
          </w:p>
        </w:tc>
        <w:tc>
          <w:tcPr>
            <w:tcW w:w="1606" w:type="dxa"/>
            <w:tcBorders>
              <w:top w:val="nil"/>
              <w:left w:val="nil"/>
              <w:bottom w:val="single" w:sz="4" w:space="0" w:color="auto"/>
              <w:right w:val="single" w:sz="4" w:space="0" w:color="auto"/>
            </w:tcBorders>
            <w:shd w:val="clear" w:color="auto" w:fill="auto"/>
            <w:vAlign w:val="bottom"/>
            <w:hideMark/>
          </w:tcPr>
          <w:p w14:paraId="2CA6A43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R$ 300,00</w:t>
            </w:r>
          </w:p>
        </w:tc>
      </w:tr>
      <w:tr w:rsidR="006731DB" w:rsidRPr="005F4214" w14:paraId="04DA9B7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EF11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MILAN</w:t>
            </w:r>
          </w:p>
        </w:tc>
        <w:tc>
          <w:tcPr>
            <w:tcW w:w="3683" w:type="dxa"/>
            <w:tcBorders>
              <w:top w:val="nil"/>
              <w:left w:val="nil"/>
              <w:bottom w:val="single" w:sz="4" w:space="0" w:color="auto"/>
              <w:right w:val="single" w:sz="4" w:space="0" w:color="auto"/>
            </w:tcBorders>
            <w:shd w:val="clear" w:color="auto" w:fill="auto"/>
            <w:vAlign w:val="center"/>
            <w:hideMark/>
          </w:tcPr>
          <w:p w14:paraId="35135A4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ILHA, CINZA</w:t>
            </w:r>
          </w:p>
        </w:tc>
        <w:tc>
          <w:tcPr>
            <w:tcW w:w="1545" w:type="dxa"/>
            <w:tcBorders>
              <w:top w:val="nil"/>
              <w:left w:val="nil"/>
              <w:bottom w:val="single" w:sz="4" w:space="0" w:color="auto"/>
              <w:right w:val="single" w:sz="4" w:space="0" w:color="auto"/>
            </w:tcBorders>
            <w:shd w:val="clear" w:color="auto" w:fill="auto"/>
            <w:vAlign w:val="center"/>
            <w:hideMark/>
          </w:tcPr>
          <w:p w14:paraId="427ABFE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7A214C5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9333</w:t>
            </w:r>
          </w:p>
        </w:tc>
        <w:tc>
          <w:tcPr>
            <w:tcW w:w="1606" w:type="dxa"/>
            <w:tcBorders>
              <w:top w:val="nil"/>
              <w:left w:val="nil"/>
              <w:bottom w:val="single" w:sz="4" w:space="0" w:color="auto"/>
              <w:right w:val="single" w:sz="4" w:space="0" w:color="auto"/>
            </w:tcBorders>
            <w:shd w:val="clear" w:color="auto" w:fill="auto"/>
            <w:vAlign w:val="bottom"/>
            <w:hideMark/>
          </w:tcPr>
          <w:p w14:paraId="6A7AD21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R$ 150,00</w:t>
            </w:r>
          </w:p>
        </w:tc>
      </w:tr>
      <w:tr w:rsidR="006731DB" w:rsidRPr="005F4214" w14:paraId="46DADDF1"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8A04C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INTELBRAS</w:t>
            </w:r>
          </w:p>
        </w:tc>
        <w:tc>
          <w:tcPr>
            <w:tcW w:w="3683" w:type="dxa"/>
            <w:tcBorders>
              <w:top w:val="nil"/>
              <w:left w:val="nil"/>
              <w:bottom w:val="single" w:sz="4" w:space="0" w:color="auto"/>
              <w:right w:val="single" w:sz="4" w:space="0" w:color="auto"/>
            </w:tcBorders>
            <w:shd w:val="clear" w:color="auto" w:fill="auto"/>
            <w:vAlign w:val="center"/>
            <w:hideMark/>
          </w:tcPr>
          <w:p w14:paraId="36E6587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 SEM FIO, PRETO</w:t>
            </w:r>
          </w:p>
        </w:tc>
        <w:tc>
          <w:tcPr>
            <w:tcW w:w="1545" w:type="dxa"/>
            <w:tcBorders>
              <w:top w:val="nil"/>
              <w:left w:val="nil"/>
              <w:bottom w:val="single" w:sz="4" w:space="0" w:color="auto"/>
              <w:right w:val="single" w:sz="4" w:space="0" w:color="auto"/>
            </w:tcBorders>
            <w:shd w:val="clear" w:color="auto" w:fill="auto"/>
            <w:vAlign w:val="center"/>
            <w:hideMark/>
          </w:tcPr>
          <w:p w14:paraId="3DDD28C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871EF5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6731</w:t>
            </w:r>
          </w:p>
        </w:tc>
        <w:tc>
          <w:tcPr>
            <w:tcW w:w="1606" w:type="dxa"/>
            <w:tcBorders>
              <w:top w:val="nil"/>
              <w:left w:val="nil"/>
              <w:bottom w:val="single" w:sz="4" w:space="0" w:color="auto"/>
              <w:right w:val="single" w:sz="4" w:space="0" w:color="auto"/>
            </w:tcBorders>
            <w:shd w:val="clear" w:color="auto" w:fill="auto"/>
            <w:vAlign w:val="bottom"/>
            <w:hideMark/>
          </w:tcPr>
          <w:p w14:paraId="75F804B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R$ 25,00</w:t>
            </w:r>
          </w:p>
        </w:tc>
      </w:tr>
      <w:tr w:rsidR="006731DB" w:rsidRPr="005F4214" w14:paraId="22F2766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1363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LG</w:t>
            </w:r>
          </w:p>
        </w:tc>
        <w:tc>
          <w:tcPr>
            <w:tcW w:w="3683" w:type="dxa"/>
            <w:tcBorders>
              <w:top w:val="nil"/>
              <w:left w:val="nil"/>
              <w:bottom w:val="single" w:sz="4" w:space="0" w:color="auto"/>
              <w:right w:val="single" w:sz="4" w:space="0" w:color="auto"/>
            </w:tcBorders>
            <w:shd w:val="clear" w:color="auto" w:fill="auto"/>
            <w:vAlign w:val="center"/>
            <w:hideMark/>
          </w:tcPr>
          <w:p w14:paraId="59091F9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CORE I5 3GHZ, RAM 4GB, HD 1TB</w:t>
            </w:r>
          </w:p>
        </w:tc>
        <w:tc>
          <w:tcPr>
            <w:tcW w:w="1545" w:type="dxa"/>
            <w:tcBorders>
              <w:top w:val="nil"/>
              <w:left w:val="nil"/>
              <w:bottom w:val="single" w:sz="4" w:space="0" w:color="auto"/>
              <w:right w:val="single" w:sz="4" w:space="0" w:color="auto"/>
            </w:tcBorders>
            <w:shd w:val="clear" w:color="auto" w:fill="auto"/>
            <w:vAlign w:val="center"/>
            <w:hideMark/>
          </w:tcPr>
          <w:p w14:paraId="4E0DAE4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7DE301F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9958</w:t>
            </w:r>
          </w:p>
        </w:tc>
        <w:tc>
          <w:tcPr>
            <w:tcW w:w="1606" w:type="dxa"/>
            <w:tcBorders>
              <w:top w:val="nil"/>
              <w:left w:val="nil"/>
              <w:bottom w:val="single" w:sz="4" w:space="0" w:color="auto"/>
              <w:right w:val="single" w:sz="4" w:space="0" w:color="auto"/>
            </w:tcBorders>
            <w:shd w:val="clear" w:color="auto" w:fill="auto"/>
            <w:vAlign w:val="bottom"/>
            <w:hideMark/>
          </w:tcPr>
          <w:p w14:paraId="08CFB22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R$ 1.000,00</w:t>
            </w:r>
          </w:p>
        </w:tc>
      </w:tr>
      <w:tr w:rsidR="006731DB" w:rsidRPr="005F4214" w14:paraId="21D1DAD0"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B45CE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045BDDF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ELITE DISPLAY E233, 23 POLEGADAS</w:t>
            </w:r>
          </w:p>
        </w:tc>
        <w:tc>
          <w:tcPr>
            <w:tcW w:w="1545" w:type="dxa"/>
            <w:tcBorders>
              <w:top w:val="nil"/>
              <w:left w:val="nil"/>
              <w:bottom w:val="single" w:sz="4" w:space="0" w:color="auto"/>
              <w:right w:val="single" w:sz="4" w:space="0" w:color="auto"/>
            </w:tcBorders>
            <w:shd w:val="clear" w:color="auto" w:fill="auto"/>
            <w:vAlign w:val="center"/>
            <w:hideMark/>
          </w:tcPr>
          <w:p w14:paraId="535EDF0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799E5C3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13299</w:t>
            </w:r>
          </w:p>
        </w:tc>
        <w:tc>
          <w:tcPr>
            <w:tcW w:w="1606" w:type="dxa"/>
            <w:tcBorders>
              <w:top w:val="nil"/>
              <w:left w:val="nil"/>
              <w:bottom w:val="single" w:sz="4" w:space="0" w:color="auto"/>
              <w:right w:val="single" w:sz="4" w:space="0" w:color="auto"/>
            </w:tcBorders>
            <w:shd w:val="clear" w:color="auto" w:fill="auto"/>
            <w:vAlign w:val="bottom"/>
            <w:hideMark/>
          </w:tcPr>
          <w:p w14:paraId="4B4499E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R$ 1.100,00</w:t>
            </w:r>
          </w:p>
        </w:tc>
      </w:tr>
      <w:tr w:rsidR="006731DB" w:rsidRPr="005F4214" w14:paraId="354D0FF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41C8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SWS</w:t>
            </w:r>
          </w:p>
        </w:tc>
        <w:tc>
          <w:tcPr>
            <w:tcW w:w="3683" w:type="dxa"/>
            <w:tcBorders>
              <w:top w:val="nil"/>
              <w:left w:val="nil"/>
              <w:bottom w:val="single" w:sz="4" w:space="0" w:color="auto"/>
              <w:right w:val="single" w:sz="4" w:space="0" w:color="auto"/>
            </w:tcBorders>
            <w:shd w:val="clear" w:color="auto" w:fill="auto"/>
            <w:vAlign w:val="center"/>
            <w:hideMark/>
          </w:tcPr>
          <w:p w14:paraId="20864A8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ESTABILIZADOR 1000W</w:t>
            </w:r>
          </w:p>
        </w:tc>
        <w:tc>
          <w:tcPr>
            <w:tcW w:w="1545" w:type="dxa"/>
            <w:tcBorders>
              <w:top w:val="nil"/>
              <w:left w:val="nil"/>
              <w:bottom w:val="single" w:sz="4" w:space="0" w:color="auto"/>
              <w:right w:val="single" w:sz="4" w:space="0" w:color="auto"/>
            </w:tcBorders>
            <w:shd w:val="clear" w:color="auto" w:fill="auto"/>
            <w:vAlign w:val="center"/>
            <w:hideMark/>
          </w:tcPr>
          <w:p w14:paraId="5AE598F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52B4FD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5373</w:t>
            </w:r>
          </w:p>
        </w:tc>
        <w:tc>
          <w:tcPr>
            <w:tcW w:w="1606" w:type="dxa"/>
            <w:tcBorders>
              <w:top w:val="nil"/>
              <w:left w:val="nil"/>
              <w:bottom w:val="single" w:sz="4" w:space="0" w:color="auto"/>
              <w:right w:val="single" w:sz="4" w:space="0" w:color="auto"/>
            </w:tcBorders>
            <w:shd w:val="clear" w:color="auto" w:fill="auto"/>
            <w:vAlign w:val="bottom"/>
            <w:hideMark/>
          </w:tcPr>
          <w:p w14:paraId="59A1F55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R$ 90,00</w:t>
            </w:r>
          </w:p>
        </w:tc>
      </w:tr>
      <w:tr w:rsidR="006731DB" w:rsidRPr="005F4214" w14:paraId="2F64415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69A9D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MARCA</w:t>
            </w:r>
          </w:p>
        </w:tc>
        <w:tc>
          <w:tcPr>
            <w:tcW w:w="3683" w:type="dxa"/>
            <w:tcBorders>
              <w:top w:val="nil"/>
              <w:left w:val="nil"/>
              <w:bottom w:val="single" w:sz="4" w:space="0" w:color="auto"/>
              <w:right w:val="single" w:sz="4" w:space="0" w:color="auto"/>
            </w:tcBorders>
            <w:shd w:val="clear" w:color="auto" w:fill="auto"/>
            <w:vAlign w:val="center"/>
            <w:hideMark/>
          </w:tcPr>
          <w:p w14:paraId="38A602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TELEFONE COM FIO ELGIN</w:t>
            </w:r>
          </w:p>
        </w:tc>
        <w:tc>
          <w:tcPr>
            <w:tcW w:w="1545" w:type="dxa"/>
            <w:tcBorders>
              <w:top w:val="nil"/>
              <w:left w:val="nil"/>
              <w:bottom w:val="single" w:sz="4" w:space="0" w:color="auto"/>
              <w:right w:val="single" w:sz="4" w:space="0" w:color="auto"/>
            </w:tcBorders>
            <w:shd w:val="clear" w:color="auto" w:fill="auto"/>
            <w:vAlign w:val="center"/>
            <w:hideMark/>
          </w:tcPr>
          <w:p w14:paraId="53B942C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543CB4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13088</w:t>
            </w:r>
          </w:p>
        </w:tc>
        <w:tc>
          <w:tcPr>
            <w:tcW w:w="1606" w:type="dxa"/>
            <w:tcBorders>
              <w:top w:val="nil"/>
              <w:left w:val="nil"/>
              <w:bottom w:val="single" w:sz="4" w:space="0" w:color="auto"/>
              <w:right w:val="single" w:sz="4" w:space="0" w:color="auto"/>
            </w:tcBorders>
            <w:shd w:val="clear" w:color="auto" w:fill="auto"/>
            <w:vAlign w:val="bottom"/>
            <w:hideMark/>
          </w:tcPr>
          <w:p w14:paraId="14DAF7E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R$ 35,00</w:t>
            </w:r>
          </w:p>
        </w:tc>
      </w:tr>
      <w:tr w:rsidR="006731DB" w:rsidRPr="005F4214" w14:paraId="6749F7B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2B6ED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0147E57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LE1901WM</w:t>
            </w:r>
          </w:p>
        </w:tc>
        <w:tc>
          <w:tcPr>
            <w:tcW w:w="1545" w:type="dxa"/>
            <w:tcBorders>
              <w:top w:val="nil"/>
              <w:left w:val="nil"/>
              <w:bottom w:val="single" w:sz="4" w:space="0" w:color="auto"/>
              <w:right w:val="single" w:sz="4" w:space="0" w:color="auto"/>
            </w:tcBorders>
            <w:shd w:val="clear" w:color="auto" w:fill="auto"/>
            <w:vAlign w:val="center"/>
            <w:hideMark/>
          </w:tcPr>
          <w:p w14:paraId="3E3B5C1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6482E2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5026</w:t>
            </w:r>
          </w:p>
        </w:tc>
        <w:tc>
          <w:tcPr>
            <w:tcW w:w="1606" w:type="dxa"/>
            <w:tcBorders>
              <w:top w:val="nil"/>
              <w:left w:val="nil"/>
              <w:bottom w:val="single" w:sz="4" w:space="0" w:color="auto"/>
              <w:right w:val="single" w:sz="4" w:space="0" w:color="auto"/>
            </w:tcBorders>
            <w:shd w:val="clear" w:color="auto" w:fill="auto"/>
            <w:vAlign w:val="bottom"/>
            <w:hideMark/>
          </w:tcPr>
          <w:p w14:paraId="1A20618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w:t>
            </w:r>
          </w:p>
        </w:tc>
      </w:tr>
      <w:tr w:rsidR="006731DB" w:rsidRPr="005F4214" w14:paraId="6483BBD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B2185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1A5D16D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ELITE DISPLAY E233, 23 POLEGADAS</w:t>
            </w:r>
          </w:p>
        </w:tc>
        <w:tc>
          <w:tcPr>
            <w:tcW w:w="1545" w:type="dxa"/>
            <w:tcBorders>
              <w:top w:val="nil"/>
              <w:left w:val="nil"/>
              <w:bottom w:val="single" w:sz="4" w:space="0" w:color="auto"/>
              <w:right w:val="single" w:sz="4" w:space="0" w:color="auto"/>
            </w:tcBorders>
            <w:shd w:val="clear" w:color="auto" w:fill="auto"/>
            <w:vAlign w:val="center"/>
            <w:hideMark/>
          </w:tcPr>
          <w:p w14:paraId="0042811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25F054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13297</w:t>
            </w:r>
          </w:p>
        </w:tc>
        <w:tc>
          <w:tcPr>
            <w:tcW w:w="1606" w:type="dxa"/>
            <w:tcBorders>
              <w:top w:val="nil"/>
              <w:left w:val="nil"/>
              <w:bottom w:val="single" w:sz="4" w:space="0" w:color="auto"/>
              <w:right w:val="single" w:sz="4" w:space="0" w:color="auto"/>
            </w:tcBorders>
            <w:shd w:val="clear" w:color="auto" w:fill="auto"/>
            <w:vAlign w:val="bottom"/>
            <w:hideMark/>
          </w:tcPr>
          <w:p w14:paraId="625B52C8"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R$ 1.100,00</w:t>
            </w:r>
          </w:p>
        </w:tc>
      </w:tr>
      <w:tr w:rsidR="006731DB" w:rsidRPr="005F4214" w14:paraId="141D41E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CB37A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LENOVO</w:t>
            </w:r>
          </w:p>
        </w:tc>
        <w:tc>
          <w:tcPr>
            <w:tcW w:w="3683" w:type="dxa"/>
            <w:tcBorders>
              <w:top w:val="nil"/>
              <w:left w:val="nil"/>
              <w:bottom w:val="single" w:sz="4" w:space="0" w:color="auto"/>
              <w:right w:val="single" w:sz="4" w:space="0" w:color="auto"/>
            </w:tcBorders>
            <w:shd w:val="clear" w:color="auto" w:fill="auto"/>
            <w:vAlign w:val="center"/>
            <w:hideMark/>
          </w:tcPr>
          <w:p w14:paraId="0B239D4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LS 1920WG</w:t>
            </w:r>
          </w:p>
        </w:tc>
        <w:tc>
          <w:tcPr>
            <w:tcW w:w="1545" w:type="dxa"/>
            <w:tcBorders>
              <w:top w:val="nil"/>
              <w:left w:val="nil"/>
              <w:bottom w:val="single" w:sz="4" w:space="0" w:color="auto"/>
              <w:right w:val="single" w:sz="4" w:space="0" w:color="auto"/>
            </w:tcBorders>
            <w:shd w:val="clear" w:color="auto" w:fill="auto"/>
            <w:vAlign w:val="center"/>
            <w:hideMark/>
          </w:tcPr>
          <w:p w14:paraId="70554D7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1389893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9975</w:t>
            </w:r>
          </w:p>
        </w:tc>
        <w:tc>
          <w:tcPr>
            <w:tcW w:w="1606" w:type="dxa"/>
            <w:tcBorders>
              <w:top w:val="nil"/>
              <w:left w:val="nil"/>
              <w:bottom w:val="single" w:sz="4" w:space="0" w:color="auto"/>
              <w:right w:val="single" w:sz="4" w:space="0" w:color="auto"/>
            </w:tcBorders>
            <w:shd w:val="clear" w:color="auto" w:fill="auto"/>
            <w:vAlign w:val="bottom"/>
            <w:hideMark/>
          </w:tcPr>
          <w:p w14:paraId="1E614192"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R$ 300,00</w:t>
            </w:r>
          </w:p>
        </w:tc>
      </w:tr>
      <w:tr w:rsidR="006731DB" w:rsidRPr="005F4214" w14:paraId="0F3C7FF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76EA4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0A07779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MONITOR ELITE DISPLAY E233, 23 POLEGADAS</w:t>
            </w:r>
          </w:p>
        </w:tc>
        <w:tc>
          <w:tcPr>
            <w:tcW w:w="1545" w:type="dxa"/>
            <w:tcBorders>
              <w:top w:val="nil"/>
              <w:left w:val="nil"/>
              <w:bottom w:val="single" w:sz="4" w:space="0" w:color="auto"/>
              <w:right w:val="single" w:sz="4" w:space="0" w:color="auto"/>
            </w:tcBorders>
            <w:shd w:val="clear" w:color="auto" w:fill="auto"/>
            <w:vAlign w:val="center"/>
            <w:hideMark/>
          </w:tcPr>
          <w:p w14:paraId="5B82EF9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92E1546"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13295</w:t>
            </w:r>
          </w:p>
        </w:tc>
        <w:tc>
          <w:tcPr>
            <w:tcW w:w="1606" w:type="dxa"/>
            <w:tcBorders>
              <w:top w:val="nil"/>
              <w:left w:val="nil"/>
              <w:bottom w:val="single" w:sz="4" w:space="0" w:color="auto"/>
              <w:right w:val="single" w:sz="4" w:space="0" w:color="auto"/>
            </w:tcBorders>
            <w:shd w:val="clear" w:color="auto" w:fill="auto"/>
            <w:vAlign w:val="bottom"/>
            <w:hideMark/>
          </w:tcPr>
          <w:p w14:paraId="07F2F8B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R$ 1.100,00</w:t>
            </w:r>
          </w:p>
        </w:tc>
      </w:tr>
      <w:tr w:rsidR="006731DB" w:rsidRPr="005F4214" w14:paraId="6D59E39A"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05E765"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MILAN</w:t>
            </w:r>
          </w:p>
        </w:tc>
        <w:tc>
          <w:tcPr>
            <w:tcW w:w="3683" w:type="dxa"/>
            <w:tcBorders>
              <w:top w:val="nil"/>
              <w:left w:val="nil"/>
              <w:bottom w:val="single" w:sz="4" w:space="0" w:color="auto"/>
              <w:right w:val="single" w:sz="4" w:space="0" w:color="auto"/>
            </w:tcBorders>
            <w:shd w:val="clear" w:color="auto" w:fill="auto"/>
            <w:vAlign w:val="center"/>
            <w:hideMark/>
          </w:tcPr>
          <w:p w14:paraId="408ADE2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 4 PÉS MILAN</w:t>
            </w:r>
          </w:p>
        </w:tc>
        <w:tc>
          <w:tcPr>
            <w:tcW w:w="1545" w:type="dxa"/>
            <w:tcBorders>
              <w:top w:val="nil"/>
              <w:left w:val="nil"/>
              <w:bottom w:val="single" w:sz="4" w:space="0" w:color="auto"/>
              <w:right w:val="single" w:sz="4" w:space="0" w:color="auto"/>
            </w:tcBorders>
            <w:shd w:val="clear" w:color="auto" w:fill="auto"/>
            <w:vAlign w:val="center"/>
            <w:hideMark/>
          </w:tcPr>
          <w:p w14:paraId="2A79CE3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DEA0A5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3178</w:t>
            </w:r>
          </w:p>
        </w:tc>
        <w:tc>
          <w:tcPr>
            <w:tcW w:w="1606" w:type="dxa"/>
            <w:tcBorders>
              <w:top w:val="nil"/>
              <w:left w:val="nil"/>
              <w:bottom w:val="single" w:sz="4" w:space="0" w:color="auto"/>
              <w:right w:val="single" w:sz="4" w:space="0" w:color="auto"/>
            </w:tcBorders>
            <w:shd w:val="clear" w:color="auto" w:fill="auto"/>
            <w:vAlign w:val="bottom"/>
            <w:hideMark/>
          </w:tcPr>
          <w:p w14:paraId="369AD7E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42B0BB3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7D829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MILAN</w:t>
            </w:r>
          </w:p>
        </w:tc>
        <w:tc>
          <w:tcPr>
            <w:tcW w:w="3683" w:type="dxa"/>
            <w:tcBorders>
              <w:top w:val="nil"/>
              <w:left w:val="nil"/>
              <w:bottom w:val="single" w:sz="4" w:space="0" w:color="auto"/>
              <w:right w:val="single" w:sz="4" w:space="0" w:color="auto"/>
            </w:tcBorders>
            <w:shd w:val="clear" w:color="auto" w:fill="auto"/>
            <w:vAlign w:val="center"/>
            <w:hideMark/>
          </w:tcPr>
          <w:p w14:paraId="6608514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MESA DE TRABALHO 3 GAVETAS, CINZA</w:t>
            </w:r>
          </w:p>
        </w:tc>
        <w:tc>
          <w:tcPr>
            <w:tcW w:w="1545" w:type="dxa"/>
            <w:tcBorders>
              <w:top w:val="nil"/>
              <w:left w:val="nil"/>
              <w:bottom w:val="single" w:sz="4" w:space="0" w:color="auto"/>
              <w:right w:val="single" w:sz="4" w:space="0" w:color="auto"/>
            </w:tcBorders>
            <w:shd w:val="clear" w:color="auto" w:fill="auto"/>
            <w:vAlign w:val="center"/>
            <w:hideMark/>
          </w:tcPr>
          <w:p w14:paraId="6823940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37F3561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6721</w:t>
            </w:r>
          </w:p>
        </w:tc>
        <w:tc>
          <w:tcPr>
            <w:tcW w:w="1606" w:type="dxa"/>
            <w:tcBorders>
              <w:top w:val="nil"/>
              <w:left w:val="nil"/>
              <w:bottom w:val="single" w:sz="4" w:space="0" w:color="auto"/>
              <w:right w:val="single" w:sz="4" w:space="0" w:color="auto"/>
            </w:tcBorders>
            <w:shd w:val="clear" w:color="auto" w:fill="auto"/>
            <w:vAlign w:val="bottom"/>
            <w:hideMark/>
          </w:tcPr>
          <w:p w14:paraId="0D3B9ADD"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R$ 120,00</w:t>
            </w:r>
          </w:p>
        </w:tc>
      </w:tr>
      <w:tr w:rsidR="006731DB" w:rsidRPr="005F4214" w14:paraId="173604AF"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0B3042"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SEM ESPEC</w:t>
            </w:r>
          </w:p>
        </w:tc>
        <w:tc>
          <w:tcPr>
            <w:tcW w:w="3683" w:type="dxa"/>
            <w:tcBorders>
              <w:top w:val="nil"/>
              <w:left w:val="nil"/>
              <w:bottom w:val="single" w:sz="4" w:space="0" w:color="auto"/>
              <w:right w:val="single" w:sz="4" w:space="0" w:color="auto"/>
            </w:tcBorders>
            <w:shd w:val="clear" w:color="auto" w:fill="auto"/>
            <w:vAlign w:val="center"/>
            <w:hideMark/>
          </w:tcPr>
          <w:p w14:paraId="7547107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NOTEBOOK</w:t>
            </w:r>
          </w:p>
        </w:tc>
        <w:tc>
          <w:tcPr>
            <w:tcW w:w="1545" w:type="dxa"/>
            <w:tcBorders>
              <w:top w:val="nil"/>
              <w:left w:val="nil"/>
              <w:bottom w:val="single" w:sz="4" w:space="0" w:color="auto"/>
              <w:right w:val="single" w:sz="4" w:space="0" w:color="auto"/>
            </w:tcBorders>
            <w:shd w:val="clear" w:color="auto" w:fill="auto"/>
            <w:vAlign w:val="center"/>
            <w:hideMark/>
          </w:tcPr>
          <w:p w14:paraId="424EAF4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5FA7ADD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5433</w:t>
            </w:r>
          </w:p>
        </w:tc>
        <w:tc>
          <w:tcPr>
            <w:tcW w:w="1606" w:type="dxa"/>
            <w:tcBorders>
              <w:top w:val="nil"/>
              <w:left w:val="nil"/>
              <w:bottom w:val="single" w:sz="4" w:space="0" w:color="auto"/>
              <w:right w:val="single" w:sz="4" w:space="0" w:color="auto"/>
            </w:tcBorders>
            <w:shd w:val="clear" w:color="auto" w:fill="auto"/>
            <w:vAlign w:val="bottom"/>
            <w:hideMark/>
          </w:tcPr>
          <w:p w14:paraId="3EC4993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R$ 500,00</w:t>
            </w:r>
          </w:p>
        </w:tc>
      </w:tr>
      <w:tr w:rsidR="006731DB" w:rsidRPr="005F4214" w14:paraId="1BCA2E2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5E682C"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MILAN</w:t>
            </w:r>
          </w:p>
        </w:tc>
        <w:tc>
          <w:tcPr>
            <w:tcW w:w="3683" w:type="dxa"/>
            <w:tcBorders>
              <w:top w:val="nil"/>
              <w:left w:val="nil"/>
              <w:bottom w:val="single" w:sz="4" w:space="0" w:color="auto"/>
              <w:right w:val="single" w:sz="4" w:space="0" w:color="auto"/>
            </w:tcBorders>
            <w:shd w:val="clear" w:color="auto" w:fill="auto"/>
            <w:vAlign w:val="center"/>
            <w:hideMark/>
          </w:tcPr>
          <w:p w14:paraId="56CF151C" w14:textId="77777777" w:rsidR="006731DB" w:rsidRPr="005F4214" w:rsidRDefault="006731DB" w:rsidP="003A4F65">
            <w:pPr>
              <w:rPr>
                <w:rFonts w:asciiTheme="minorHAnsi" w:hAnsiTheme="minorHAnsi" w:cstheme="minorHAnsi"/>
                <w:sz w:val="16"/>
                <w:szCs w:val="16"/>
              </w:rPr>
            </w:pPr>
            <w:proofErr w:type="gramStart"/>
            <w:r w:rsidRPr="005F4214">
              <w:rPr>
                <w:rFonts w:asciiTheme="minorHAnsi" w:hAnsiTheme="minorHAnsi" w:cstheme="minorHAnsi"/>
                <w:sz w:val="16"/>
                <w:szCs w:val="16"/>
              </w:rPr>
              <w:t>CADEIRA  SECRETÁRIA</w:t>
            </w:r>
            <w:proofErr w:type="gramEnd"/>
            <w:r w:rsidRPr="005F4214">
              <w:rPr>
                <w:rFonts w:asciiTheme="minorHAnsi" w:hAnsiTheme="minorHAnsi" w:cstheme="minorHAnsi"/>
                <w:sz w:val="16"/>
                <w:szCs w:val="16"/>
              </w:rPr>
              <w:t xml:space="preserve"> FIXA, 4, PÉS, COR VERDE</w:t>
            </w:r>
          </w:p>
        </w:tc>
        <w:tc>
          <w:tcPr>
            <w:tcW w:w="1545" w:type="dxa"/>
            <w:tcBorders>
              <w:top w:val="nil"/>
              <w:left w:val="nil"/>
              <w:bottom w:val="single" w:sz="4" w:space="0" w:color="auto"/>
              <w:right w:val="single" w:sz="4" w:space="0" w:color="auto"/>
            </w:tcBorders>
            <w:shd w:val="clear" w:color="auto" w:fill="auto"/>
            <w:vAlign w:val="center"/>
            <w:hideMark/>
          </w:tcPr>
          <w:p w14:paraId="6169A4B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CE00C1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5897</w:t>
            </w:r>
          </w:p>
        </w:tc>
        <w:tc>
          <w:tcPr>
            <w:tcW w:w="1606" w:type="dxa"/>
            <w:tcBorders>
              <w:top w:val="nil"/>
              <w:left w:val="nil"/>
              <w:bottom w:val="single" w:sz="4" w:space="0" w:color="auto"/>
              <w:right w:val="single" w:sz="4" w:space="0" w:color="auto"/>
            </w:tcBorders>
            <w:shd w:val="clear" w:color="auto" w:fill="auto"/>
            <w:vAlign w:val="bottom"/>
            <w:hideMark/>
          </w:tcPr>
          <w:p w14:paraId="2A3DB15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R$ 30,00</w:t>
            </w:r>
          </w:p>
        </w:tc>
      </w:tr>
      <w:tr w:rsidR="006731DB" w:rsidRPr="005F4214" w14:paraId="4D87CE3E"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59613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SEM ESPEC</w:t>
            </w:r>
          </w:p>
        </w:tc>
        <w:tc>
          <w:tcPr>
            <w:tcW w:w="3683" w:type="dxa"/>
            <w:tcBorders>
              <w:top w:val="nil"/>
              <w:left w:val="nil"/>
              <w:bottom w:val="single" w:sz="4" w:space="0" w:color="auto"/>
              <w:right w:val="single" w:sz="4" w:space="0" w:color="auto"/>
            </w:tcBorders>
            <w:shd w:val="clear" w:color="auto" w:fill="auto"/>
            <w:vAlign w:val="center"/>
            <w:hideMark/>
          </w:tcPr>
          <w:p w14:paraId="1DF2522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w:t>
            </w:r>
          </w:p>
        </w:tc>
        <w:tc>
          <w:tcPr>
            <w:tcW w:w="1545" w:type="dxa"/>
            <w:tcBorders>
              <w:top w:val="nil"/>
              <w:left w:val="nil"/>
              <w:bottom w:val="single" w:sz="4" w:space="0" w:color="auto"/>
              <w:right w:val="single" w:sz="4" w:space="0" w:color="auto"/>
            </w:tcBorders>
            <w:shd w:val="clear" w:color="auto" w:fill="auto"/>
            <w:vAlign w:val="center"/>
            <w:hideMark/>
          </w:tcPr>
          <w:p w14:paraId="74470C64"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64B35130"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11326</w:t>
            </w:r>
          </w:p>
        </w:tc>
        <w:tc>
          <w:tcPr>
            <w:tcW w:w="1606" w:type="dxa"/>
            <w:tcBorders>
              <w:top w:val="nil"/>
              <w:left w:val="nil"/>
              <w:bottom w:val="single" w:sz="4" w:space="0" w:color="auto"/>
              <w:right w:val="single" w:sz="4" w:space="0" w:color="auto"/>
            </w:tcBorders>
            <w:shd w:val="clear" w:color="auto" w:fill="auto"/>
            <w:vAlign w:val="bottom"/>
            <w:hideMark/>
          </w:tcPr>
          <w:p w14:paraId="4E3E77D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R$ 40,00</w:t>
            </w:r>
          </w:p>
        </w:tc>
      </w:tr>
      <w:tr w:rsidR="006731DB" w:rsidRPr="005F4214" w14:paraId="4C4FE6B1" w14:textId="77777777" w:rsidTr="003A4F65">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FFEC4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MILAN</w:t>
            </w:r>
          </w:p>
        </w:tc>
        <w:tc>
          <w:tcPr>
            <w:tcW w:w="3683" w:type="dxa"/>
            <w:tcBorders>
              <w:top w:val="nil"/>
              <w:left w:val="nil"/>
              <w:bottom w:val="single" w:sz="4" w:space="0" w:color="auto"/>
              <w:right w:val="single" w:sz="4" w:space="0" w:color="auto"/>
            </w:tcBorders>
            <w:shd w:val="clear" w:color="auto" w:fill="auto"/>
            <w:vAlign w:val="center"/>
            <w:hideMark/>
          </w:tcPr>
          <w:p w14:paraId="0E182BC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TIPO SECRETÁRIA FIXA, SEM BRAÇOS, COR VERDE</w:t>
            </w:r>
          </w:p>
        </w:tc>
        <w:tc>
          <w:tcPr>
            <w:tcW w:w="1545" w:type="dxa"/>
            <w:tcBorders>
              <w:top w:val="nil"/>
              <w:left w:val="nil"/>
              <w:bottom w:val="single" w:sz="4" w:space="0" w:color="auto"/>
              <w:right w:val="single" w:sz="4" w:space="0" w:color="auto"/>
            </w:tcBorders>
            <w:shd w:val="clear" w:color="auto" w:fill="auto"/>
            <w:vAlign w:val="center"/>
            <w:hideMark/>
          </w:tcPr>
          <w:p w14:paraId="50540573"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MUITO BOM</w:t>
            </w:r>
          </w:p>
        </w:tc>
        <w:tc>
          <w:tcPr>
            <w:tcW w:w="0" w:type="auto"/>
            <w:tcBorders>
              <w:top w:val="nil"/>
              <w:left w:val="nil"/>
              <w:bottom w:val="single" w:sz="4" w:space="0" w:color="auto"/>
              <w:right w:val="single" w:sz="4" w:space="0" w:color="auto"/>
            </w:tcBorders>
            <w:shd w:val="clear" w:color="auto" w:fill="auto"/>
            <w:vAlign w:val="center"/>
            <w:hideMark/>
          </w:tcPr>
          <w:p w14:paraId="4261E14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9413</w:t>
            </w:r>
          </w:p>
        </w:tc>
        <w:tc>
          <w:tcPr>
            <w:tcW w:w="1606" w:type="dxa"/>
            <w:tcBorders>
              <w:top w:val="nil"/>
              <w:left w:val="nil"/>
              <w:bottom w:val="single" w:sz="4" w:space="0" w:color="auto"/>
              <w:right w:val="single" w:sz="4" w:space="0" w:color="auto"/>
            </w:tcBorders>
            <w:shd w:val="clear" w:color="auto" w:fill="auto"/>
            <w:vAlign w:val="bottom"/>
            <w:hideMark/>
          </w:tcPr>
          <w:p w14:paraId="400CF641"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555C708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51EE4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SEM ESPEC</w:t>
            </w:r>
          </w:p>
        </w:tc>
        <w:tc>
          <w:tcPr>
            <w:tcW w:w="3683" w:type="dxa"/>
            <w:tcBorders>
              <w:top w:val="nil"/>
              <w:left w:val="nil"/>
              <w:bottom w:val="single" w:sz="4" w:space="0" w:color="auto"/>
              <w:right w:val="single" w:sz="4" w:space="0" w:color="auto"/>
            </w:tcBorders>
            <w:shd w:val="clear" w:color="auto" w:fill="auto"/>
            <w:vAlign w:val="center"/>
            <w:hideMark/>
          </w:tcPr>
          <w:p w14:paraId="522F6C7E"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FIXA</w:t>
            </w:r>
          </w:p>
        </w:tc>
        <w:tc>
          <w:tcPr>
            <w:tcW w:w="1545" w:type="dxa"/>
            <w:tcBorders>
              <w:top w:val="nil"/>
              <w:left w:val="nil"/>
              <w:bottom w:val="single" w:sz="4" w:space="0" w:color="auto"/>
              <w:right w:val="single" w:sz="4" w:space="0" w:color="auto"/>
            </w:tcBorders>
            <w:shd w:val="clear" w:color="auto" w:fill="auto"/>
            <w:vAlign w:val="center"/>
            <w:hideMark/>
          </w:tcPr>
          <w:p w14:paraId="0061EEE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4817A2B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1390</w:t>
            </w:r>
          </w:p>
        </w:tc>
        <w:tc>
          <w:tcPr>
            <w:tcW w:w="1606" w:type="dxa"/>
            <w:tcBorders>
              <w:top w:val="nil"/>
              <w:left w:val="nil"/>
              <w:bottom w:val="single" w:sz="4" w:space="0" w:color="auto"/>
              <w:right w:val="single" w:sz="4" w:space="0" w:color="auto"/>
            </w:tcBorders>
            <w:shd w:val="clear" w:color="auto" w:fill="auto"/>
            <w:vAlign w:val="bottom"/>
            <w:hideMark/>
          </w:tcPr>
          <w:p w14:paraId="4DC9E4D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R$ 30,00</w:t>
            </w:r>
          </w:p>
        </w:tc>
      </w:tr>
      <w:tr w:rsidR="006731DB" w:rsidRPr="005F4214" w14:paraId="676FEAD8"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55F13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MILAN</w:t>
            </w:r>
          </w:p>
        </w:tc>
        <w:tc>
          <w:tcPr>
            <w:tcW w:w="3683" w:type="dxa"/>
            <w:tcBorders>
              <w:top w:val="nil"/>
              <w:left w:val="nil"/>
              <w:bottom w:val="single" w:sz="4" w:space="0" w:color="auto"/>
              <w:right w:val="single" w:sz="4" w:space="0" w:color="auto"/>
            </w:tcBorders>
            <w:shd w:val="clear" w:color="auto" w:fill="auto"/>
            <w:vAlign w:val="center"/>
            <w:hideMark/>
          </w:tcPr>
          <w:p w14:paraId="3A14973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CADEIRA SECRETÁRIA FIXA, 4 PÉS, VERDE</w:t>
            </w:r>
          </w:p>
        </w:tc>
        <w:tc>
          <w:tcPr>
            <w:tcW w:w="1545" w:type="dxa"/>
            <w:tcBorders>
              <w:top w:val="nil"/>
              <w:left w:val="nil"/>
              <w:bottom w:val="single" w:sz="4" w:space="0" w:color="auto"/>
              <w:right w:val="single" w:sz="4" w:space="0" w:color="auto"/>
            </w:tcBorders>
            <w:shd w:val="clear" w:color="auto" w:fill="auto"/>
            <w:vAlign w:val="center"/>
            <w:hideMark/>
          </w:tcPr>
          <w:p w14:paraId="42F9DB9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066A1C0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8134</w:t>
            </w:r>
          </w:p>
        </w:tc>
        <w:tc>
          <w:tcPr>
            <w:tcW w:w="1606" w:type="dxa"/>
            <w:tcBorders>
              <w:top w:val="nil"/>
              <w:left w:val="nil"/>
              <w:bottom w:val="single" w:sz="4" w:space="0" w:color="auto"/>
              <w:right w:val="single" w:sz="4" w:space="0" w:color="auto"/>
            </w:tcBorders>
            <w:shd w:val="clear" w:color="auto" w:fill="auto"/>
            <w:vAlign w:val="bottom"/>
            <w:hideMark/>
          </w:tcPr>
          <w:p w14:paraId="2FC303A7"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R$ 60,00</w:t>
            </w:r>
          </w:p>
        </w:tc>
      </w:tr>
      <w:tr w:rsidR="006731DB" w:rsidRPr="005F4214" w14:paraId="2CB2F9D7"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913DC1"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POSITIVO</w:t>
            </w:r>
          </w:p>
        </w:tc>
        <w:tc>
          <w:tcPr>
            <w:tcW w:w="3683" w:type="dxa"/>
            <w:tcBorders>
              <w:top w:val="nil"/>
              <w:left w:val="nil"/>
              <w:bottom w:val="single" w:sz="4" w:space="0" w:color="auto"/>
              <w:right w:val="single" w:sz="4" w:space="0" w:color="auto"/>
            </w:tcBorders>
            <w:shd w:val="clear" w:color="auto" w:fill="auto"/>
            <w:vAlign w:val="center"/>
            <w:hideMark/>
          </w:tcPr>
          <w:p w14:paraId="1DFAF46D"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POSITIVO</w:t>
            </w:r>
          </w:p>
        </w:tc>
        <w:tc>
          <w:tcPr>
            <w:tcW w:w="1545" w:type="dxa"/>
            <w:tcBorders>
              <w:top w:val="nil"/>
              <w:left w:val="nil"/>
              <w:bottom w:val="single" w:sz="4" w:space="0" w:color="auto"/>
              <w:right w:val="single" w:sz="4" w:space="0" w:color="auto"/>
            </w:tcBorders>
            <w:shd w:val="clear" w:color="auto" w:fill="auto"/>
            <w:vAlign w:val="center"/>
            <w:hideMark/>
          </w:tcPr>
          <w:p w14:paraId="3F7FAED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2064807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11727</w:t>
            </w:r>
          </w:p>
        </w:tc>
        <w:tc>
          <w:tcPr>
            <w:tcW w:w="1606" w:type="dxa"/>
            <w:tcBorders>
              <w:top w:val="nil"/>
              <w:left w:val="nil"/>
              <w:bottom w:val="single" w:sz="4" w:space="0" w:color="auto"/>
              <w:right w:val="single" w:sz="4" w:space="0" w:color="auto"/>
            </w:tcBorders>
            <w:shd w:val="clear" w:color="auto" w:fill="auto"/>
            <w:vAlign w:val="bottom"/>
            <w:hideMark/>
          </w:tcPr>
          <w:p w14:paraId="4AA1652B"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53E54A5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277110"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HP</w:t>
            </w:r>
          </w:p>
        </w:tc>
        <w:tc>
          <w:tcPr>
            <w:tcW w:w="3683" w:type="dxa"/>
            <w:tcBorders>
              <w:top w:val="nil"/>
              <w:left w:val="nil"/>
              <w:bottom w:val="single" w:sz="4" w:space="0" w:color="auto"/>
              <w:right w:val="single" w:sz="4" w:space="0" w:color="auto"/>
            </w:tcBorders>
            <w:shd w:val="clear" w:color="auto" w:fill="auto"/>
            <w:vAlign w:val="center"/>
            <w:hideMark/>
          </w:tcPr>
          <w:p w14:paraId="2929695A"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CPU ATLON X2 B22 – 3,3GHZ RAM 2GB HD 160GB</w:t>
            </w:r>
          </w:p>
        </w:tc>
        <w:tc>
          <w:tcPr>
            <w:tcW w:w="1545" w:type="dxa"/>
            <w:tcBorders>
              <w:top w:val="nil"/>
              <w:left w:val="nil"/>
              <w:bottom w:val="single" w:sz="4" w:space="0" w:color="auto"/>
              <w:right w:val="single" w:sz="4" w:space="0" w:color="auto"/>
            </w:tcBorders>
            <w:shd w:val="clear" w:color="auto" w:fill="auto"/>
            <w:vAlign w:val="center"/>
            <w:hideMark/>
          </w:tcPr>
          <w:p w14:paraId="34BB62C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BOM</w:t>
            </w:r>
          </w:p>
        </w:tc>
        <w:tc>
          <w:tcPr>
            <w:tcW w:w="0" w:type="auto"/>
            <w:tcBorders>
              <w:top w:val="nil"/>
              <w:left w:val="nil"/>
              <w:bottom w:val="single" w:sz="4" w:space="0" w:color="auto"/>
              <w:right w:val="single" w:sz="4" w:space="0" w:color="auto"/>
            </w:tcBorders>
            <w:shd w:val="clear" w:color="auto" w:fill="auto"/>
            <w:vAlign w:val="center"/>
            <w:hideMark/>
          </w:tcPr>
          <w:p w14:paraId="13CA731F"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3994</w:t>
            </w:r>
          </w:p>
        </w:tc>
        <w:tc>
          <w:tcPr>
            <w:tcW w:w="1606" w:type="dxa"/>
            <w:tcBorders>
              <w:top w:val="nil"/>
              <w:left w:val="nil"/>
              <w:bottom w:val="single" w:sz="4" w:space="0" w:color="auto"/>
              <w:right w:val="single" w:sz="4" w:space="0" w:color="auto"/>
            </w:tcBorders>
            <w:shd w:val="clear" w:color="auto" w:fill="auto"/>
            <w:vAlign w:val="bottom"/>
            <w:hideMark/>
          </w:tcPr>
          <w:p w14:paraId="58AF3085"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R$ 550,00</w:t>
            </w:r>
          </w:p>
        </w:tc>
      </w:tr>
      <w:tr w:rsidR="006731DB" w:rsidRPr="005F4214" w14:paraId="7C5069C2"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62A8C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MARCA</w:t>
            </w:r>
          </w:p>
        </w:tc>
        <w:tc>
          <w:tcPr>
            <w:tcW w:w="3683" w:type="dxa"/>
            <w:tcBorders>
              <w:top w:val="nil"/>
              <w:left w:val="nil"/>
              <w:bottom w:val="single" w:sz="4" w:space="0" w:color="auto"/>
              <w:right w:val="single" w:sz="4" w:space="0" w:color="auto"/>
            </w:tcBorders>
            <w:shd w:val="clear" w:color="auto" w:fill="auto"/>
            <w:vAlign w:val="center"/>
            <w:hideMark/>
          </w:tcPr>
          <w:p w14:paraId="49F1AFB6"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PERSIANA</w:t>
            </w:r>
          </w:p>
        </w:tc>
        <w:tc>
          <w:tcPr>
            <w:tcW w:w="1545" w:type="dxa"/>
            <w:tcBorders>
              <w:top w:val="nil"/>
              <w:left w:val="nil"/>
              <w:bottom w:val="single" w:sz="4" w:space="0" w:color="auto"/>
              <w:right w:val="single" w:sz="4" w:space="0" w:color="auto"/>
            </w:tcBorders>
            <w:shd w:val="clear" w:color="auto" w:fill="auto"/>
            <w:vAlign w:val="center"/>
            <w:hideMark/>
          </w:tcPr>
          <w:p w14:paraId="57EEB5A7"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7BBBAE04"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14248</w:t>
            </w:r>
          </w:p>
        </w:tc>
        <w:tc>
          <w:tcPr>
            <w:tcW w:w="1606" w:type="dxa"/>
            <w:tcBorders>
              <w:top w:val="nil"/>
              <w:left w:val="nil"/>
              <w:bottom w:val="single" w:sz="4" w:space="0" w:color="auto"/>
              <w:right w:val="single" w:sz="4" w:space="0" w:color="auto"/>
            </w:tcBorders>
            <w:shd w:val="clear" w:color="auto" w:fill="auto"/>
            <w:vAlign w:val="bottom"/>
            <w:hideMark/>
          </w:tcPr>
          <w:p w14:paraId="6A0FD44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R$ 391,60</w:t>
            </w:r>
          </w:p>
        </w:tc>
      </w:tr>
      <w:tr w:rsidR="006731DB" w:rsidRPr="005F4214" w14:paraId="5331AF93"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F624D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MARCA</w:t>
            </w:r>
          </w:p>
        </w:tc>
        <w:tc>
          <w:tcPr>
            <w:tcW w:w="3683" w:type="dxa"/>
            <w:tcBorders>
              <w:top w:val="nil"/>
              <w:left w:val="nil"/>
              <w:bottom w:val="single" w:sz="4" w:space="0" w:color="auto"/>
              <w:right w:val="single" w:sz="4" w:space="0" w:color="auto"/>
            </w:tcBorders>
            <w:shd w:val="clear" w:color="auto" w:fill="auto"/>
            <w:vAlign w:val="center"/>
            <w:hideMark/>
          </w:tcPr>
          <w:p w14:paraId="04F1605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PERSIANA</w:t>
            </w:r>
          </w:p>
        </w:tc>
        <w:tc>
          <w:tcPr>
            <w:tcW w:w="1545" w:type="dxa"/>
            <w:tcBorders>
              <w:top w:val="nil"/>
              <w:left w:val="nil"/>
              <w:bottom w:val="single" w:sz="4" w:space="0" w:color="auto"/>
              <w:right w:val="single" w:sz="4" w:space="0" w:color="auto"/>
            </w:tcBorders>
            <w:shd w:val="clear" w:color="auto" w:fill="auto"/>
            <w:vAlign w:val="center"/>
            <w:hideMark/>
          </w:tcPr>
          <w:p w14:paraId="3B09E7EF"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ÓTIMO</w:t>
            </w:r>
          </w:p>
        </w:tc>
        <w:tc>
          <w:tcPr>
            <w:tcW w:w="0" w:type="auto"/>
            <w:tcBorders>
              <w:top w:val="nil"/>
              <w:left w:val="nil"/>
              <w:bottom w:val="single" w:sz="4" w:space="0" w:color="auto"/>
              <w:right w:val="single" w:sz="4" w:space="0" w:color="auto"/>
            </w:tcBorders>
            <w:shd w:val="clear" w:color="auto" w:fill="auto"/>
            <w:vAlign w:val="center"/>
            <w:hideMark/>
          </w:tcPr>
          <w:p w14:paraId="06139F1C"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14249</w:t>
            </w:r>
          </w:p>
        </w:tc>
        <w:tc>
          <w:tcPr>
            <w:tcW w:w="1606" w:type="dxa"/>
            <w:tcBorders>
              <w:top w:val="nil"/>
              <w:left w:val="nil"/>
              <w:bottom w:val="single" w:sz="4" w:space="0" w:color="auto"/>
              <w:right w:val="single" w:sz="4" w:space="0" w:color="auto"/>
            </w:tcBorders>
            <w:shd w:val="clear" w:color="auto" w:fill="auto"/>
            <w:vAlign w:val="bottom"/>
            <w:hideMark/>
          </w:tcPr>
          <w:p w14:paraId="39CB9C23"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R$ 391,60</w:t>
            </w:r>
          </w:p>
        </w:tc>
      </w:tr>
      <w:tr w:rsidR="006731DB" w:rsidRPr="005F4214" w14:paraId="62766EDD" w14:textId="77777777" w:rsidTr="003A4F65">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297178"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w:t>
            </w:r>
          </w:p>
        </w:tc>
        <w:tc>
          <w:tcPr>
            <w:tcW w:w="3683" w:type="dxa"/>
            <w:tcBorders>
              <w:top w:val="nil"/>
              <w:left w:val="nil"/>
              <w:bottom w:val="single" w:sz="4" w:space="0" w:color="auto"/>
              <w:right w:val="single" w:sz="4" w:space="0" w:color="auto"/>
            </w:tcBorders>
            <w:shd w:val="clear" w:color="000000" w:fill="808080"/>
            <w:vAlign w:val="center"/>
            <w:hideMark/>
          </w:tcPr>
          <w:p w14:paraId="34F2E4FB"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TOTAL NÚCLEO CÍVEL DE SINOP</w:t>
            </w:r>
          </w:p>
        </w:tc>
        <w:tc>
          <w:tcPr>
            <w:tcW w:w="1545" w:type="dxa"/>
            <w:tcBorders>
              <w:top w:val="nil"/>
              <w:left w:val="nil"/>
              <w:bottom w:val="single" w:sz="4" w:space="0" w:color="auto"/>
              <w:right w:val="single" w:sz="4" w:space="0" w:color="auto"/>
            </w:tcBorders>
            <w:shd w:val="clear" w:color="000000" w:fill="808080"/>
            <w:vAlign w:val="center"/>
            <w:hideMark/>
          </w:tcPr>
          <w:p w14:paraId="65474999" w14:textId="77777777" w:rsidR="006731DB" w:rsidRPr="005F4214" w:rsidRDefault="006731DB" w:rsidP="003A4F65">
            <w:pPr>
              <w:rPr>
                <w:rFonts w:asciiTheme="minorHAnsi" w:hAnsiTheme="minorHAnsi" w:cstheme="minorHAnsi"/>
                <w:sz w:val="16"/>
                <w:szCs w:val="16"/>
              </w:rPr>
            </w:pPr>
            <w:r w:rsidRPr="005F4214">
              <w:rPr>
                <w:rFonts w:asciiTheme="minorHAnsi" w:hAnsiTheme="minorHAnsi" w:cstheme="minorHAnsi"/>
                <w:sz w:val="16"/>
                <w:szCs w:val="16"/>
              </w:rPr>
              <w:t> </w:t>
            </w:r>
          </w:p>
        </w:tc>
        <w:tc>
          <w:tcPr>
            <w:tcW w:w="0" w:type="auto"/>
            <w:tcBorders>
              <w:top w:val="nil"/>
              <w:left w:val="nil"/>
              <w:bottom w:val="single" w:sz="4" w:space="0" w:color="auto"/>
              <w:right w:val="single" w:sz="4" w:space="0" w:color="auto"/>
            </w:tcBorders>
            <w:shd w:val="clear" w:color="000000" w:fill="808080"/>
            <w:vAlign w:val="center"/>
            <w:hideMark/>
          </w:tcPr>
          <w:p w14:paraId="7ADF594E"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 </w:t>
            </w:r>
          </w:p>
        </w:tc>
        <w:tc>
          <w:tcPr>
            <w:tcW w:w="1606" w:type="dxa"/>
            <w:tcBorders>
              <w:top w:val="nil"/>
              <w:left w:val="nil"/>
              <w:bottom w:val="single" w:sz="4" w:space="0" w:color="auto"/>
              <w:right w:val="single" w:sz="4" w:space="0" w:color="auto"/>
            </w:tcBorders>
            <w:shd w:val="clear" w:color="000000" w:fill="808080"/>
            <w:vAlign w:val="bottom"/>
            <w:hideMark/>
          </w:tcPr>
          <w:p w14:paraId="657206A9" w14:textId="77777777" w:rsidR="006731DB" w:rsidRPr="005F4214" w:rsidRDefault="006731DB" w:rsidP="003A4F65">
            <w:pPr>
              <w:jc w:val="center"/>
              <w:rPr>
                <w:rFonts w:asciiTheme="minorHAnsi" w:hAnsiTheme="minorHAnsi" w:cstheme="minorHAnsi"/>
                <w:sz w:val="16"/>
                <w:szCs w:val="16"/>
              </w:rPr>
            </w:pPr>
            <w:r w:rsidRPr="005F4214">
              <w:rPr>
                <w:rFonts w:asciiTheme="minorHAnsi" w:hAnsiTheme="minorHAnsi" w:cstheme="minorHAnsi"/>
                <w:sz w:val="16"/>
                <w:szCs w:val="16"/>
              </w:rPr>
              <w:t>R$ 326.590,26</w:t>
            </w:r>
          </w:p>
        </w:tc>
      </w:tr>
    </w:tbl>
    <w:p w14:paraId="7487FC95" w14:textId="77777777" w:rsidR="006731DB" w:rsidRPr="005F4214" w:rsidRDefault="006731DB" w:rsidP="006731DB">
      <w:pPr>
        <w:pStyle w:val="TableParagraph"/>
        <w:tabs>
          <w:tab w:val="left" w:pos="0"/>
          <w:tab w:val="left" w:pos="426"/>
          <w:tab w:val="left" w:pos="709"/>
        </w:tabs>
        <w:jc w:val="both"/>
        <w:rPr>
          <w:rFonts w:cstheme="minorHAnsi"/>
          <w:b/>
          <w:lang w:val="pt-BR"/>
        </w:rPr>
      </w:pPr>
      <w:r w:rsidRPr="005F4214">
        <w:rPr>
          <w:rFonts w:cstheme="minorHAnsi"/>
          <w:b/>
          <w:lang w:val="pt-BR"/>
        </w:rPr>
        <w:t>*</w:t>
      </w:r>
      <w:r w:rsidRPr="005F4214">
        <w:rPr>
          <w:rFonts w:cstheme="minorHAnsi"/>
          <w:sz w:val="20"/>
          <w:szCs w:val="20"/>
          <w:lang w:val="pt-BR"/>
        </w:rPr>
        <w:t xml:space="preserve"> O levantamento dos valores dos bens móveis foi repassado pela Gerência de almoxarifado e Patrimônio Mobiliário, com base no inventário realizado no ano de 2019.</w:t>
      </w:r>
    </w:p>
    <w:p w14:paraId="1FF1DA57" w14:textId="77777777" w:rsidR="006731DB" w:rsidRPr="005F4214" w:rsidRDefault="006731DB" w:rsidP="006731DB">
      <w:pPr>
        <w:pStyle w:val="TableParagraph"/>
        <w:tabs>
          <w:tab w:val="left" w:pos="0"/>
          <w:tab w:val="left" w:pos="426"/>
          <w:tab w:val="left" w:pos="709"/>
        </w:tabs>
        <w:spacing w:line="360" w:lineRule="auto"/>
        <w:jc w:val="both"/>
        <w:rPr>
          <w:rFonts w:cstheme="minorHAnsi"/>
          <w:sz w:val="20"/>
          <w:lang w:val="pt-BR"/>
        </w:rPr>
      </w:pPr>
    </w:p>
    <w:p w14:paraId="1C51F8F9" w14:textId="77777777" w:rsidR="006731DB" w:rsidRPr="005F4214" w:rsidRDefault="006731DB" w:rsidP="006731DB">
      <w:pPr>
        <w:jc w:val="both"/>
        <w:rPr>
          <w:rFonts w:asciiTheme="minorHAnsi" w:hAnsiTheme="minorHAnsi" w:cstheme="minorHAnsi"/>
          <w:b/>
          <w:bCs/>
          <w:sz w:val="28"/>
          <w:szCs w:val="28"/>
          <w:u w:val="single"/>
          <w:lang w:val="pt-PT"/>
        </w:rPr>
      </w:pPr>
    </w:p>
    <w:p w14:paraId="2835D97E" w14:textId="7A8F3971" w:rsidR="003063FF" w:rsidRPr="005F4214" w:rsidRDefault="003063FF" w:rsidP="000539AB">
      <w:pPr>
        <w:ind w:right="113"/>
        <w:jc w:val="both"/>
        <w:rPr>
          <w:rFonts w:asciiTheme="minorHAnsi" w:hAnsiTheme="minorHAnsi" w:cstheme="minorHAnsi"/>
          <w:sz w:val="24"/>
          <w:szCs w:val="24"/>
          <w:lang w:val="pt-PT"/>
        </w:rPr>
      </w:pPr>
    </w:p>
    <w:p w14:paraId="639BA00E" w14:textId="03B21769" w:rsidR="00954F5F" w:rsidRPr="005F4214" w:rsidRDefault="00954F5F" w:rsidP="000539AB">
      <w:pPr>
        <w:ind w:right="113"/>
        <w:jc w:val="both"/>
        <w:rPr>
          <w:rFonts w:asciiTheme="minorHAnsi" w:hAnsiTheme="minorHAnsi" w:cstheme="minorHAnsi"/>
          <w:sz w:val="24"/>
          <w:szCs w:val="24"/>
        </w:rPr>
      </w:pPr>
    </w:p>
    <w:p w14:paraId="6238C24D" w14:textId="268BA233" w:rsidR="00954F5F" w:rsidRPr="005F4214" w:rsidRDefault="00954F5F" w:rsidP="000539AB">
      <w:pPr>
        <w:ind w:right="113"/>
        <w:jc w:val="both"/>
        <w:rPr>
          <w:rFonts w:asciiTheme="minorHAnsi" w:hAnsiTheme="minorHAnsi" w:cstheme="minorHAnsi"/>
          <w:sz w:val="24"/>
          <w:szCs w:val="24"/>
        </w:rPr>
      </w:pPr>
    </w:p>
    <w:p w14:paraId="55DA518C" w14:textId="29D3E2FC" w:rsidR="00954F5F" w:rsidRPr="005F4214" w:rsidRDefault="00954F5F" w:rsidP="000539AB">
      <w:pPr>
        <w:ind w:right="113"/>
        <w:jc w:val="both"/>
        <w:rPr>
          <w:rFonts w:asciiTheme="minorHAnsi" w:hAnsiTheme="minorHAnsi" w:cstheme="minorHAnsi"/>
          <w:sz w:val="24"/>
          <w:szCs w:val="24"/>
        </w:rPr>
      </w:pPr>
    </w:p>
    <w:p w14:paraId="40B7B6DD" w14:textId="12FCF38D" w:rsidR="00954F5F" w:rsidRPr="005F4214" w:rsidRDefault="00954F5F" w:rsidP="000539AB">
      <w:pPr>
        <w:ind w:right="113"/>
        <w:jc w:val="both"/>
        <w:rPr>
          <w:rFonts w:asciiTheme="minorHAnsi" w:hAnsiTheme="minorHAnsi" w:cstheme="minorHAnsi"/>
          <w:sz w:val="24"/>
          <w:szCs w:val="24"/>
        </w:rPr>
      </w:pPr>
    </w:p>
    <w:p w14:paraId="0D182631" w14:textId="738E7A8E" w:rsidR="00954F5F" w:rsidRPr="005F4214" w:rsidRDefault="00954F5F" w:rsidP="000539AB">
      <w:pPr>
        <w:ind w:right="113"/>
        <w:jc w:val="both"/>
        <w:rPr>
          <w:rFonts w:asciiTheme="minorHAnsi" w:hAnsiTheme="minorHAnsi" w:cstheme="minorHAnsi"/>
          <w:sz w:val="24"/>
          <w:szCs w:val="24"/>
        </w:rPr>
      </w:pPr>
    </w:p>
    <w:p w14:paraId="3C00985D" w14:textId="752A18D7" w:rsidR="00954F5F" w:rsidRPr="005F4214" w:rsidRDefault="00954F5F" w:rsidP="000539AB">
      <w:pPr>
        <w:ind w:right="113"/>
        <w:jc w:val="both"/>
        <w:rPr>
          <w:rFonts w:asciiTheme="minorHAnsi" w:hAnsiTheme="minorHAnsi" w:cstheme="minorHAnsi"/>
          <w:sz w:val="24"/>
          <w:szCs w:val="24"/>
        </w:rPr>
      </w:pPr>
    </w:p>
    <w:p w14:paraId="6B07E657" w14:textId="0C19ADD5" w:rsidR="00954F5F" w:rsidRPr="005F4214" w:rsidRDefault="00954F5F" w:rsidP="000539AB">
      <w:pPr>
        <w:ind w:right="113"/>
        <w:jc w:val="both"/>
        <w:rPr>
          <w:rFonts w:asciiTheme="minorHAnsi" w:hAnsiTheme="minorHAnsi" w:cstheme="minorHAnsi"/>
          <w:sz w:val="24"/>
          <w:szCs w:val="24"/>
        </w:rPr>
      </w:pPr>
    </w:p>
    <w:p w14:paraId="502E6E6A" w14:textId="22AA3155" w:rsidR="00954F5F" w:rsidRPr="005F4214" w:rsidRDefault="00954F5F" w:rsidP="000539AB">
      <w:pPr>
        <w:ind w:right="113"/>
        <w:jc w:val="both"/>
        <w:rPr>
          <w:rFonts w:asciiTheme="minorHAnsi" w:hAnsiTheme="minorHAnsi" w:cstheme="minorHAnsi"/>
          <w:sz w:val="24"/>
          <w:szCs w:val="24"/>
        </w:rPr>
      </w:pPr>
    </w:p>
    <w:p w14:paraId="763344FF" w14:textId="53857B0F" w:rsidR="00954F5F" w:rsidRPr="005F4214" w:rsidRDefault="00954F5F" w:rsidP="000539AB">
      <w:pPr>
        <w:ind w:right="113"/>
        <w:jc w:val="both"/>
        <w:rPr>
          <w:rFonts w:asciiTheme="minorHAnsi" w:hAnsiTheme="minorHAnsi" w:cstheme="minorHAnsi"/>
          <w:sz w:val="24"/>
          <w:szCs w:val="24"/>
        </w:rPr>
      </w:pPr>
    </w:p>
    <w:p w14:paraId="42CED2C7" w14:textId="0B6AD170" w:rsidR="00954F5F" w:rsidRPr="005F4214" w:rsidRDefault="00954F5F" w:rsidP="000539AB">
      <w:pPr>
        <w:ind w:right="113"/>
        <w:jc w:val="both"/>
        <w:rPr>
          <w:rFonts w:asciiTheme="minorHAnsi" w:hAnsiTheme="minorHAnsi" w:cstheme="minorHAnsi"/>
          <w:sz w:val="24"/>
          <w:szCs w:val="24"/>
        </w:rPr>
      </w:pPr>
    </w:p>
    <w:p w14:paraId="1BF160C6" w14:textId="304802B6" w:rsidR="00954F5F" w:rsidRPr="005F4214" w:rsidRDefault="00954F5F" w:rsidP="000539AB">
      <w:pPr>
        <w:ind w:right="113"/>
        <w:jc w:val="both"/>
        <w:rPr>
          <w:rFonts w:asciiTheme="minorHAnsi" w:hAnsiTheme="minorHAnsi" w:cstheme="minorHAnsi"/>
          <w:sz w:val="24"/>
          <w:szCs w:val="24"/>
        </w:rPr>
      </w:pPr>
    </w:p>
    <w:p w14:paraId="559CD6A9" w14:textId="1C561C8A" w:rsidR="00954F5F" w:rsidRPr="005F4214" w:rsidRDefault="00954F5F" w:rsidP="000539AB">
      <w:pPr>
        <w:ind w:right="113"/>
        <w:jc w:val="both"/>
        <w:rPr>
          <w:rFonts w:asciiTheme="minorHAnsi" w:hAnsiTheme="minorHAnsi" w:cstheme="minorHAnsi"/>
          <w:sz w:val="24"/>
          <w:szCs w:val="24"/>
        </w:rPr>
      </w:pPr>
    </w:p>
    <w:p w14:paraId="2E91AE5B" w14:textId="1E7FC842" w:rsidR="00954F5F" w:rsidRPr="005F4214" w:rsidRDefault="00954F5F" w:rsidP="000539AB">
      <w:pPr>
        <w:ind w:right="113"/>
        <w:jc w:val="both"/>
        <w:rPr>
          <w:rFonts w:asciiTheme="minorHAnsi" w:hAnsiTheme="minorHAnsi" w:cstheme="minorHAnsi"/>
          <w:sz w:val="24"/>
          <w:szCs w:val="24"/>
        </w:rPr>
      </w:pPr>
    </w:p>
    <w:p w14:paraId="2732534F" w14:textId="02561E9A" w:rsidR="00954F5F" w:rsidRPr="005F4214" w:rsidRDefault="00954F5F" w:rsidP="000539AB">
      <w:pPr>
        <w:ind w:right="113"/>
        <w:jc w:val="both"/>
        <w:rPr>
          <w:rFonts w:asciiTheme="minorHAnsi" w:hAnsiTheme="minorHAnsi" w:cstheme="minorHAnsi"/>
          <w:sz w:val="24"/>
          <w:szCs w:val="24"/>
        </w:rPr>
      </w:pPr>
    </w:p>
    <w:p w14:paraId="3CE0B943" w14:textId="1A9CF70C" w:rsidR="00954F5F" w:rsidRPr="005F4214" w:rsidRDefault="00954F5F" w:rsidP="000539AB">
      <w:pPr>
        <w:ind w:right="113"/>
        <w:jc w:val="both"/>
        <w:rPr>
          <w:rFonts w:asciiTheme="minorHAnsi" w:hAnsiTheme="minorHAnsi" w:cstheme="minorHAnsi"/>
          <w:sz w:val="24"/>
          <w:szCs w:val="24"/>
        </w:rPr>
      </w:pPr>
    </w:p>
    <w:p w14:paraId="12BE409C" w14:textId="5631B164" w:rsidR="00954F5F" w:rsidRPr="005F4214" w:rsidRDefault="00954F5F" w:rsidP="000539AB">
      <w:pPr>
        <w:ind w:right="113"/>
        <w:jc w:val="both"/>
        <w:rPr>
          <w:rFonts w:asciiTheme="minorHAnsi" w:hAnsiTheme="minorHAnsi" w:cstheme="minorHAnsi"/>
          <w:sz w:val="24"/>
          <w:szCs w:val="24"/>
        </w:rPr>
      </w:pPr>
    </w:p>
    <w:p w14:paraId="4B6F38D2" w14:textId="5C6A0E0A" w:rsidR="00954F5F" w:rsidRPr="005F4214" w:rsidRDefault="00954F5F" w:rsidP="000539AB">
      <w:pPr>
        <w:ind w:right="113"/>
        <w:jc w:val="both"/>
        <w:rPr>
          <w:rFonts w:asciiTheme="minorHAnsi" w:hAnsiTheme="minorHAnsi" w:cstheme="minorHAnsi"/>
          <w:sz w:val="24"/>
          <w:szCs w:val="24"/>
        </w:rPr>
      </w:pPr>
    </w:p>
    <w:p w14:paraId="6BA97371" w14:textId="0B1D6B96" w:rsidR="00954F5F" w:rsidRPr="005F4214" w:rsidRDefault="00954F5F" w:rsidP="000539AB">
      <w:pPr>
        <w:ind w:right="113"/>
        <w:jc w:val="both"/>
        <w:rPr>
          <w:rFonts w:asciiTheme="minorHAnsi" w:hAnsiTheme="minorHAnsi" w:cstheme="minorHAnsi"/>
          <w:sz w:val="24"/>
          <w:szCs w:val="24"/>
        </w:rPr>
      </w:pPr>
    </w:p>
    <w:p w14:paraId="02B4FFEF" w14:textId="6861D02A" w:rsidR="00954F5F" w:rsidRPr="005F4214" w:rsidRDefault="00954F5F" w:rsidP="000539AB">
      <w:pPr>
        <w:ind w:right="113"/>
        <w:jc w:val="both"/>
        <w:rPr>
          <w:rFonts w:asciiTheme="minorHAnsi" w:hAnsiTheme="minorHAnsi" w:cstheme="minorHAnsi"/>
          <w:sz w:val="24"/>
          <w:szCs w:val="24"/>
        </w:rPr>
      </w:pPr>
    </w:p>
    <w:p w14:paraId="0B7BC343" w14:textId="1405836A" w:rsidR="00954F5F" w:rsidRPr="005F4214" w:rsidRDefault="00954F5F" w:rsidP="000539AB">
      <w:pPr>
        <w:ind w:right="113"/>
        <w:jc w:val="both"/>
        <w:rPr>
          <w:rFonts w:asciiTheme="minorHAnsi" w:hAnsiTheme="minorHAnsi" w:cstheme="minorHAnsi"/>
          <w:sz w:val="24"/>
          <w:szCs w:val="24"/>
        </w:rPr>
      </w:pPr>
    </w:p>
    <w:p w14:paraId="328F37D9" w14:textId="700B69EC" w:rsidR="00954F5F" w:rsidRPr="005F4214" w:rsidRDefault="00954F5F" w:rsidP="000539AB">
      <w:pPr>
        <w:ind w:right="113"/>
        <w:jc w:val="both"/>
        <w:rPr>
          <w:rFonts w:asciiTheme="minorHAnsi" w:hAnsiTheme="minorHAnsi" w:cstheme="minorHAnsi"/>
          <w:sz w:val="24"/>
          <w:szCs w:val="24"/>
        </w:rPr>
      </w:pPr>
    </w:p>
    <w:p w14:paraId="00EB68F1" w14:textId="0C719F65" w:rsidR="00954F5F" w:rsidRPr="005F4214" w:rsidRDefault="00954F5F" w:rsidP="000539AB">
      <w:pPr>
        <w:ind w:right="113"/>
        <w:jc w:val="both"/>
        <w:rPr>
          <w:rFonts w:asciiTheme="minorHAnsi" w:hAnsiTheme="minorHAnsi" w:cstheme="minorHAnsi"/>
          <w:sz w:val="24"/>
          <w:szCs w:val="24"/>
        </w:rPr>
      </w:pPr>
    </w:p>
    <w:p w14:paraId="7DFCA3CE" w14:textId="3A8B4E3C" w:rsidR="00954F5F" w:rsidRPr="005F4214" w:rsidRDefault="00954F5F" w:rsidP="000539AB">
      <w:pPr>
        <w:ind w:right="113"/>
        <w:jc w:val="both"/>
        <w:rPr>
          <w:rFonts w:asciiTheme="minorHAnsi" w:hAnsiTheme="minorHAnsi" w:cstheme="minorHAnsi"/>
          <w:sz w:val="24"/>
          <w:szCs w:val="24"/>
        </w:rPr>
      </w:pPr>
    </w:p>
    <w:p w14:paraId="0D451E34" w14:textId="3E1EEE04" w:rsidR="00954F5F" w:rsidRPr="005F4214" w:rsidRDefault="00954F5F" w:rsidP="000539AB">
      <w:pPr>
        <w:ind w:right="113"/>
        <w:jc w:val="both"/>
        <w:rPr>
          <w:rFonts w:asciiTheme="minorHAnsi" w:hAnsiTheme="minorHAnsi" w:cstheme="minorHAnsi"/>
          <w:sz w:val="24"/>
          <w:szCs w:val="24"/>
        </w:rPr>
      </w:pPr>
    </w:p>
    <w:p w14:paraId="439DD7C2" w14:textId="4F95129E" w:rsidR="00954F5F" w:rsidRPr="005F4214" w:rsidRDefault="00954F5F" w:rsidP="000539AB">
      <w:pPr>
        <w:ind w:right="113"/>
        <w:jc w:val="both"/>
        <w:rPr>
          <w:rFonts w:asciiTheme="minorHAnsi" w:hAnsiTheme="minorHAnsi" w:cstheme="minorHAnsi"/>
          <w:sz w:val="24"/>
          <w:szCs w:val="24"/>
        </w:rPr>
      </w:pPr>
    </w:p>
    <w:p w14:paraId="24F81596" w14:textId="2D0E658E" w:rsidR="00954F5F" w:rsidRPr="005F4214" w:rsidRDefault="00954F5F" w:rsidP="000539AB">
      <w:pPr>
        <w:ind w:right="113"/>
        <w:jc w:val="both"/>
        <w:rPr>
          <w:rFonts w:asciiTheme="minorHAnsi" w:hAnsiTheme="minorHAnsi" w:cstheme="minorHAnsi"/>
          <w:sz w:val="24"/>
          <w:szCs w:val="24"/>
        </w:rPr>
      </w:pPr>
    </w:p>
    <w:p w14:paraId="1C5AB7E7" w14:textId="54A897F3" w:rsidR="00954F5F" w:rsidRPr="005F4214" w:rsidRDefault="00954F5F" w:rsidP="000539AB">
      <w:pPr>
        <w:ind w:right="113"/>
        <w:jc w:val="both"/>
        <w:rPr>
          <w:rFonts w:asciiTheme="minorHAnsi" w:hAnsiTheme="minorHAnsi" w:cstheme="minorHAnsi"/>
          <w:sz w:val="24"/>
          <w:szCs w:val="24"/>
        </w:rPr>
      </w:pPr>
    </w:p>
    <w:p w14:paraId="62DA240F" w14:textId="1425F492" w:rsidR="00954F5F" w:rsidRPr="005F4214" w:rsidRDefault="00954F5F" w:rsidP="000539AB">
      <w:pPr>
        <w:ind w:right="113"/>
        <w:jc w:val="both"/>
        <w:rPr>
          <w:rFonts w:asciiTheme="minorHAnsi" w:hAnsiTheme="minorHAnsi" w:cstheme="minorHAnsi"/>
          <w:sz w:val="24"/>
          <w:szCs w:val="24"/>
        </w:rPr>
      </w:pPr>
    </w:p>
    <w:p w14:paraId="0F244E8C" w14:textId="7C7991DD" w:rsidR="00954F5F" w:rsidRPr="005F4214" w:rsidRDefault="00954F5F" w:rsidP="000539AB">
      <w:pPr>
        <w:ind w:right="113"/>
        <w:jc w:val="both"/>
        <w:rPr>
          <w:rFonts w:asciiTheme="minorHAnsi" w:hAnsiTheme="minorHAnsi" w:cstheme="minorHAnsi"/>
          <w:sz w:val="24"/>
          <w:szCs w:val="24"/>
        </w:rPr>
      </w:pPr>
    </w:p>
    <w:p w14:paraId="5EDDC4D1" w14:textId="4287CEED" w:rsidR="00954F5F" w:rsidRPr="005F4214" w:rsidRDefault="00954F5F" w:rsidP="000539AB">
      <w:pPr>
        <w:ind w:right="113"/>
        <w:jc w:val="both"/>
        <w:rPr>
          <w:rFonts w:asciiTheme="minorHAnsi" w:hAnsiTheme="minorHAnsi" w:cstheme="minorHAnsi"/>
          <w:sz w:val="24"/>
          <w:szCs w:val="24"/>
        </w:rPr>
      </w:pPr>
    </w:p>
    <w:p w14:paraId="6F1A3B21" w14:textId="45B7927F" w:rsidR="00954F5F" w:rsidRPr="005F4214" w:rsidRDefault="00954F5F" w:rsidP="000539AB">
      <w:pPr>
        <w:ind w:right="113"/>
        <w:jc w:val="both"/>
        <w:rPr>
          <w:rFonts w:asciiTheme="minorHAnsi" w:hAnsiTheme="minorHAnsi" w:cstheme="minorHAnsi"/>
          <w:sz w:val="24"/>
          <w:szCs w:val="24"/>
        </w:rPr>
      </w:pPr>
    </w:p>
    <w:p w14:paraId="2E7BDCD7" w14:textId="2BCADE87" w:rsidR="00954F5F" w:rsidRPr="005F4214" w:rsidRDefault="00954F5F" w:rsidP="000539AB">
      <w:pPr>
        <w:ind w:right="113"/>
        <w:jc w:val="both"/>
        <w:rPr>
          <w:rFonts w:asciiTheme="minorHAnsi" w:hAnsiTheme="minorHAnsi" w:cstheme="minorHAnsi"/>
          <w:sz w:val="24"/>
          <w:szCs w:val="24"/>
        </w:rPr>
      </w:pPr>
    </w:p>
    <w:p w14:paraId="6439A5B7" w14:textId="795A4A7E" w:rsidR="00954F5F" w:rsidRPr="005F4214" w:rsidRDefault="00954F5F" w:rsidP="000539AB">
      <w:pPr>
        <w:ind w:right="113"/>
        <w:jc w:val="both"/>
        <w:rPr>
          <w:rFonts w:asciiTheme="minorHAnsi" w:hAnsiTheme="minorHAnsi" w:cstheme="minorHAnsi"/>
          <w:sz w:val="24"/>
          <w:szCs w:val="24"/>
        </w:rPr>
      </w:pPr>
    </w:p>
    <w:p w14:paraId="17E8CADF" w14:textId="58BB93AB" w:rsidR="00762353" w:rsidRPr="005F4214" w:rsidRDefault="00762353" w:rsidP="000539AB">
      <w:pPr>
        <w:ind w:right="113"/>
        <w:jc w:val="both"/>
        <w:rPr>
          <w:rFonts w:asciiTheme="minorHAnsi" w:hAnsiTheme="minorHAnsi" w:cstheme="minorHAnsi"/>
          <w:sz w:val="24"/>
          <w:szCs w:val="24"/>
        </w:rPr>
      </w:pPr>
    </w:p>
    <w:p w14:paraId="336E4DF2" w14:textId="00FD53A5" w:rsidR="00F65248" w:rsidRPr="005F4214" w:rsidRDefault="00F65248" w:rsidP="000539AB">
      <w:pPr>
        <w:ind w:right="113"/>
        <w:jc w:val="both"/>
        <w:rPr>
          <w:rFonts w:asciiTheme="minorHAnsi" w:hAnsiTheme="minorHAnsi" w:cstheme="minorHAnsi"/>
          <w:sz w:val="24"/>
          <w:szCs w:val="24"/>
        </w:rPr>
      </w:pPr>
    </w:p>
    <w:p w14:paraId="117E99D1" w14:textId="77777777" w:rsidR="00F65248" w:rsidRPr="005F4214" w:rsidRDefault="00F65248" w:rsidP="000539AB">
      <w:pPr>
        <w:ind w:right="113"/>
        <w:jc w:val="both"/>
        <w:rPr>
          <w:rFonts w:asciiTheme="minorHAnsi" w:hAnsiTheme="minorHAnsi" w:cstheme="minorHAnsi"/>
          <w:sz w:val="24"/>
          <w:szCs w:val="24"/>
        </w:rPr>
      </w:pPr>
    </w:p>
    <w:p w14:paraId="5BFFA688" w14:textId="77777777" w:rsidR="003063FF" w:rsidRPr="005F4214" w:rsidRDefault="003063FF" w:rsidP="000539AB">
      <w:pPr>
        <w:pStyle w:val="Ttulo1"/>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jc w:val="center"/>
        <w:rPr>
          <w:rFonts w:asciiTheme="minorHAnsi" w:eastAsia="Batang" w:hAnsiTheme="minorHAnsi" w:cstheme="minorHAnsi"/>
          <w:b w:val="0"/>
          <w:sz w:val="24"/>
          <w:szCs w:val="24"/>
        </w:rPr>
      </w:pPr>
      <w:bookmarkStart w:id="47" w:name="_Toc49423160"/>
      <w:bookmarkStart w:id="48" w:name="_Toc51763185"/>
      <w:r w:rsidRPr="005F4214">
        <w:rPr>
          <w:rFonts w:asciiTheme="minorHAnsi" w:eastAsia="Batang" w:hAnsiTheme="minorHAnsi" w:cstheme="minorHAnsi"/>
          <w:sz w:val="24"/>
          <w:szCs w:val="24"/>
        </w:rPr>
        <w:t>ANEXO II – DECLARAÇÃO DE QUE NÃO EMPREGA MENOR</w:t>
      </w:r>
      <w:bookmarkEnd w:id="47"/>
      <w:bookmarkEnd w:id="48"/>
    </w:p>
    <w:p w14:paraId="79A48FD6" w14:textId="77777777" w:rsidR="003063FF" w:rsidRPr="005F4214" w:rsidRDefault="003063FF" w:rsidP="000539AB">
      <w:pPr>
        <w:shd w:val="clear" w:color="auto" w:fill="FFFFFF" w:themeFill="background1"/>
        <w:jc w:val="center"/>
        <w:rPr>
          <w:rFonts w:asciiTheme="minorHAnsi" w:eastAsia="Batang" w:hAnsiTheme="minorHAnsi" w:cstheme="minorHAnsi"/>
          <w:b/>
          <w:sz w:val="24"/>
          <w:szCs w:val="24"/>
        </w:rPr>
      </w:pPr>
    </w:p>
    <w:p w14:paraId="392EFC2E" w14:textId="77777777" w:rsidR="003063FF" w:rsidRPr="005F4214" w:rsidRDefault="003063FF" w:rsidP="000539AB">
      <w:pPr>
        <w:shd w:val="clear" w:color="auto" w:fill="FFFFFF" w:themeFill="background1"/>
        <w:jc w:val="both"/>
        <w:rPr>
          <w:rFonts w:asciiTheme="minorHAnsi" w:hAnsiTheme="minorHAnsi" w:cstheme="minorHAnsi"/>
          <w:sz w:val="24"/>
          <w:szCs w:val="24"/>
        </w:rPr>
      </w:pPr>
      <w:r w:rsidRPr="005F4214">
        <w:rPr>
          <w:rFonts w:asciiTheme="minorHAnsi" w:hAnsiTheme="minorHAnsi" w:cstheme="minorHAnsi"/>
          <w:sz w:val="24"/>
          <w:szCs w:val="24"/>
        </w:rPr>
        <w:t xml:space="preserve"> (Nome/razão social) ____________________________________, inscrito no CNPJ nº ___________, por intermédio de seu representante legal o(a) Sr. (a) ___________________________, em cumprimento ao solicitado no Edital, sob penas da Lei DECLARA:</w:t>
      </w:r>
    </w:p>
    <w:p w14:paraId="5A8D38DE" w14:textId="77777777" w:rsidR="003063FF" w:rsidRPr="005F4214" w:rsidRDefault="003063FF" w:rsidP="000539AB">
      <w:pPr>
        <w:shd w:val="clear" w:color="auto" w:fill="FFFFFF" w:themeFill="background1"/>
        <w:jc w:val="both"/>
        <w:rPr>
          <w:rFonts w:asciiTheme="minorHAnsi" w:hAnsiTheme="minorHAnsi" w:cstheme="minorHAnsi"/>
          <w:sz w:val="24"/>
          <w:szCs w:val="24"/>
        </w:rPr>
      </w:pPr>
    </w:p>
    <w:p w14:paraId="76CB736A" w14:textId="77777777" w:rsidR="003063FF" w:rsidRPr="005F4214" w:rsidRDefault="003063FF" w:rsidP="000539AB">
      <w:pPr>
        <w:shd w:val="clear" w:color="auto" w:fill="FFFFFF" w:themeFill="background1"/>
        <w:jc w:val="both"/>
        <w:rPr>
          <w:rFonts w:asciiTheme="minorHAnsi" w:hAnsiTheme="minorHAnsi" w:cstheme="minorHAnsi"/>
          <w:sz w:val="24"/>
          <w:szCs w:val="24"/>
        </w:rPr>
      </w:pPr>
      <w:r w:rsidRPr="005F4214">
        <w:rPr>
          <w:rFonts w:asciiTheme="minorHAnsi" w:hAnsiTheme="minorHAnsi" w:cstheme="minorHAnsi"/>
          <w:sz w:val="24"/>
          <w:szCs w:val="24"/>
        </w:rPr>
        <w:t xml:space="preserve">Que não emprega menor de 18 (dezoito) anos em trabalho noturno, perigoso ou insalubre, bem como, não emprega menor de 16 (dezesseis) anos, salvo na condição de aprendiz, a partir de 14 (quatorze) anos, para fins do disposto no inciso XXXIII do art. 7º da Constituição Federal e inciso V, do artigo 27 da Lei nº 8.666/1993. </w:t>
      </w:r>
    </w:p>
    <w:p w14:paraId="76179062" w14:textId="77777777" w:rsidR="003063FF" w:rsidRPr="005F4214" w:rsidRDefault="003063FF" w:rsidP="000539AB">
      <w:pPr>
        <w:shd w:val="clear" w:color="auto" w:fill="FFFFFF" w:themeFill="background1"/>
        <w:jc w:val="both"/>
        <w:rPr>
          <w:rFonts w:asciiTheme="minorHAnsi" w:hAnsiTheme="minorHAnsi" w:cstheme="minorHAnsi"/>
          <w:sz w:val="24"/>
          <w:szCs w:val="24"/>
        </w:rPr>
      </w:pPr>
    </w:p>
    <w:p w14:paraId="010AE895" w14:textId="77777777" w:rsidR="003063FF" w:rsidRPr="005F4214" w:rsidRDefault="003063FF" w:rsidP="000539AB">
      <w:pPr>
        <w:shd w:val="clear" w:color="auto" w:fill="FFFFFF" w:themeFill="background1"/>
        <w:jc w:val="both"/>
        <w:rPr>
          <w:rFonts w:asciiTheme="minorHAnsi" w:hAnsiTheme="minorHAnsi" w:cstheme="minorHAnsi"/>
          <w:sz w:val="24"/>
          <w:szCs w:val="24"/>
        </w:rPr>
      </w:pPr>
      <w:r w:rsidRPr="005F4214">
        <w:rPr>
          <w:rFonts w:asciiTheme="minorHAnsi" w:hAnsiTheme="minorHAnsi" w:cstheme="minorHAnsi"/>
          <w:sz w:val="24"/>
          <w:szCs w:val="24"/>
        </w:rPr>
        <w:t xml:space="preserve">Por ser verdade, firmo a presente. </w:t>
      </w:r>
    </w:p>
    <w:p w14:paraId="1A893BAD" w14:textId="77777777" w:rsidR="003063FF" w:rsidRPr="005F4214" w:rsidRDefault="003063FF" w:rsidP="000539AB">
      <w:pPr>
        <w:shd w:val="clear" w:color="auto" w:fill="FFFFFF" w:themeFill="background1"/>
        <w:jc w:val="both"/>
        <w:rPr>
          <w:rFonts w:asciiTheme="minorHAnsi" w:hAnsiTheme="minorHAnsi" w:cstheme="minorHAnsi"/>
          <w:sz w:val="24"/>
          <w:szCs w:val="24"/>
        </w:rPr>
      </w:pPr>
    </w:p>
    <w:p w14:paraId="1DC32162" w14:textId="378C13EA" w:rsidR="003063FF" w:rsidRPr="005F4214" w:rsidRDefault="003063FF" w:rsidP="000539AB">
      <w:pPr>
        <w:shd w:val="clear" w:color="auto" w:fill="FFFFFF" w:themeFill="background1"/>
        <w:jc w:val="both"/>
        <w:rPr>
          <w:rFonts w:asciiTheme="minorHAnsi" w:hAnsiTheme="minorHAnsi" w:cstheme="minorHAnsi"/>
          <w:sz w:val="24"/>
          <w:szCs w:val="24"/>
        </w:rPr>
      </w:pPr>
      <w:r w:rsidRPr="005F4214">
        <w:rPr>
          <w:rFonts w:asciiTheme="minorHAnsi" w:hAnsiTheme="minorHAnsi" w:cstheme="minorHAnsi"/>
          <w:sz w:val="24"/>
          <w:szCs w:val="24"/>
        </w:rPr>
        <w:t xml:space="preserve">Cuiabá, MT, ______ de _______________ </w:t>
      </w:r>
      <w:proofErr w:type="spellStart"/>
      <w:r w:rsidRPr="005F4214">
        <w:rPr>
          <w:rFonts w:asciiTheme="minorHAnsi" w:hAnsiTheme="minorHAnsi" w:cstheme="minorHAnsi"/>
          <w:sz w:val="24"/>
          <w:szCs w:val="24"/>
        </w:rPr>
        <w:t>de</w:t>
      </w:r>
      <w:proofErr w:type="spellEnd"/>
      <w:r w:rsidRPr="005F4214">
        <w:rPr>
          <w:rFonts w:asciiTheme="minorHAnsi" w:hAnsiTheme="minorHAnsi" w:cstheme="minorHAnsi"/>
          <w:sz w:val="24"/>
          <w:szCs w:val="24"/>
        </w:rPr>
        <w:t xml:space="preserve"> 202</w:t>
      </w:r>
      <w:r w:rsidR="00004D0C" w:rsidRPr="005F4214">
        <w:rPr>
          <w:rFonts w:asciiTheme="minorHAnsi" w:hAnsiTheme="minorHAnsi" w:cstheme="minorHAnsi"/>
          <w:sz w:val="24"/>
          <w:szCs w:val="24"/>
        </w:rPr>
        <w:t>1</w:t>
      </w:r>
      <w:r w:rsidRPr="005F4214">
        <w:rPr>
          <w:rFonts w:asciiTheme="minorHAnsi" w:hAnsiTheme="minorHAnsi" w:cstheme="minorHAnsi"/>
          <w:sz w:val="24"/>
          <w:szCs w:val="24"/>
        </w:rPr>
        <w:t xml:space="preserve">. </w:t>
      </w:r>
    </w:p>
    <w:p w14:paraId="61E48128" w14:textId="77777777" w:rsidR="003063FF" w:rsidRPr="005F4214" w:rsidRDefault="003063FF" w:rsidP="000539AB">
      <w:pPr>
        <w:shd w:val="clear" w:color="auto" w:fill="FFFFFF" w:themeFill="background1"/>
        <w:jc w:val="both"/>
        <w:rPr>
          <w:rFonts w:asciiTheme="minorHAnsi" w:hAnsiTheme="minorHAnsi" w:cstheme="minorHAnsi"/>
          <w:sz w:val="24"/>
          <w:szCs w:val="24"/>
        </w:rPr>
      </w:pPr>
    </w:p>
    <w:p w14:paraId="163BC7D8" w14:textId="77777777" w:rsidR="003063FF" w:rsidRPr="005F4214" w:rsidRDefault="003063FF" w:rsidP="000539AB">
      <w:pPr>
        <w:shd w:val="clear" w:color="auto" w:fill="FFFFFF" w:themeFill="background1"/>
        <w:jc w:val="both"/>
        <w:rPr>
          <w:rFonts w:asciiTheme="minorHAnsi" w:hAnsiTheme="minorHAnsi" w:cstheme="minorHAnsi"/>
          <w:sz w:val="24"/>
          <w:szCs w:val="24"/>
        </w:rPr>
      </w:pPr>
    </w:p>
    <w:p w14:paraId="0E6E5F45" w14:textId="77777777" w:rsidR="003063FF" w:rsidRPr="005F4214" w:rsidRDefault="003063FF" w:rsidP="000539AB">
      <w:pPr>
        <w:shd w:val="clear" w:color="auto" w:fill="FFFFFF" w:themeFill="background1"/>
        <w:jc w:val="center"/>
        <w:rPr>
          <w:rFonts w:asciiTheme="minorHAnsi" w:hAnsiTheme="minorHAnsi" w:cstheme="minorHAnsi"/>
          <w:sz w:val="24"/>
          <w:szCs w:val="24"/>
        </w:rPr>
      </w:pPr>
      <w:r w:rsidRPr="005F4214">
        <w:rPr>
          <w:rFonts w:asciiTheme="minorHAnsi" w:hAnsiTheme="minorHAnsi" w:cstheme="minorHAnsi"/>
          <w:sz w:val="24"/>
          <w:szCs w:val="24"/>
        </w:rPr>
        <w:t>_________________________________________________</w:t>
      </w:r>
    </w:p>
    <w:p w14:paraId="3B499D94" w14:textId="5B53EECA" w:rsidR="003063FF" w:rsidRPr="005F4214" w:rsidRDefault="003063FF" w:rsidP="000539AB">
      <w:pPr>
        <w:shd w:val="clear" w:color="auto" w:fill="FFFFFF" w:themeFill="background1"/>
        <w:jc w:val="center"/>
        <w:rPr>
          <w:rFonts w:asciiTheme="minorHAnsi" w:hAnsiTheme="minorHAnsi" w:cstheme="minorHAnsi"/>
          <w:sz w:val="24"/>
          <w:szCs w:val="24"/>
        </w:rPr>
      </w:pPr>
      <w:r w:rsidRPr="005F4214">
        <w:rPr>
          <w:rFonts w:asciiTheme="minorHAnsi" w:hAnsiTheme="minorHAnsi" w:cstheme="minorHAnsi"/>
          <w:sz w:val="24"/>
          <w:szCs w:val="24"/>
        </w:rPr>
        <w:lastRenderedPageBreak/>
        <w:t>(Assinatura Representante Legal da Empresa)</w:t>
      </w:r>
    </w:p>
    <w:p w14:paraId="3DFC9DEA" w14:textId="60E276BE" w:rsidR="00954F5F" w:rsidRPr="005F4214" w:rsidRDefault="00954F5F" w:rsidP="000539AB">
      <w:pPr>
        <w:shd w:val="clear" w:color="auto" w:fill="FFFFFF" w:themeFill="background1"/>
        <w:jc w:val="center"/>
        <w:rPr>
          <w:rFonts w:asciiTheme="minorHAnsi" w:hAnsiTheme="minorHAnsi" w:cstheme="minorHAnsi"/>
          <w:sz w:val="24"/>
          <w:szCs w:val="24"/>
        </w:rPr>
      </w:pPr>
    </w:p>
    <w:p w14:paraId="6AF253A0" w14:textId="6D7F23F3" w:rsidR="00954F5F" w:rsidRPr="005F4214" w:rsidRDefault="00954F5F" w:rsidP="000539AB">
      <w:pPr>
        <w:shd w:val="clear" w:color="auto" w:fill="FFFFFF" w:themeFill="background1"/>
        <w:jc w:val="center"/>
        <w:rPr>
          <w:rFonts w:asciiTheme="minorHAnsi" w:hAnsiTheme="minorHAnsi" w:cstheme="minorHAnsi"/>
          <w:sz w:val="24"/>
          <w:szCs w:val="24"/>
        </w:rPr>
      </w:pPr>
    </w:p>
    <w:p w14:paraId="419300D0" w14:textId="3CE3CC7D" w:rsidR="00954F5F" w:rsidRPr="005F4214" w:rsidRDefault="00954F5F" w:rsidP="000539AB">
      <w:pPr>
        <w:shd w:val="clear" w:color="auto" w:fill="FFFFFF" w:themeFill="background1"/>
        <w:jc w:val="center"/>
        <w:rPr>
          <w:rFonts w:asciiTheme="minorHAnsi" w:hAnsiTheme="minorHAnsi" w:cstheme="minorHAnsi"/>
          <w:sz w:val="24"/>
          <w:szCs w:val="24"/>
        </w:rPr>
      </w:pPr>
    </w:p>
    <w:p w14:paraId="0A28A471" w14:textId="37391F2E" w:rsidR="00954F5F" w:rsidRPr="005F4214" w:rsidRDefault="00954F5F" w:rsidP="000539AB">
      <w:pPr>
        <w:shd w:val="clear" w:color="auto" w:fill="FFFFFF" w:themeFill="background1"/>
        <w:jc w:val="center"/>
        <w:rPr>
          <w:rFonts w:asciiTheme="minorHAnsi" w:hAnsiTheme="minorHAnsi" w:cstheme="minorHAnsi"/>
          <w:sz w:val="24"/>
          <w:szCs w:val="24"/>
        </w:rPr>
      </w:pPr>
    </w:p>
    <w:p w14:paraId="256DE7DA" w14:textId="7A80F5CD" w:rsidR="00954F5F" w:rsidRPr="005F4214" w:rsidRDefault="00954F5F" w:rsidP="000539AB">
      <w:pPr>
        <w:shd w:val="clear" w:color="auto" w:fill="FFFFFF" w:themeFill="background1"/>
        <w:jc w:val="center"/>
        <w:rPr>
          <w:rFonts w:asciiTheme="minorHAnsi" w:hAnsiTheme="minorHAnsi" w:cstheme="minorHAnsi"/>
          <w:sz w:val="24"/>
          <w:szCs w:val="24"/>
        </w:rPr>
      </w:pPr>
    </w:p>
    <w:p w14:paraId="4062BE3F" w14:textId="27F02059" w:rsidR="00954F5F" w:rsidRPr="005F4214" w:rsidRDefault="00954F5F" w:rsidP="000539AB">
      <w:pPr>
        <w:shd w:val="clear" w:color="auto" w:fill="FFFFFF" w:themeFill="background1"/>
        <w:jc w:val="center"/>
        <w:rPr>
          <w:rFonts w:asciiTheme="minorHAnsi" w:hAnsiTheme="minorHAnsi" w:cstheme="minorHAnsi"/>
          <w:sz w:val="24"/>
          <w:szCs w:val="24"/>
        </w:rPr>
      </w:pPr>
    </w:p>
    <w:p w14:paraId="4215D185" w14:textId="0ADE501D" w:rsidR="00954F5F" w:rsidRPr="005F4214" w:rsidRDefault="00954F5F" w:rsidP="000539AB">
      <w:pPr>
        <w:shd w:val="clear" w:color="auto" w:fill="FFFFFF" w:themeFill="background1"/>
        <w:jc w:val="center"/>
        <w:rPr>
          <w:rFonts w:asciiTheme="minorHAnsi" w:hAnsiTheme="minorHAnsi" w:cstheme="minorHAnsi"/>
          <w:sz w:val="24"/>
          <w:szCs w:val="24"/>
        </w:rPr>
      </w:pPr>
    </w:p>
    <w:p w14:paraId="26FE9988"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1054C037"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1E5EAE3D"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314F0CBD"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40A87970"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1A47A22B"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4925155A"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2EB0ED58"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548E2607"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6C55CB4F"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32657DB3"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7A941A5C"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1EC42F90"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67616F9E"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2003E51B"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5078F514"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4B5EE9EA"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13409432"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2F820201"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61FDC959" w14:textId="639E4E9B" w:rsidR="005C1DE0" w:rsidRPr="005F4214" w:rsidRDefault="005C1DE0" w:rsidP="005C1DE0">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heme="minorHAnsi" w:eastAsia="Batang" w:hAnsiTheme="minorHAnsi" w:cstheme="minorHAnsi"/>
          <w:bCs w:val="0"/>
          <w:sz w:val="24"/>
          <w:szCs w:val="24"/>
        </w:rPr>
      </w:pPr>
      <w:r w:rsidRPr="005F4214">
        <w:rPr>
          <w:rFonts w:asciiTheme="minorHAnsi" w:eastAsia="Batang" w:hAnsiTheme="minorHAnsi" w:cstheme="minorHAnsi"/>
          <w:bCs w:val="0"/>
          <w:sz w:val="24"/>
          <w:szCs w:val="24"/>
        </w:rPr>
        <w:t xml:space="preserve">ANEXO III – </w:t>
      </w:r>
      <w:r w:rsidRPr="005F4214">
        <w:rPr>
          <w:rFonts w:asciiTheme="minorHAnsi" w:hAnsiTheme="minorHAnsi" w:cstheme="minorHAnsi"/>
          <w:bCs w:val="0"/>
          <w:sz w:val="24"/>
          <w:szCs w:val="24"/>
        </w:rPr>
        <w:t>TERMO DE VISTORIA/TERMO DE DISPENSA DE VISTORIA</w:t>
      </w:r>
    </w:p>
    <w:p w14:paraId="2993B0EA"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21F6BE9A"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11FAD943"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5F6DA579" w14:textId="77777777" w:rsidR="005C1DE0" w:rsidRPr="005F4214" w:rsidRDefault="005C1DE0" w:rsidP="005C1DE0">
      <w:pPr>
        <w:shd w:val="clear" w:color="auto" w:fill="FFFFFF" w:themeFill="background1"/>
        <w:jc w:val="center"/>
        <w:rPr>
          <w:rFonts w:asciiTheme="minorHAnsi" w:hAnsiTheme="minorHAnsi" w:cstheme="minorHAnsi"/>
          <w:sz w:val="24"/>
          <w:szCs w:val="24"/>
        </w:rPr>
      </w:pPr>
    </w:p>
    <w:p w14:paraId="5BE303E0" w14:textId="77777777" w:rsidR="005C1DE0" w:rsidRPr="005F4214" w:rsidRDefault="005C1DE0" w:rsidP="005C1DE0">
      <w:pPr>
        <w:jc w:val="center"/>
        <w:rPr>
          <w:rFonts w:asciiTheme="minorHAnsi" w:hAnsiTheme="minorHAnsi" w:cstheme="minorHAnsi"/>
          <w:b/>
          <w:bCs/>
          <w:sz w:val="24"/>
          <w:szCs w:val="24"/>
        </w:rPr>
      </w:pPr>
      <w:r w:rsidRPr="005F4214">
        <w:rPr>
          <w:rFonts w:asciiTheme="minorHAnsi" w:hAnsiTheme="minorHAnsi" w:cstheme="minorHAnsi"/>
          <w:b/>
          <w:bCs/>
          <w:sz w:val="24"/>
          <w:szCs w:val="24"/>
        </w:rPr>
        <w:t>TERMO DE VISTORIA</w:t>
      </w:r>
    </w:p>
    <w:p w14:paraId="2F188CDB" w14:textId="77777777" w:rsidR="005C1DE0" w:rsidRPr="005F4214" w:rsidRDefault="005C1DE0" w:rsidP="005C1DE0">
      <w:pPr>
        <w:jc w:val="both"/>
        <w:rPr>
          <w:rFonts w:asciiTheme="minorHAnsi" w:hAnsiTheme="minorHAnsi" w:cstheme="minorHAnsi"/>
          <w:sz w:val="24"/>
          <w:szCs w:val="24"/>
        </w:rPr>
      </w:pPr>
    </w:p>
    <w:p w14:paraId="5BE07749" w14:textId="77777777" w:rsidR="005C1DE0" w:rsidRPr="005F4214" w:rsidRDefault="005C1DE0" w:rsidP="005C1DE0">
      <w:pPr>
        <w:jc w:val="both"/>
        <w:rPr>
          <w:rFonts w:asciiTheme="minorHAnsi" w:hAnsiTheme="minorHAnsi" w:cstheme="minorHAnsi"/>
          <w:sz w:val="24"/>
          <w:szCs w:val="24"/>
        </w:rPr>
      </w:pPr>
    </w:p>
    <w:p w14:paraId="4D4D2188" w14:textId="3A25FED0" w:rsidR="005C1DE0" w:rsidRPr="005F4214" w:rsidRDefault="005C1DE0" w:rsidP="005C1DE0">
      <w:pPr>
        <w:spacing w:line="360" w:lineRule="auto"/>
        <w:jc w:val="both"/>
        <w:rPr>
          <w:rFonts w:asciiTheme="minorHAnsi" w:hAnsiTheme="minorHAnsi" w:cstheme="minorHAnsi"/>
          <w:sz w:val="24"/>
          <w:szCs w:val="24"/>
        </w:rPr>
      </w:pPr>
      <w:r w:rsidRPr="005F4214">
        <w:rPr>
          <w:rFonts w:asciiTheme="minorHAnsi" w:hAnsiTheme="minorHAnsi" w:cstheme="minorHAnsi"/>
          <w:sz w:val="24"/>
          <w:szCs w:val="24"/>
        </w:rPr>
        <w:t xml:space="preserve">Declaro ter tomado conhecimento </w:t>
      </w:r>
      <w:r w:rsidRPr="005F4214">
        <w:rPr>
          <w:rFonts w:asciiTheme="minorHAnsi" w:hAnsiTheme="minorHAnsi" w:cstheme="minorHAnsi"/>
          <w:b/>
          <w:sz w:val="24"/>
          <w:szCs w:val="24"/>
        </w:rPr>
        <w:t xml:space="preserve">do local e de todas as exigências e obrigações </w:t>
      </w:r>
      <w:r w:rsidRPr="005F4214">
        <w:rPr>
          <w:rFonts w:asciiTheme="minorHAnsi" w:hAnsiTheme="minorHAnsi" w:cstheme="minorHAnsi"/>
          <w:sz w:val="24"/>
          <w:szCs w:val="24"/>
        </w:rPr>
        <w:t>do</w:t>
      </w:r>
      <w:r w:rsidRPr="005F4214">
        <w:rPr>
          <w:rFonts w:asciiTheme="minorHAnsi" w:hAnsiTheme="minorHAnsi" w:cstheme="minorHAnsi"/>
          <w:b/>
          <w:sz w:val="24"/>
          <w:szCs w:val="24"/>
        </w:rPr>
        <w:t xml:space="preserve"> </w:t>
      </w:r>
      <w:r w:rsidRPr="005F4214">
        <w:rPr>
          <w:rFonts w:asciiTheme="minorHAnsi" w:hAnsiTheme="minorHAnsi" w:cstheme="minorHAnsi"/>
          <w:sz w:val="24"/>
          <w:szCs w:val="24"/>
        </w:rPr>
        <w:t xml:space="preserve">objeto da prestação dos serviços referentes ao Pregão Eletrônico n. </w:t>
      </w:r>
      <w:r w:rsidR="0022030B" w:rsidRPr="005F4214">
        <w:rPr>
          <w:rFonts w:asciiTheme="minorHAnsi" w:hAnsiTheme="minorHAnsi" w:cstheme="minorHAnsi"/>
          <w:color w:val="FF0000"/>
          <w:sz w:val="24"/>
          <w:szCs w:val="24"/>
        </w:rPr>
        <w:t>X</w:t>
      </w:r>
      <w:r w:rsidRPr="005F4214">
        <w:rPr>
          <w:rFonts w:asciiTheme="minorHAnsi" w:hAnsiTheme="minorHAnsi" w:cstheme="minorHAnsi"/>
          <w:color w:val="FF0000"/>
          <w:sz w:val="24"/>
          <w:szCs w:val="24"/>
        </w:rPr>
        <w:t>XX/20</w:t>
      </w:r>
      <w:r w:rsidR="00350F13" w:rsidRPr="005F4214">
        <w:rPr>
          <w:rFonts w:asciiTheme="minorHAnsi" w:hAnsiTheme="minorHAnsi" w:cstheme="minorHAnsi"/>
          <w:color w:val="FF0000"/>
          <w:sz w:val="24"/>
          <w:szCs w:val="24"/>
        </w:rPr>
        <w:t>2</w:t>
      </w:r>
      <w:r w:rsidRPr="005F4214">
        <w:rPr>
          <w:rFonts w:asciiTheme="minorHAnsi" w:hAnsiTheme="minorHAnsi" w:cstheme="minorHAnsi"/>
          <w:color w:val="FF0000"/>
          <w:sz w:val="24"/>
          <w:szCs w:val="24"/>
        </w:rPr>
        <w:t>1</w:t>
      </w:r>
      <w:r w:rsidRPr="005F4214">
        <w:rPr>
          <w:rFonts w:asciiTheme="minorHAnsi" w:hAnsiTheme="minorHAnsi" w:cstheme="minorHAnsi"/>
          <w:sz w:val="24"/>
          <w:szCs w:val="24"/>
        </w:rPr>
        <w:t>, visando à prestação dos serviços de</w:t>
      </w:r>
      <w:r w:rsidRPr="005F4214">
        <w:rPr>
          <w:rFonts w:asciiTheme="minorHAnsi" w:hAnsiTheme="minorHAnsi" w:cstheme="minorHAnsi"/>
        </w:rPr>
        <w:t xml:space="preserve"> </w:t>
      </w:r>
      <w:r w:rsidRPr="005F4214">
        <w:rPr>
          <w:rFonts w:asciiTheme="minorHAnsi" w:hAnsiTheme="minorHAnsi" w:cstheme="minorHAnsi"/>
          <w:sz w:val="24"/>
          <w:szCs w:val="24"/>
        </w:rPr>
        <w:t xml:space="preserve">seguro contra incêndios, raios, explosões, roubos, furtos e danos de registros elétricos e eletrônicos, </w:t>
      </w:r>
      <w:r w:rsidRPr="005F4214">
        <w:rPr>
          <w:rFonts w:asciiTheme="minorHAnsi" w:hAnsiTheme="minorHAnsi" w:cstheme="minorHAnsi"/>
          <w:sz w:val="24"/>
          <w:szCs w:val="24"/>
        </w:rPr>
        <w:lastRenderedPageBreak/>
        <w:t xml:space="preserve">para os imóveis pertencentes à Defensoria Pública do Estado de Mato Grosso, bem como para os seus bens patrimoniais, </w:t>
      </w:r>
      <w:r w:rsidRPr="005F4214">
        <w:rPr>
          <w:rFonts w:asciiTheme="minorHAnsi" w:hAnsiTheme="minorHAnsi" w:cstheme="minorHAnsi"/>
          <w:b/>
          <w:sz w:val="24"/>
          <w:szCs w:val="24"/>
        </w:rPr>
        <w:t>tendo vistoriado</w:t>
      </w:r>
      <w:r w:rsidRPr="005F4214">
        <w:rPr>
          <w:rFonts w:asciiTheme="minorHAnsi" w:hAnsiTheme="minorHAnsi" w:cstheme="minorHAnsi"/>
          <w:sz w:val="24"/>
          <w:szCs w:val="24"/>
        </w:rPr>
        <w:t xml:space="preserve"> </w:t>
      </w:r>
      <w:r w:rsidRPr="005F4214">
        <w:rPr>
          <w:rFonts w:asciiTheme="minorHAnsi" w:hAnsiTheme="minorHAnsi" w:cstheme="minorHAnsi"/>
          <w:i/>
          <w:sz w:val="24"/>
          <w:szCs w:val="24"/>
        </w:rPr>
        <w:t>in loco</w:t>
      </w:r>
      <w:r w:rsidRPr="005F4214">
        <w:rPr>
          <w:rFonts w:asciiTheme="minorHAnsi" w:hAnsiTheme="minorHAnsi" w:cstheme="minorHAnsi"/>
          <w:sz w:val="24"/>
          <w:szCs w:val="24"/>
        </w:rPr>
        <w:t xml:space="preserve"> o aludido espaço.</w:t>
      </w:r>
    </w:p>
    <w:p w14:paraId="230C3B78" w14:textId="77777777" w:rsidR="005C1DE0" w:rsidRPr="005F4214" w:rsidRDefault="005C1DE0" w:rsidP="005C1DE0">
      <w:pPr>
        <w:jc w:val="both"/>
        <w:rPr>
          <w:rFonts w:asciiTheme="minorHAnsi" w:hAnsiTheme="minorHAnsi" w:cstheme="minorHAnsi"/>
          <w:sz w:val="24"/>
          <w:szCs w:val="24"/>
        </w:rPr>
      </w:pPr>
    </w:p>
    <w:p w14:paraId="27523500" w14:textId="77777777" w:rsidR="005C1DE0" w:rsidRPr="005F4214" w:rsidRDefault="005C1DE0" w:rsidP="005C1DE0">
      <w:pPr>
        <w:jc w:val="both"/>
        <w:rPr>
          <w:rFonts w:asciiTheme="minorHAnsi" w:hAnsiTheme="minorHAnsi" w:cstheme="minorHAnsi"/>
          <w:sz w:val="24"/>
          <w:szCs w:val="24"/>
        </w:rPr>
      </w:pPr>
    </w:p>
    <w:p w14:paraId="17C802A4" w14:textId="77777777" w:rsidR="005C1DE0" w:rsidRPr="005F4214" w:rsidRDefault="005C1DE0" w:rsidP="005C1DE0">
      <w:pPr>
        <w:jc w:val="both"/>
        <w:rPr>
          <w:rFonts w:asciiTheme="minorHAnsi" w:hAnsiTheme="minorHAnsi" w:cstheme="minorHAnsi"/>
          <w:sz w:val="24"/>
          <w:szCs w:val="24"/>
        </w:rPr>
      </w:pPr>
    </w:p>
    <w:p w14:paraId="6F1A058C" w14:textId="48400735" w:rsidR="005C1DE0" w:rsidRPr="005F4214" w:rsidRDefault="005C1DE0" w:rsidP="005C1DE0">
      <w:pPr>
        <w:jc w:val="both"/>
        <w:rPr>
          <w:rFonts w:asciiTheme="minorHAnsi" w:hAnsiTheme="minorHAnsi" w:cstheme="minorHAnsi"/>
          <w:sz w:val="24"/>
          <w:szCs w:val="24"/>
        </w:rPr>
      </w:pPr>
      <w:r w:rsidRPr="005F4214">
        <w:rPr>
          <w:rFonts w:asciiTheme="minorHAnsi" w:hAnsiTheme="minorHAnsi" w:cstheme="minorHAnsi"/>
          <w:sz w:val="24"/>
          <w:szCs w:val="24"/>
        </w:rPr>
        <w:t xml:space="preserve">Cuiabá, ______ de ______________ </w:t>
      </w:r>
      <w:proofErr w:type="spellStart"/>
      <w:r w:rsidRPr="005F4214">
        <w:rPr>
          <w:rFonts w:asciiTheme="minorHAnsi" w:hAnsiTheme="minorHAnsi" w:cstheme="minorHAnsi"/>
          <w:sz w:val="24"/>
          <w:szCs w:val="24"/>
        </w:rPr>
        <w:t>de</w:t>
      </w:r>
      <w:proofErr w:type="spellEnd"/>
      <w:r w:rsidRPr="005F4214">
        <w:rPr>
          <w:rFonts w:asciiTheme="minorHAnsi" w:hAnsiTheme="minorHAnsi" w:cstheme="minorHAnsi"/>
          <w:sz w:val="24"/>
          <w:szCs w:val="24"/>
        </w:rPr>
        <w:t xml:space="preserve"> 2021.</w:t>
      </w:r>
    </w:p>
    <w:p w14:paraId="5453BFFF" w14:textId="77777777" w:rsidR="005C1DE0" w:rsidRPr="005F4214" w:rsidRDefault="005C1DE0" w:rsidP="005C1DE0">
      <w:pPr>
        <w:jc w:val="both"/>
        <w:rPr>
          <w:rFonts w:asciiTheme="minorHAnsi" w:hAnsiTheme="minorHAnsi" w:cstheme="minorHAnsi"/>
          <w:sz w:val="24"/>
          <w:szCs w:val="24"/>
        </w:rPr>
      </w:pPr>
    </w:p>
    <w:p w14:paraId="2BF9884F" w14:textId="77777777" w:rsidR="005C1DE0" w:rsidRPr="005F4214" w:rsidRDefault="005C1DE0" w:rsidP="005C1DE0">
      <w:pPr>
        <w:jc w:val="both"/>
        <w:rPr>
          <w:rFonts w:asciiTheme="minorHAnsi" w:hAnsiTheme="minorHAnsi" w:cstheme="minorHAnsi"/>
          <w:sz w:val="24"/>
          <w:szCs w:val="24"/>
        </w:rPr>
      </w:pPr>
    </w:p>
    <w:p w14:paraId="1EEEFD0B" w14:textId="77777777" w:rsidR="005C1DE0" w:rsidRPr="005F4214" w:rsidRDefault="005C1DE0" w:rsidP="005C1DE0">
      <w:pPr>
        <w:jc w:val="both"/>
        <w:rPr>
          <w:rFonts w:asciiTheme="minorHAnsi" w:hAnsiTheme="minorHAnsi" w:cstheme="minorHAnsi"/>
          <w:sz w:val="24"/>
          <w:szCs w:val="24"/>
        </w:rPr>
      </w:pPr>
    </w:p>
    <w:p w14:paraId="516E4744" w14:textId="77777777" w:rsidR="005C1DE0" w:rsidRPr="005F4214" w:rsidRDefault="005C1DE0" w:rsidP="005C1DE0">
      <w:pPr>
        <w:jc w:val="both"/>
        <w:rPr>
          <w:rFonts w:asciiTheme="minorHAnsi" w:hAnsiTheme="minorHAnsi" w:cstheme="minorHAnsi"/>
          <w:sz w:val="24"/>
          <w:szCs w:val="24"/>
        </w:rPr>
      </w:pPr>
      <w:r w:rsidRPr="005F4214">
        <w:rPr>
          <w:rFonts w:asciiTheme="minorHAnsi" w:hAnsiTheme="minorHAnsi" w:cstheme="minorHAnsi"/>
          <w:sz w:val="24"/>
          <w:szCs w:val="24"/>
        </w:rPr>
        <w:t>_____________________________</w:t>
      </w:r>
    </w:p>
    <w:p w14:paraId="0EB0E55B" w14:textId="77777777" w:rsidR="005C1DE0" w:rsidRPr="005F4214" w:rsidRDefault="005C1DE0" w:rsidP="005C1DE0">
      <w:pPr>
        <w:jc w:val="both"/>
        <w:rPr>
          <w:rFonts w:asciiTheme="minorHAnsi" w:hAnsiTheme="minorHAnsi" w:cstheme="minorHAnsi"/>
          <w:sz w:val="24"/>
          <w:szCs w:val="24"/>
        </w:rPr>
      </w:pPr>
      <w:r w:rsidRPr="005F4214">
        <w:rPr>
          <w:rFonts w:asciiTheme="minorHAnsi" w:hAnsiTheme="minorHAnsi" w:cstheme="minorHAnsi"/>
          <w:sz w:val="24"/>
          <w:szCs w:val="24"/>
        </w:rPr>
        <w:t>FUNCIONÁRIO DA DEFENSORIA PÚBLICA</w:t>
      </w:r>
    </w:p>
    <w:p w14:paraId="335B8BE2" w14:textId="77777777" w:rsidR="005C1DE0" w:rsidRPr="005F4214" w:rsidRDefault="005C1DE0" w:rsidP="005C1DE0">
      <w:pPr>
        <w:jc w:val="both"/>
        <w:rPr>
          <w:rFonts w:asciiTheme="minorHAnsi" w:hAnsiTheme="minorHAnsi" w:cstheme="minorHAnsi"/>
          <w:sz w:val="24"/>
          <w:szCs w:val="24"/>
        </w:rPr>
      </w:pPr>
    </w:p>
    <w:p w14:paraId="5A121CF0" w14:textId="77777777" w:rsidR="005C1DE0" w:rsidRPr="005F4214" w:rsidRDefault="005C1DE0" w:rsidP="005C1DE0">
      <w:pPr>
        <w:jc w:val="both"/>
        <w:rPr>
          <w:rFonts w:asciiTheme="minorHAnsi" w:hAnsiTheme="minorHAnsi" w:cstheme="minorHAnsi"/>
          <w:sz w:val="24"/>
          <w:szCs w:val="24"/>
        </w:rPr>
      </w:pPr>
    </w:p>
    <w:p w14:paraId="03ED1A1A" w14:textId="77777777" w:rsidR="005C1DE0" w:rsidRPr="005F4214" w:rsidRDefault="005C1DE0" w:rsidP="005C1DE0">
      <w:pPr>
        <w:jc w:val="both"/>
        <w:rPr>
          <w:rFonts w:asciiTheme="minorHAnsi" w:hAnsiTheme="minorHAnsi" w:cstheme="minorHAnsi"/>
          <w:sz w:val="24"/>
          <w:szCs w:val="24"/>
        </w:rPr>
      </w:pPr>
      <w:r w:rsidRPr="005F4214">
        <w:rPr>
          <w:rFonts w:asciiTheme="minorHAnsi" w:hAnsiTheme="minorHAnsi" w:cstheme="minorHAnsi"/>
          <w:sz w:val="24"/>
          <w:szCs w:val="24"/>
        </w:rPr>
        <w:t>____________________________________</w:t>
      </w:r>
    </w:p>
    <w:p w14:paraId="3A0F1509" w14:textId="77777777" w:rsidR="005C1DE0" w:rsidRPr="005F4214" w:rsidRDefault="005C1DE0" w:rsidP="005C1DE0">
      <w:pPr>
        <w:jc w:val="both"/>
        <w:rPr>
          <w:rFonts w:asciiTheme="minorHAnsi" w:hAnsiTheme="minorHAnsi" w:cstheme="minorHAnsi"/>
          <w:sz w:val="24"/>
          <w:szCs w:val="24"/>
        </w:rPr>
      </w:pPr>
      <w:r w:rsidRPr="005F4214">
        <w:rPr>
          <w:rFonts w:asciiTheme="minorHAnsi" w:hAnsiTheme="minorHAnsi" w:cstheme="minorHAnsi"/>
          <w:sz w:val="24"/>
          <w:szCs w:val="24"/>
        </w:rPr>
        <w:t>Assinatura(s) do(s) Representante(s) Legal(</w:t>
      </w:r>
      <w:proofErr w:type="spellStart"/>
      <w:r w:rsidRPr="005F4214">
        <w:rPr>
          <w:rFonts w:asciiTheme="minorHAnsi" w:hAnsiTheme="minorHAnsi" w:cstheme="minorHAnsi"/>
          <w:sz w:val="24"/>
          <w:szCs w:val="24"/>
        </w:rPr>
        <w:t>is</w:t>
      </w:r>
      <w:proofErr w:type="spellEnd"/>
      <w:r w:rsidRPr="005F4214">
        <w:rPr>
          <w:rFonts w:asciiTheme="minorHAnsi" w:hAnsiTheme="minorHAnsi" w:cstheme="minorHAnsi"/>
          <w:sz w:val="24"/>
          <w:szCs w:val="24"/>
        </w:rPr>
        <w:t>)</w:t>
      </w:r>
    </w:p>
    <w:p w14:paraId="6FA6DFF2" w14:textId="77777777" w:rsidR="005C1DE0" w:rsidRPr="005F4214" w:rsidRDefault="005C1DE0" w:rsidP="005C1DE0">
      <w:pPr>
        <w:jc w:val="both"/>
        <w:rPr>
          <w:rFonts w:asciiTheme="minorHAnsi" w:hAnsiTheme="minorHAnsi" w:cstheme="minorHAnsi"/>
          <w:sz w:val="24"/>
          <w:szCs w:val="24"/>
        </w:rPr>
      </w:pPr>
      <w:r w:rsidRPr="005F4214">
        <w:rPr>
          <w:rFonts w:asciiTheme="minorHAnsi" w:hAnsiTheme="minorHAnsi" w:cstheme="minorHAnsi"/>
          <w:sz w:val="24"/>
          <w:szCs w:val="24"/>
        </w:rPr>
        <w:t>Nome:</w:t>
      </w:r>
    </w:p>
    <w:p w14:paraId="6FEA3368" w14:textId="77777777" w:rsidR="005C1DE0" w:rsidRPr="005F4214" w:rsidRDefault="005C1DE0" w:rsidP="005C1DE0">
      <w:pPr>
        <w:jc w:val="both"/>
        <w:rPr>
          <w:rFonts w:asciiTheme="minorHAnsi" w:hAnsiTheme="minorHAnsi" w:cstheme="minorHAnsi"/>
          <w:sz w:val="24"/>
          <w:szCs w:val="24"/>
        </w:rPr>
      </w:pPr>
      <w:r w:rsidRPr="005F4214">
        <w:rPr>
          <w:rFonts w:asciiTheme="minorHAnsi" w:hAnsiTheme="minorHAnsi" w:cstheme="minorHAnsi"/>
          <w:sz w:val="24"/>
          <w:szCs w:val="24"/>
        </w:rPr>
        <w:t>Cargo:</w:t>
      </w:r>
    </w:p>
    <w:p w14:paraId="06C31D96" w14:textId="77777777" w:rsidR="005C1DE0" w:rsidRPr="005F4214" w:rsidRDefault="005C1DE0" w:rsidP="005C1DE0">
      <w:pPr>
        <w:jc w:val="both"/>
        <w:rPr>
          <w:rFonts w:asciiTheme="minorHAnsi" w:hAnsiTheme="minorHAnsi" w:cstheme="minorHAnsi"/>
          <w:sz w:val="24"/>
          <w:szCs w:val="24"/>
        </w:rPr>
      </w:pPr>
      <w:r w:rsidRPr="005F4214">
        <w:rPr>
          <w:rFonts w:asciiTheme="minorHAnsi" w:hAnsiTheme="minorHAnsi" w:cstheme="minorHAnsi"/>
          <w:sz w:val="24"/>
          <w:szCs w:val="24"/>
        </w:rPr>
        <w:t>Empresa:</w:t>
      </w:r>
    </w:p>
    <w:p w14:paraId="0652C043" w14:textId="77777777" w:rsidR="005C1DE0" w:rsidRPr="005F4214" w:rsidRDefault="005C1DE0" w:rsidP="005C1DE0">
      <w:pPr>
        <w:jc w:val="both"/>
        <w:rPr>
          <w:rFonts w:asciiTheme="minorHAnsi" w:hAnsiTheme="minorHAnsi" w:cstheme="minorHAnsi"/>
          <w:sz w:val="24"/>
          <w:szCs w:val="24"/>
        </w:rPr>
      </w:pPr>
      <w:r w:rsidRPr="005F4214">
        <w:rPr>
          <w:rFonts w:asciiTheme="minorHAnsi" w:hAnsiTheme="minorHAnsi" w:cstheme="minorHAnsi"/>
          <w:sz w:val="24"/>
          <w:szCs w:val="24"/>
        </w:rPr>
        <w:t>CNPJ:</w:t>
      </w:r>
    </w:p>
    <w:p w14:paraId="0C71ED66" w14:textId="77777777" w:rsidR="005C1DE0" w:rsidRPr="005F4214" w:rsidRDefault="005C1DE0" w:rsidP="005C1DE0">
      <w:pPr>
        <w:shd w:val="clear" w:color="auto" w:fill="FFFFFF" w:themeFill="background1"/>
        <w:jc w:val="center"/>
        <w:rPr>
          <w:rFonts w:asciiTheme="minorHAnsi" w:hAnsiTheme="minorHAnsi" w:cstheme="minorHAnsi"/>
          <w:sz w:val="24"/>
          <w:szCs w:val="24"/>
        </w:rPr>
      </w:pPr>
    </w:p>
    <w:p w14:paraId="09AD1EC0"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5181642C"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6BECBD34"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74237032"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0E941532" w14:textId="77777777" w:rsidR="005C1DE0" w:rsidRPr="005F4214" w:rsidRDefault="005C1DE0" w:rsidP="000539AB">
      <w:pPr>
        <w:shd w:val="clear" w:color="auto" w:fill="FFFFFF" w:themeFill="background1"/>
        <w:jc w:val="center"/>
        <w:rPr>
          <w:rFonts w:asciiTheme="minorHAnsi" w:hAnsiTheme="minorHAnsi" w:cstheme="minorHAnsi"/>
          <w:sz w:val="24"/>
          <w:szCs w:val="24"/>
        </w:rPr>
      </w:pPr>
    </w:p>
    <w:p w14:paraId="0DB41B44" w14:textId="6A11FDA1" w:rsidR="00954F5F" w:rsidRPr="005F4214" w:rsidRDefault="00954F5F" w:rsidP="000539AB">
      <w:pPr>
        <w:shd w:val="clear" w:color="auto" w:fill="FFFFFF" w:themeFill="background1"/>
        <w:jc w:val="center"/>
        <w:rPr>
          <w:rFonts w:asciiTheme="minorHAnsi" w:hAnsiTheme="minorHAnsi" w:cstheme="minorHAnsi"/>
          <w:sz w:val="24"/>
          <w:szCs w:val="24"/>
        </w:rPr>
      </w:pPr>
    </w:p>
    <w:p w14:paraId="4F3BF875" w14:textId="1C3EA56C" w:rsidR="00954F5F" w:rsidRPr="005F4214" w:rsidRDefault="00954F5F" w:rsidP="000539AB">
      <w:pPr>
        <w:shd w:val="clear" w:color="auto" w:fill="FFFFFF" w:themeFill="background1"/>
        <w:jc w:val="center"/>
        <w:rPr>
          <w:rFonts w:asciiTheme="minorHAnsi" w:hAnsiTheme="minorHAnsi" w:cstheme="minorHAnsi"/>
          <w:sz w:val="24"/>
          <w:szCs w:val="24"/>
        </w:rPr>
      </w:pPr>
    </w:p>
    <w:p w14:paraId="2A5CF07C" w14:textId="28DDDC05" w:rsidR="00954F5F" w:rsidRPr="005F4214" w:rsidRDefault="00954F5F" w:rsidP="000539AB">
      <w:pPr>
        <w:shd w:val="clear" w:color="auto" w:fill="FFFFFF" w:themeFill="background1"/>
        <w:jc w:val="center"/>
        <w:rPr>
          <w:rFonts w:asciiTheme="minorHAnsi" w:hAnsiTheme="minorHAnsi" w:cstheme="minorHAnsi"/>
          <w:sz w:val="24"/>
          <w:szCs w:val="24"/>
        </w:rPr>
      </w:pPr>
    </w:p>
    <w:p w14:paraId="624E6DFA" w14:textId="116617E3" w:rsidR="00954F5F" w:rsidRPr="005F4214" w:rsidRDefault="00954F5F" w:rsidP="000539AB">
      <w:pPr>
        <w:shd w:val="clear" w:color="auto" w:fill="FFFFFF" w:themeFill="background1"/>
        <w:jc w:val="center"/>
        <w:rPr>
          <w:rFonts w:asciiTheme="minorHAnsi" w:hAnsiTheme="minorHAnsi" w:cstheme="minorHAnsi"/>
          <w:sz w:val="24"/>
          <w:szCs w:val="24"/>
        </w:rPr>
      </w:pPr>
    </w:p>
    <w:p w14:paraId="14AF0C20" w14:textId="40E75FDB" w:rsidR="00954F5F" w:rsidRPr="005F4214" w:rsidRDefault="00954F5F" w:rsidP="000539AB">
      <w:pPr>
        <w:shd w:val="clear" w:color="auto" w:fill="FFFFFF" w:themeFill="background1"/>
        <w:jc w:val="center"/>
        <w:rPr>
          <w:rFonts w:asciiTheme="minorHAnsi" w:hAnsiTheme="minorHAnsi" w:cstheme="minorHAnsi"/>
          <w:sz w:val="24"/>
          <w:szCs w:val="24"/>
        </w:rPr>
      </w:pPr>
    </w:p>
    <w:p w14:paraId="075605AA" w14:textId="77777777" w:rsidR="00350F13" w:rsidRPr="005F4214" w:rsidRDefault="00350F13" w:rsidP="00350F13">
      <w:pPr>
        <w:jc w:val="center"/>
        <w:rPr>
          <w:rFonts w:asciiTheme="minorHAnsi" w:hAnsiTheme="minorHAnsi" w:cstheme="minorHAnsi"/>
          <w:sz w:val="24"/>
          <w:szCs w:val="24"/>
        </w:rPr>
      </w:pPr>
      <w:r w:rsidRPr="005F4214">
        <w:rPr>
          <w:rFonts w:asciiTheme="minorHAnsi" w:hAnsiTheme="minorHAnsi" w:cstheme="minorHAnsi"/>
          <w:b/>
          <w:bCs/>
          <w:sz w:val="24"/>
          <w:szCs w:val="24"/>
        </w:rPr>
        <w:t>TERMO DE DISPENSA DE VISTORIA</w:t>
      </w:r>
    </w:p>
    <w:p w14:paraId="0A240D5F" w14:textId="77777777" w:rsidR="00350F13" w:rsidRPr="005F4214" w:rsidRDefault="00350F13" w:rsidP="00350F13">
      <w:pPr>
        <w:jc w:val="both"/>
        <w:rPr>
          <w:rFonts w:asciiTheme="minorHAnsi" w:hAnsiTheme="minorHAnsi" w:cstheme="minorHAnsi"/>
          <w:sz w:val="24"/>
          <w:szCs w:val="24"/>
        </w:rPr>
      </w:pPr>
    </w:p>
    <w:p w14:paraId="79D25026" w14:textId="77777777" w:rsidR="00350F13" w:rsidRPr="005F4214" w:rsidRDefault="00350F13" w:rsidP="00350F13">
      <w:pPr>
        <w:jc w:val="both"/>
        <w:rPr>
          <w:rFonts w:asciiTheme="minorHAnsi" w:hAnsiTheme="minorHAnsi" w:cstheme="minorHAnsi"/>
          <w:sz w:val="24"/>
          <w:szCs w:val="24"/>
        </w:rPr>
      </w:pPr>
    </w:p>
    <w:p w14:paraId="2421BB59" w14:textId="0DD3A39A" w:rsidR="00350F13" w:rsidRPr="005F4214" w:rsidRDefault="00350F13" w:rsidP="00350F13">
      <w:pPr>
        <w:spacing w:line="360" w:lineRule="auto"/>
        <w:jc w:val="both"/>
        <w:rPr>
          <w:rFonts w:asciiTheme="minorHAnsi" w:hAnsiTheme="minorHAnsi" w:cstheme="minorHAnsi"/>
          <w:sz w:val="24"/>
          <w:szCs w:val="24"/>
        </w:rPr>
      </w:pPr>
      <w:r w:rsidRPr="005F4214">
        <w:rPr>
          <w:rFonts w:asciiTheme="minorHAnsi" w:hAnsiTheme="minorHAnsi" w:cstheme="minorHAnsi"/>
          <w:sz w:val="24"/>
          <w:szCs w:val="24"/>
        </w:rPr>
        <w:t xml:space="preserve">Declaro ter tomado conhecimento </w:t>
      </w:r>
      <w:r w:rsidRPr="005F4214">
        <w:rPr>
          <w:rFonts w:asciiTheme="minorHAnsi" w:hAnsiTheme="minorHAnsi" w:cstheme="minorHAnsi"/>
          <w:b/>
          <w:sz w:val="24"/>
          <w:szCs w:val="24"/>
        </w:rPr>
        <w:t xml:space="preserve">do local e de todas as exigências e obrigações </w:t>
      </w:r>
      <w:r w:rsidRPr="005F4214">
        <w:rPr>
          <w:rFonts w:asciiTheme="minorHAnsi" w:hAnsiTheme="minorHAnsi" w:cstheme="minorHAnsi"/>
          <w:sz w:val="24"/>
          <w:szCs w:val="24"/>
        </w:rPr>
        <w:t>do</w:t>
      </w:r>
      <w:r w:rsidRPr="005F4214">
        <w:rPr>
          <w:rFonts w:asciiTheme="minorHAnsi" w:hAnsiTheme="minorHAnsi" w:cstheme="minorHAnsi"/>
          <w:b/>
          <w:sz w:val="24"/>
          <w:szCs w:val="24"/>
        </w:rPr>
        <w:t xml:space="preserve"> </w:t>
      </w:r>
      <w:r w:rsidRPr="005F4214">
        <w:rPr>
          <w:rFonts w:asciiTheme="minorHAnsi" w:hAnsiTheme="minorHAnsi" w:cstheme="minorHAnsi"/>
          <w:sz w:val="24"/>
          <w:szCs w:val="24"/>
        </w:rPr>
        <w:t>objeto da prestação dos serviços referente ao Pregão Elet</w:t>
      </w:r>
      <w:r w:rsidR="00B5556D" w:rsidRPr="005F4214">
        <w:rPr>
          <w:rFonts w:asciiTheme="minorHAnsi" w:hAnsiTheme="minorHAnsi" w:cstheme="minorHAnsi"/>
          <w:sz w:val="24"/>
          <w:szCs w:val="24"/>
        </w:rPr>
        <w:t>r</w:t>
      </w:r>
      <w:r w:rsidRPr="005F4214">
        <w:rPr>
          <w:rFonts w:asciiTheme="minorHAnsi" w:hAnsiTheme="minorHAnsi" w:cstheme="minorHAnsi"/>
          <w:sz w:val="24"/>
          <w:szCs w:val="24"/>
        </w:rPr>
        <w:t xml:space="preserve">ônico n. </w:t>
      </w:r>
      <w:proofErr w:type="spellStart"/>
      <w:r w:rsidRPr="005F4214">
        <w:rPr>
          <w:rFonts w:asciiTheme="minorHAnsi" w:hAnsiTheme="minorHAnsi" w:cstheme="minorHAnsi"/>
          <w:color w:val="FF0000"/>
          <w:sz w:val="24"/>
          <w:szCs w:val="24"/>
        </w:rPr>
        <w:t>xxxx</w:t>
      </w:r>
      <w:proofErr w:type="spellEnd"/>
      <w:r w:rsidRPr="005F4214">
        <w:rPr>
          <w:rFonts w:asciiTheme="minorHAnsi" w:hAnsiTheme="minorHAnsi" w:cstheme="minorHAnsi"/>
          <w:color w:val="FF0000"/>
          <w:sz w:val="24"/>
          <w:szCs w:val="24"/>
        </w:rPr>
        <w:t>/2021</w:t>
      </w:r>
      <w:r w:rsidRPr="005F4214">
        <w:rPr>
          <w:rFonts w:asciiTheme="minorHAnsi" w:hAnsiTheme="minorHAnsi" w:cstheme="minorHAnsi"/>
          <w:sz w:val="24"/>
          <w:szCs w:val="24"/>
        </w:rPr>
        <w:t xml:space="preserve">, visando à prestação dos serviços de seguro contra incêndios, raios, explosões, roubos, furtos e danos de registros elétricos e eletrônicos, para os imóveis pertencentes à Defensoria Pública do Estado de Mato Grosso, bem como para os seus bens patrimoniais, </w:t>
      </w:r>
      <w:r w:rsidRPr="005F4214">
        <w:rPr>
          <w:rFonts w:asciiTheme="minorHAnsi" w:hAnsiTheme="minorHAnsi" w:cstheme="minorHAnsi"/>
          <w:b/>
          <w:sz w:val="24"/>
          <w:szCs w:val="24"/>
        </w:rPr>
        <w:t>contudo, deixou de realizar a vistoria</w:t>
      </w:r>
      <w:r w:rsidRPr="005F4214">
        <w:rPr>
          <w:rFonts w:asciiTheme="minorHAnsi" w:hAnsiTheme="minorHAnsi" w:cstheme="minorHAnsi"/>
          <w:sz w:val="24"/>
          <w:szCs w:val="24"/>
        </w:rPr>
        <w:t xml:space="preserve"> </w:t>
      </w:r>
      <w:r w:rsidRPr="005F4214">
        <w:rPr>
          <w:rFonts w:asciiTheme="minorHAnsi" w:hAnsiTheme="minorHAnsi" w:cstheme="minorHAnsi"/>
          <w:i/>
          <w:sz w:val="24"/>
          <w:szCs w:val="24"/>
        </w:rPr>
        <w:t xml:space="preserve">in loco </w:t>
      </w:r>
      <w:r w:rsidRPr="005F4214">
        <w:rPr>
          <w:rFonts w:asciiTheme="minorHAnsi" w:hAnsiTheme="minorHAnsi" w:cstheme="minorHAnsi"/>
          <w:sz w:val="24"/>
          <w:szCs w:val="24"/>
        </w:rPr>
        <w:t xml:space="preserve">do aludido núcleo, entretanto tenho </w:t>
      </w:r>
      <w:r w:rsidRPr="005F4214">
        <w:rPr>
          <w:rFonts w:asciiTheme="minorHAnsi" w:hAnsiTheme="minorHAnsi" w:cstheme="minorHAnsi"/>
          <w:sz w:val="24"/>
          <w:szCs w:val="24"/>
        </w:rPr>
        <w:lastRenderedPageBreak/>
        <w:t>pleno conhecimento das condições e peculiaridades inerentes à natureza do trabalho, que assume total responsabilidade por este fato e que não utilizarei deste para quaisquer questionamentos futuros que ensejam avenças técnicas ou financeiras com a DPMT.</w:t>
      </w:r>
    </w:p>
    <w:p w14:paraId="3D1D03E6" w14:textId="77777777" w:rsidR="00350F13" w:rsidRPr="005F4214" w:rsidRDefault="00350F13" w:rsidP="00350F13">
      <w:pPr>
        <w:jc w:val="both"/>
        <w:rPr>
          <w:rFonts w:asciiTheme="minorHAnsi" w:hAnsiTheme="minorHAnsi" w:cstheme="minorHAnsi"/>
          <w:sz w:val="24"/>
          <w:szCs w:val="24"/>
        </w:rPr>
      </w:pPr>
    </w:p>
    <w:p w14:paraId="1D2B5BBC" w14:textId="77777777" w:rsidR="00350F13" w:rsidRPr="005F4214" w:rsidRDefault="00350F13" w:rsidP="00350F13">
      <w:pPr>
        <w:jc w:val="both"/>
        <w:rPr>
          <w:rFonts w:asciiTheme="minorHAnsi" w:hAnsiTheme="minorHAnsi" w:cstheme="minorHAnsi"/>
          <w:sz w:val="24"/>
          <w:szCs w:val="24"/>
        </w:rPr>
      </w:pPr>
    </w:p>
    <w:p w14:paraId="236AF239" w14:textId="77777777" w:rsidR="00350F13" w:rsidRPr="005F4214" w:rsidRDefault="00350F13" w:rsidP="00350F13">
      <w:pPr>
        <w:jc w:val="both"/>
        <w:rPr>
          <w:rFonts w:asciiTheme="minorHAnsi" w:hAnsiTheme="minorHAnsi" w:cstheme="minorHAnsi"/>
          <w:sz w:val="24"/>
          <w:szCs w:val="24"/>
        </w:rPr>
      </w:pPr>
    </w:p>
    <w:p w14:paraId="58DB2DA7" w14:textId="5138F57E" w:rsidR="00350F13" w:rsidRPr="005F4214" w:rsidRDefault="00350F13" w:rsidP="00350F13">
      <w:pPr>
        <w:jc w:val="both"/>
        <w:rPr>
          <w:rFonts w:asciiTheme="minorHAnsi" w:hAnsiTheme="minorHAnsi" w:cstheme="minorHAnsi"/>
          <w:sz w:val="24"/>
          <w:szCs w:val="24"/>
        </w:rPr>
      </w:pPr>
      <w:r w:rsidRPr="005F4214">
        <w:rPr>
          <w:rFonts w:asciiTheme="minorHAnsi" w:hAnsiTheme="minorHAnsi" w:cstheme="minorHAnsi"/>
          <w:sz w:val="24"/>
          <w:szCs w:val="24"/>
        </w:rPr>
        <w:t xml:space="preserve">Cuiabá, ______ de ______________ </w:t>
      </w:r>
      <w:proofErr w:type="spellStart"/>
      <w:r w:rsidRPr="005F4214">
        <w:rPr>
          <w:rFonts w:asciiTheme="minorHAnsi" w:hAnsiTheme="minorHAnsi" w:cstheme="minorHAnsi"/>
          <w:sz w:val="24"/>
          <w:szCs w:val="24"/>
        </w:rPr>
        <w:t>de</w:t>
      </w:r>
      <w:proofErr w:type="spellEnd"/>
      <w:r w:rsidRPr="005F4214">
        <w:rPr>
          <w:rFonts w:asciiTheme="minorHAnsi" w:hAnsiTheme="minorHAnsi" w:cstheme="minorHAnsi"/>
          <w:sz w:val="24"/>
          <w:szCs w:val="24"/>
        </w:rPr>
        <w:t xml:space="preserve"> 2021.</w:t>
      </w:r>
    </w:p>
    <w:p w14:paraId="6B733B4E" w14:textId="77777777" w:rsidR="00350F13" w:rsidRPr="005F4214" w:rsidRDefault="00350F13" w:rsidP="00350F13">
      <w:pPr>
        <w:jc w:val="both"/>
        <w:rPr>
          <w:rFonts w:asciiTheme="minorHAnsi" w:hAnsiTheme="minorHAnsi" w:cstheme="minorHAnsi"/>
          <w:sz w:val="24"/>
          <w:szCs w:val="24"/>
        </w:rPr>
      </w:pPr>
    </w:p>
    <w:p w14:paraId="3EB6FECC" w14:textId="77777777" w:rsidR="00350F13" w:rsidRPr="005F4214" w:rsidRDefault="00350F13" w:rsidP="00350F13">
      <w:pPr>
        <w:jc w:val="both"/>
        <w:rPr>
          <w:rFonts w:asciiTheme="minorHAnsi" w:hAnsiTheme="minorHAnsi" w:cstheme="minorHAnsi"/>
          <w:sz w:val="24"/>
          <w:szCs w:val="24"/>
        </w:rPr>
      </w:pPr>
    </w:p>
    <w:p w14:paraId="0D599B53" w14:textId="77777777" w:rsidR="00350F13" w:rsidRPr="005F4214" w:rsidRDefault="00350F13" w:rsidP="00350F13">
      <w:pPr>
        <w:jc w:val="both"/>
        <w:rPr>
          <w:rFonts w:asciiTheme="minorHAnsi" w:hAnsiTheme="minorHAnsi" w:cstheme="minorHAnsi"/>
          <w:sz w:val="24"/>
          <w:szCs w:val="24"/>
        </w:rPr>
      </w:pPr>
    </w:p>
    <w:p w14:paraId="41A87001" w14:textId="77777777" w:rsidR="00350F13" w:rsidRPr="005F4214" w:rsidRDefault="00350F13" w:rsidP="00350F13">
      <w:pPr>
        <w:jc w:val="both"/>
        <w:rPr>
          <w:rFonts w:asciiTheme="minorHAnsi" w:hAnsiTheme="minorHAnsi" w:cstheme="minorHAnsi"/>
          <w:sz w:val="24"/>
          <w:szCs w:val="24"/>
        </w:rPr>
      </w:pPr>
      <w:r w:rsidRPr="005F4214">
        <w:rPr>
          <w:rFonts w:asciiTheme="minorHAnsi" w:hAnsiTheme="minorHAnsi" w:cstheme="minorHAnsi"/>
          <w:sz w:val="24"/>
          <w:szCs w:val="24"/>
        </w:rPr>
        <w:t>____________________________________</w:t>
      </w:r>
    </w:p>
    <w:p w14:paraId="75DDC0AF" w14:textId="77777777" w:rsidR="00350F13" w:rsidRPr="005F4214" w:rsidRDefault="00350F13" w:rsidP="00350F13">
      <w:pPr>
        <w:jc w:val="both"/>
        <w:rPr>
          <w:rFonts w:asciiTheme="minorHAnsi" w:hAnsiTheme="minorHAnsi" w:cstheme="minorHAnsi"/>
          <w:sz w:val="24"/>
          <w:szCs w:val="24"/>
        </w:rPr>
      </w:pPr>
      <w:r w:rsidRPr="005F4214">
        <w:rPr>
          <w:rFonts w:asciiTheme="minorHAnsi" w:hAnsiTheme="minorHAnsi" w:cstheme="minorHAnsi"/>
          <w:sz w:val="24"/>
          <w:szCs w:val="24"/>
        </w:rPr>
        <w:t>Assinatura(s) do(s) Representante(s) Legal(</w:t>
      </w:r>
      <w:proofErr w:type="spellStart"/>
      <w:r w:rsidRPr="005F4214">
        <w:rPr>
          <w:rFonts w:asciiTheme="minorHAnsi" w:hAnsiTheme="minorHAnsi" w:cstheme="minorHAnsi"/>
          <w:sz w:val="24"/>
          <w:szCs w:val="24"/>
        </w:rPr>
        <w:t>is</w:t>
      </w:r>
      <w:proofErr w:type="spellEnd"/>
      <w:r w:rsidRPr="005F4214">
        <w:rPr>
          <w:rFonts w:asciiTheme="minorHAnsi" w:hAnsiTheme="minorHAnsi" w:cstheme="minorHAnsi"/>
          <w:sz w:val="24"/>
          <w:szCs w:val="24"/>
        </w:rPr>
        <w:t>)</w:t>
      </w:r>
    </w:p>
    <w:p w14:paraId="5735F01C" w14:textId="77777777" w:rsidR="00350F13" w:rsidRPr="005F4214" w:rsidRDefault="00350F13" w:rsidP="00350F13">
      <w:pPr>
        <w:jc w:val="both"/>
        <w:rPr>
          <w:rFonts w:asciiTheme="minorHAnsi" w:hAnsiTheme="minorHAnsi" w:cstheme="minorHAnsi"/>
          <w:sz w:val="24"/>
          <w:szCs w:val="24"/>
        </w:rPr>
      </w:pPr>
      <w:r w:rsidRPr="005F4214">
        <w:rPr>
          <w:rFonts w:asciiTheme="minorHAnsi" w:hAnsiTheme="minorHAnsi" w:cstheme="minorHAnsi"/>
          <w:sz w:val="24"/>
          <w:szCs w:val="24"/>
        </w:rPr>
        <w:t>Nome:</w:t>
      </w:r>
    </w:p>
    <w:p w14:paraId="4B4949A6" w14:textId="77777777" w:rsidR="00350F13" w:rsidRPr="005F4214" w:rsidRDefault="00350F13" w:rsidP="00350F13">
      <w:pPr>
        <w:jc w:val="both"/>
        <w:rPr>
          <w:rFonts w:asciiTheme="minorHAnsi" w:hAnsiTheme="minorHAnsi" w:cstheme="minorHAnsi"/>
          <w:sz w:val="24"/>
          <w:szCs w:val="24"/>
        </w:rPr>
      </w:pPr>
      <w:r w:rsidRPr="005F4214">
        <w:rPr>
          <w:rFonts w:asciiTheme="minorHAnsi" w:hAnsiTheme="minorHAnsi" w:cstheme="minorHAnsi"/>
          <w:sz w:val="24"/>
          <w:szCs w:val="24"/>
        </w:rPr>
        <w:t>Cargo:</w:t>
      </w:r>
    </w:p>
    <w:p w14:paraId="559B3939" w14:textId="77777777" w:rsidR="00350F13" w:rsidRPr="005F4214" w:rsidRDefault="00350F13" w:rsidP="00350F13">
      <w:pPr>
        <w:jc w:val="both"/>
        <w:rPr>
          <w:rFonts w:asciiTheme="minorHAnsi" w:hAnsiTheme="minorHAnsi" w:cstheme="minorHAnsi"/>
          <w:sz w:val="24"/>
          <w:szCs w:val="24"/>
        </w:rPr>
      </w:pPr>
      <w:r w:rsidRPr="005F4214">
        <w:rPr>
          <w:rFonts w:asciiTheme="minorHAnsi" w:hAnsiTheme="minorHAnsi" w:cstheme="minorHAnsi"/>
          <w:sz w:val="24"/>
          <w:szCs w:val="24"/>
        </w:rPr>
        <w:t>Empresa:</w:t>
      </w:r>
    </w:p>
    <w:p w14:paraId="3EEF2A55" w14:textId="77777777" w:rsidR="00350F13" w:rsidRPr="005F4214" w:rsidRDefault="00350F13" w:rsidP="00350F13">
      <w:pPr>
        <w:jc w:val="both"/>
        <w:rPr>
          <w:rFonts w:asciiTheme="minorHAnsi" w:hAnsiTheme="minorHAnsi" w:cstheme="minorHAnsi"/>
          <w:sz w:val="24"/>
          <w:szCs w:val="24"/>
        </w:rPr>
      </w:pPr>
      <w:r w:rsidRPr="005F4214">
        <w:rPr>
          <w:rFonts w:asciiTheme="minorHAnsi" w:hAnsiTheme="minorHAnsi" w:cstheme="minorHAnsi"/>
          <w:sz w:val="24"/>
          <w:szCs w:val="24"/>
        </w:rPr>
        <w:t>CNPJ:</w:t>
      </w:r>
    </w:p>
    <w:p w14:paraId="07552DF4" w14:textId="795EF25F" w:rsidR="00954F5F" w:rsidRPr="005F4214" w:rsidRDefault="00954F5F" w:rsidP="00350F13">
      <w:pPr>
        <w:shd w:val="clear" w:color="auto" w:fill="FFFFFF" w:themeFill="background1"/>
        <w:jc w:val="center"/>
        <w:rPr>
          <w:rFonts w:asciiTheme="minorHAnsi" w:hAnsiTheme="minorHAnsi" w:cstheme="minorHAnsi"/>
          <w:sz w:val="24"/>
          <w:szCs w:val="24"/>
        </w:rPr>
      </w:pPr>
    </w:p>
    <w:p w14:paraId="4A852DC2" w14:textId="48828570" w:rsidR="00954F5F" w:rsidRPr="005F4214" w:rsidRDefault="00954F5F" w:rsidP="000539AB">
      <w:pPr>
        <w:shd w:val="clear" w:color="auto" w:fill="FFFFFF" w:themeFill="background1"/>
        <w:jc w:val="center"/>
        <w:rPr>
          <w:rFonts w:asciiTheme="minorHAnsi" w:hAnsiTheme="minorHAnsi" w:cstheme="minorHAnsi"/>
          <w:sz w:val="24"/>
          <w:szCs w:val="24"/>
        </w:rPr>
      </w:pPr>
    </w:p>
    <w:p w14:paraId="5245EEF5" w14:textId="5AE258DE" w:rsidR="00954F5F" w:rsidRPr="005F4214" w:rsidRDefault="00954F5F" w:rsidP="000539AB">
      <w:pPr>
        <w:shd w:val="clear" w:color="auto" w:fill="FFFFFF" w:themeFill="background1"/>
        <w:jc w:val="center"/>
        <w:rPr>
          <w:rFonts w:asciiTheme="minorHAnsi" w:hAnsiTheme="minorHAnsi" w:cstheme="minorHAnsi"/>
          <w:sz w:val="24"/>
          <w:szCs w:val="24"/>
        </w:rPr>
      </w:pPr>
    </w:p>
    <w:p w14:paraId="38781F68" w14:textId="0952A6A1" w:rsidR="00954F5F" w:rsidRPr="005F4214" w:rsidRDefault="00954F5F" w:rsidP="000539AB">
      <w:pPr>
        <w:shd w:val="clear" w:color="auto" w:fill="FFFFFF" w:themeFill="background1"/>
        <w:jc w:val="center"/>
        <w:rPr>
          <w:rFonts w:asciiTheme="minorHAnsi" w:hAnsiTheme="minorHAnsi" w:cstheme="minorHAnsi"/>
          <w:sz w:val="24"/>
          <w:szCs w:val="24"/>
        </w:rPr>
      </w:pPr>
    </w:p>
    <w:p w14:paraId="42CF23C3" w14:textId="1F9BCF4D" w:rsidR="00004D0C" w:rsidRPr="005F4214" w:rsidRDefault="00004D0C" w:rsidP="000539AB">
      <w:pPr>
        <w:shd w:val="clear" w:color="auto" w:fill="FFFFFF" w:themeFill="background1"/>
        <w:jc w:val="center"/>
        <w:rPr>
          <w:rFonts w:asciiTheme="minorHAnsi" w:hAnsiTheme="minorHAnsi" w:cstheme="minorHAnsi"/>
          <w:sz w:val="24"/>
          <w:szCs w:val="24"/>
        </w:rPr>
      </w:pPr>
    </w:p>
    <w:p w14:paraId="376C802F" w14:textId="587E624A" w:rsidR="00004D0C" w:rsidRPr="005F4214" w:rsidRDefault="00004D0C" w:rsidP="000539AB">
      <w:pPr>
        <w:shd w:val="clear" w:color="auto" w:fill="FFFFFF" w:themeFill="background1"/>
        <w:jc w:val="center"/>
        <w:rPr>
          <w:rFonts w:asciiTheme="minorHAnsi" w:hAnsiTheme="minorHAnsi" w:cstheme="minorHAnsi"/>
          <w:sz w:val="24"/>
          <w:szCs w:val="24"/>
        </w:rPr>
      </w:pPr>
    </w:p>
    <w:p w14:paraId="038D9B36" w14:textId="6A88106D" w:rsidR="00004D0C" w:rsidRPr="005F4214" w:rsidRDefault="00004D0C" w:rsidP="000539AB">
      <w:pPr>
        <w:shd w:val="clear" w:color="auto" w:fill="FFFFFF" w:themeFill="background1"/>
        <w:jc w:val="center"/>
        <w:rPr>
          <w:rFonts w:asciiTheme="minorHAnsi" w:hAnsiTheme="minorHAnsi" w:cstheme="minorHAnsi"/>
          <w:sz w:val="24"/>
          <w:szCs w:val="24"/>
        </w:rPr>
      </w:pPr>
    </w:p>
    <w:p w14:paraId="00EB0D14" w14:textId="77777777" w:rsidR="00004D0C" w:rsidRPr="005F4214" w:rsidRDefault="00004D0C" w:rsidP="000539AB">
      <w:pPr>
        <w:shd w:val="clear" w:color="auto" w:fill="FFFFFF" w:themeFill="background1"/>
        <w:jc w:val="center"/>
        <w:rPr>
          <w:rFonts w:asciiTheme="minorHAnsi" w:hAnsiTheme="minorHAnsi" w:cstheme="minorHAnsi"/>
          <w:sz w:val="24"/>
          <w:szCs w:val="24"/>
        </w:rPr>
      </w:pPr>
    </w:p>
    <w:p w14:paraId="664F12A8" w14:textId="3283FA83" w:rsidR="00954F5F" w:rsidRPr="005F4214" w:rsidRDefault="00954F5F" w:rsidP="000539AB">
      <w:pPr>
        <w:shd w:val="clear" w:color="auto" w:fill="FFFFFF" w:themeFill="background1"/>
        <w:jc w:val="center"/>
        <w:rPr>
          <w:rFonts w:asciiTheme="minorHAnsi" w:hAnsiTheme="minorHAnsi" w:cstheme="minorHAnsi"/>
          <w:sz w:val="24"/>
          <w:szCs w:val="24"/>
        </w:rPr>
      </w:pPr>
    </w:p>
    <w:p w14:paraId="0C2E49FC" w14:textId="2186456C" w:rsidR="00954F5F" w:rsidRPr="005F4214" w:rsidRDefault="00954F5F" w:rsidP="000539AB">
      <w:pPr>
        <w:shd w:val="clear" w:color="auto" w:fill="FFFFFF" w:themeFill="background1"/>
        <w:jc w:val="center"/>
        <w:rPr>
          <w:rFonts w:asciiTheme="minorHAnsi" w:hAnsiTheme="minorHAnsi" w:cstheme="minorHAnsi"/>
          <w:sz w:val="24"/>
          <w:szCs w:val="24"/>
        </w:rPr>
      </w:pPr>
    </w:p>
    <w:p w14:paraId="37221488" w14:textId="7BD066F7" w:rsidR="00954F5F" w:rsidRPr="005F4214" w:rsidRDefault="00954F5F" w:rsidP="000539AB">
      <w:pPr>
        <w:shd w:val="clear" w:color="auto" w:fill="FFFFFF" w:themeFill="background1"/>
        <w:jc w:val="center"/>
        <w:rPr>
          <w:rFonts w:asciiTheme="minorHAnsi" w:hAnsiTheme="minorHAnsi" w:cstheme="minorHAnsi"/>
          <w:sz w:val="24"/>
          <w:szCs w:val="24"/>
        </w:rPr>
      </w:pPr>
    </w:p>
    <w:p w14:paraId="050AFBE8" w14:textId="77777777" w:rsidR="00954F5F" w:rsidRPr="005F4214" w:rsidRDefault="00954F5F" w:rsidP="000539AB">
      <w:pPr>
        <w:shd w:val="clear" w:color="auto" w:fill="FFFFFF" w:themeFill="background1"/>
        <w:jc w:val="center"/>
        <w:rPr>
          <w:rFonts w:asciiTheme="minorHAnsi" w:hAnsiTheme="minorHAnsi" w:cstheme="minorHAnsi"/>
          <w:sz w:val="24"/>
          <w:szCs w:val="24"/>
        </w:rPr>
      </w:pPr>
    </w:p>
    <w:p w14:paraId="112ED20C" w14:textId="77777777" w:rsidR="00350F13" w:rsidRPr="005F4214" w:rsidRDefault="00350F13" w:rsidP="000539AB">
      <w:pPr>
        <w:shd w:val="clear" w:color="auto" w:fill="FFFFFF" w:themeFill="background1"/>
        <w:jc w:val="center"/>
        <w:rPr>
          <w:rFonts w:asciiTheme="minorHAnsi" w:hAnsiTheme="minorHAnsi" w:cstheme="minorHAnsi"/>
          <w:sz w:val="24"/>
          <w:szCs w:val="24"/>
        </w:rPr>
      </w:pPr>
    </w:p>
    <w:p w14:paraId="4C3CBFB8" w14:textId="77777777" w:rsidR="00350F13" w:rsidRPr="005F4214" w:rsidRDefault="00350F13" w:rsidP="000539AB">
      <w:pPr>
        <w:shd w:val="clear" w:color="auto" w:fill="FFFFFF" w:themeFill="background1"/>
        <w:jc w:val="center"/>
        <w:rPr>
          <w:rFonts w:asciiTheme="minorHAnsi" w:hAnsiTheme="minorHAnsi" w:cstheme="minorHAnsi"/>
          <w:sz w:val="24"/>
          <w:szCs w:val="24"/>
        </w:rPr>
      </w:pPr>
    </w:p>
    <w:p w14:paraId="59AC0AF2" w14:textId="1374DB33" w:rsidR="00547354" w:rsidRPr="005F4214" w:rsidRDefault="00547354" w:rsidP="000539AB">
      <w:pPr>
        <w:rPr>
          <w:rFonts w:asciiTheme="minorHAnsi" w:hAnsiTheme="minorHAnsi" w:cstheme="minorHAnsi"/>
          <w:sz w:val="24"/>
          <w:szCs w:val="24"/>
        </w:rPr>
      </w:pPr>
    </w:p>
    <w:p w14:paraId="0509E07D" w14:textId="66F5CE49" w:rsidR="00004D0C" w:rsidRPr="005F4214" w:rsidRDefault="00004D0C" w:rsidP="000539AB">
      <w:pPr>
        <w:rPr>
          <w:rFonts w:asciiTheme="minorHAnsi" w:hAnsiTheme="minorHAnsi" w:cstheme="minorHAnsi"/>
          <w:sz w:val="24"/>
          <w:szCs w:val="24"/>
        </w:rPr>
      </w:pPr>
    </w:p>
    <w:p w14:paraId="5ABB5267" w14:textId="5843CB77" w:rsidR="00D268AE" w:rsidRPr="005F4214" w:rsidRDefault="00D268AE" w:rsidP="000539AB">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heme="minorHAnsi" w:eastAsia="Batang" w:hAnsiTheme="minorHAnsi" w:cstheme="minorHAnsi"/>
          <w:bCs w:val="0"/>
          <w:sz w:val="24"/>
          <w:szCs w:val="24"/>
        </w:rPr>
      </w:pPr>
      <w:bookmarkStart w:id="49" w:name="_Toc51763188"/>
      <w:r w:rsidRPr="005F4214">
        <w:rPr>
          <w:rFonts w:asciiTheme="minorHAnsi" w:eastAsia="Batang" w:hAnsiTheme="minorHAnsi" w:cstheme="minorHAnsi"/>
          <w:bCs w:val="0"/>
          <w:sz w:val="24"/>
          <w:szCs w:val="24"/>
        </w:rPr>
        <w:t xml:space="preserve">ANEXO </w:t>
      </w:r>
      <w:r w:rsidR="00762353" w:rsidRPr="005F4214">
        <w:rPr>
          <w:rFonts w:asciiTheme="minorHAnsi" w:eastAsia="Batang" w:hAnsiTheme="minorHAnsi" w:cstheme="minorHAnsi"/>
          <w:bCs w:val="0"/>
          <w:sz w:val="24"/>
          <w:szCs w:val="24"/>
        </w:rPr>
        <w:t>I</w:t>
      </w:r>
      <w:r w:rsidR="003063FF" w:rsidRPr="005F4214">
        <w:rPr>
          <w:rFonts w:asciiTheme="minorHAnsi" w:eastAsia="Batang" w:hAnsiTheme="minorHAnsi" w:cstheme="minorHAnsi"/>
          <w:bCs w:val="0"/>
          <w:sz w:val="24"/>
          <w:szCs w:val="24"/>
        </w:rPr>
        <w:t>V</w:t>
      </w:r>
      <w:r w:rsidRPr="005F4214">
        <w:rPr>
          <w:rFonts w:asciiTheme="minorHAnsi" w:eastAsia="Batang" w:hAnsiTheme="minorHAnsi" w:cstheme="minorHAnsi"/>
          <w:bCs w:val="0"/>
          <w:sz w:val="24"/>
          <w:szCs w:val="24"/>
        </w:rPr>
        <w:t xml:space="preserve"> – MINUTA DO CONTRATO</w:t>
      </w:r>
      <w:bookmarkEnd w:id="49"/>
    </w:p>
    <w:p w14:paraId="5F551F52" w14:textId="77777777" w:rsidR="004A15FF" w:rsidRPr="005F4214" w:rsidRDefault="004A15FF" w:rsidP="000539AB">
      <w:pPr>
        <w:ind w:right="113"/>
        <w:jc w:val="both"/>
        <w:rPr>
          <w:rFonts w:asciiTheme="minorHAnsi" w:hAnsiTheme="minorHAnsi" w:cstheme="minorHAnsi"/>
          <w:sz w:val="24"/>
          <w:szCs w:val="24"/>
        </w:rPr>
      </w:pPr>
    </w:p>
    <w:p w14:paraId="63041CB2" w14:textId="77777777" w:rsidR="00B5556D" w:rsidRPr="005F4214" w:rsidRDefault="00B5556D" w:rsidP="00B5556D">
      <w:pPr>
        <w:pStyle w:val="Recuodecorpodetexto"/>
        <w:tabs>
          <w:tab w:val="left" w:pos="6804"/>
        </w:tabs>
        <w:spacing w:after="0"/>
        <w:ind w:left="5529"/>
        <w:jc w:val="both"/>
        <w:rPr>
          <w:rFonts w:asciiTheme="minorHAnsi" w:hAnsiTheme="minorHAnsi" w:cstheme="minorHAnsi"/>
          <w:b/>
          <w:bCs/>
          <w:sz w:val="24"/>
          <w:szCs w:val="24"/>
        </w:rPr>
      </w:pPr>
      <w:r w:rsidRPr="005F4214">
        <w:rPr>
          <w:rFonts w:asciiTheme="minorHAnsi" w:hAnsiTheme="minorHAnsi" w:cstheme="minorHAnsi"/>
          <w:b/>
          <w:bCs/>
          <w:sz w:val="24"/>
          <w:szCs w:val="24"/>
        </w:rPr>
        <w:t xml:space="preserve">MINUTA CONTRATO Nº XXX/XXXX QUE ENTRE SI CELEBRAM A DEFENSORIA PÚBLICA DO ESTADO DE MATO GROSSO E A EMPRESA ....................., TENDO POR OBJETO A CONTRATAÇÃO DE PRESTAÇÃO DE SERVIÇO DE SEGURO DE IMÓVEIS, PARA ATENDER A </w:t>
      </w:r>
      <w:r w:rsidRPr="005F4214">
        <w:rPr>
          <w:rFonts w:asciiTheme="minorHAnsi" w:hAnsiTheme="minorHAnsi" w:cstheme="minorHAnsi"/>
          <w:b/>
          <w:bCs/>
          <w:sz w:val="24"/>
          <w:szCs w:val="24"/>
        </w:rPr>
        <w:lastRenderedPageBreak/>
        <w:t>DEFENSORIA PÚBLICA DO ESTADO DE MATO GROSSO.</w:t>
      </w:r>
    </w:p>
    <w:p w14:paraId="2FCDCB88" w14:textId="77777777" w:rsidR="00B5556D" w:rsidRPr="005F4214" w:rsidRDefault="00B5556D" w:rsidP="00B5556D">
      <w:pPr>
        <w:pStyle w:val="Recuodecorpodetexto"/>
        <w:tabs>
          <w:tab w:val="left" w:pos="6804"/>
        </w:tabs>
        <w:spacing w:after="0"/>
        <w:ind w:left="0"/>
        <w:jc w:val="both"/>
        <w:rPr>
          <w:rFonts w:asciiTheme="minorHAnsi" w:hAnsiTheme="minorHAnsi" w:cstheme="minorHAnsi"/>
          <w:b/>
          <w:sz w:val="24"/>
          <w:szCs w:val="24"/>
        </w:rPr>
      </w:pPr>
    </w:p>
    <w:p w14:paraId="0505E558" w14:textId="77777777" w:rsidR="00B5556D" w:rsidRPr="005F4214" w:rsidRDefault="00B5556D" w:rsidP="00B5556D">
      <w:pPr>
        <w:jc w:val="both"/>
        <w:rPr>
          <w:rFonts w:asciiTheme="minorHAnsi" w:hAnsiTheme="minorHAnsi" w:cstheme="minorHAnsi"/>
        </w:rPr>
      </w:pPr>
      <w:bookmarkStart w:id="50" w:name="_Hlk21516110"/>
      <w:r w:rsidRPr="005F4214">
        <w:rPr>
          <w:rFonts w:asciiTheme="minorHAnsi" w:hAnsiTheme="minorHAnsi" w:cstheme="minorHAnsi"/>
        </w:rPr>
        <w:t xml:space="preserve">A </w:t>
      </w:r>
      <w:r w:rsidRPr="005F4214">
        <w:rPr>
          <w:rFonts w:asciiTheme="minorHAnsi" w:hAnsiTheme="minorHAnsi" w:cstheme="minorHAnsi"/>
          <w:b/>
        </w:rPr>
        <w:t>DEFENSORIA PÚBLICA DO ESTADO DE MATO GROSSO</w:t>
      </w:r>
      <w:r w:rsidRPr="005F4214">
        <w:rPr>
          <w:rFonts w:asciiTheme="minorHAnsi" w:hAnsiTheme="minorHAnsi" w:cstheme="minorHAnsi"/>
        </w:rPr>
        <w:t xml:space="preserve">, com sede na Rua 02, esquina com a Rua C, Setor A, s/nº, quadra 04, lote 04, Centro Político Administrativo, Cuiabá-MT – CEP: 78.049-050, inscrita no CNPJ sob o nº 02.528.193/0001-83, neste ato representado pelo Primeiro </w:t>
      </w:r>
      <w:proofErr w:type="spellStart"/>
      <w:r w:rsidRPr="005F4214">
        <w:rPr>
          <w:rFonts w:asciiTheme="minorHAnsi" w:hAnsiTheme="minorHAnsi" w:cstheme="minorHAnsi"/>
        </w:rPr>
        <w:t>Subdefensor</w:t>
      </w:r>
      <w:proofErr w:type="spellEnd"/>
      <w:r w:rsidRPr="005F4214">
        <w:rPr>
          <w:rFonts w:asciiTheme="minorHAnsi" w:hAnsiTheme="minorHAnsi" w:cstheme="minorHAnsi"/>
        </w:rPr>
        <w:t xml:space="preserve"> Público-Geral do Estado, </w:t>
      </w:r>
      <w:r w:rsidRPr="005F4214">
        <w:rPr>
          <w:rFonts w:asciiTheme="minorHAnsi" w:hAnsiTheme="minorHAnsi" w:cstheme="minorHAnsi"/>
          <w:b/>
        </w:rPr>
        <w:t xml:space="preserve">Dr. </w:t>
      </w:r>
      <w:r w:rsidRPr="005F4214">
        <w:rPr>
          <w:rFonts w:asciiTheme="minorHAnsi" w:hAnsiTheme="minorHAnsi" w:cstheme="minorHAnsi"/>
          <w:b/>
          <w:shd w:val="clear" w:color="auto" w:fill="FFFFFF"/>
        </w:rPr>
        <w:t>ROGÉRIO BORGES FREITAS</w:t>
      </w:r>
      <w:r w:rsidRPr="005F4214">
        <w:rPr>
          <w:rFonts w:asciiTheme="minorHAnsi" w:hAnsiTheme="minorHAnsi" w:cstheme="minorHAnsi"/>
          <w:b/>
        </w:rPr>
        <w:t>,</w:t>
      </w:r>
      <w:r w:rsidRPr="005F4214">
        <w:rPr>
          <w:rFonts w:asciiTheme="minorHAnsi" w:hAnsiTheme="minorHAnsi" w:cstheme="minorHAnsi"/>
        </w:rPr>
        <w:t xml:space="preserve"> nomeado pelo ATO Nº. 001/2019, de 03 de janeiro de 2019, publicado no DOE de 03 de janeiro de 2019, inscrito no CPF/MF n° </w:t>
      </w:r>
      <w:r w:rsidRPr="005F4214">
        <w:rPr>
          <w:rFonts w:asciiTheme="minorHAnsi" w:hAnsiTheme="minorHAnsi" w:cstheme="minorHAnsi"/>
          <w:shd w:val="clear" w:color="auto" w:fill="FFFFFF"/>
        </w:rPr>
        <w:t>831.989.031-49</w:t>
      </w:r>
      <w:r w:rsidRPr="005F4214">
        <w:rPr>
          <w:rFonts w:asciiTheme="minorHAnsi" w:hAnsiTheme="minorHAnsi" w:cstheme="minorHAnsi"/>
        </w:rPr>
        <w:t xml:space="preserve">, portador da cédula de identidade RG nº  </w:t>
      </w:r>
      <w:r w:rsidRPr="005F4214">
        <w:rPr>
          <w:rFonts w:asciiTheme="minorHAnsi" w:hAnsiTheme="minorHAnsi" w:cstheme="minorHAnsi"/>
          <w:shd w:val="clear" w:color="auto" w:fill="FFFFFF"/>
        </w:rPr>
        <w:t>997800 - SSP/MS</w:t>
      </w:r>
      <w:r w:rsidRPr="005F4214">
        <w:rPr>
          <w:rFonts w:asciiTheme="minorHAnsi" w:hAnsiTheme="minorHAnsi" w:cstheme="minorHAnsi"/>
        </w:rPr>
        <w:t xml:space="preserve">, doravante denominada </w:t>
      </w:r>
      <w:r w:rsidRPr="005F4214">
        <w:rPr>
          <w:rFonts w:asciiTheme="minorHAnsi" w:hAnsiTheme="minorHAnsi" w:cstheme="minorHAnsi"/>
          <w:b/>
          <w:bCs/>
        </w:rPr>
        <w:t>CONTRATANTE</w:t>
      </w:r>
      <w:bookmarkEnd w:id="50"/>
      <w:r w:rsidRPr="005F4214">
        <w:rPr>
          <w:rFonts w:asciiTheme="minorHAnsi" w:hAnsiTheme="minorHAnsi" w:cstheme="minorHAnsi"/>
          <w:b/>
        </w:rPr>
        <w:t>,</w:t>
      </w:r>
      <w:r w:rsidRPr="005F4214">
        <w:rPr>
          <w:rFonts w:asciiTheme="minorHAnsi" w:hAnsiTheme="minorHAnsi" w:cstheme="minorHAnsi"/>
        </w:rPr>
        <w:t xml:space="preserve"> e de outro lado à Empresa </w:t>
      </w:r>
      <w:r w:rsidRPr="005F4214">
        <w:rPr>
          <w:rFonts w:asciiTheme="minorHAnsi" w:hAnsiTheme="minorHAnsi" w:cstheme="minorHAnsi"/>
          <w:b/>
          <w:bCs/>
        </w:rPr>
        <w:t>.............,</w:t>
      </w:r>
      <w:r w:rsidRPr="005F4214">
        <w:rPr>
          <w:rFonts w:asciiTheme="minorHAnsi" w:hAnsiTheme="minorHAnsi" w:cstheme="minorHAnsi"/>
        </w:rPr>
        <w:t xml:space="preserve"> localizada à ........................, inscrita no CNPJ sob nº ......................., doravante denominada </w:t>
      </w:r>
      <w:r w:rsidRPr="005F4214">
        <w:rPr>
          <w:rFonts w:asciiTheme="minorHAnsi" w:hAnsiTheme="minorHAnsi" w:cstheme="minorHAnsi"/>
          <w:b/>
          <w:bCs/>
        </w:rPr>
        <w:t>CONTRATADA,</w:t>
      </w:r>
      <w:r w:rsidRPr="005F4214">
        <w:rPr>
          <w:rFonts w:asciiTheme="minorHAnsi" w:hAnsiTheme="minorHAnsi" w:cstheme="minorHAnsi"/>
        </w:rPr>
        <w:t xml:space="preserve"> neste ato representada por </w:t>
      </w:r>
      <w:r w:rsidRPr="005F4214">
        <w:rPr>
          <w:rFonts w:asciiTheme="minorHAnsi" w:hAnsiTheme="minorHAnsi" w:cstheme="minorHAnsi"/>
          <w:b/>
          <w:bCs/>
        </w:rPr>
        <w:t>.......................</w:t>
      </w:r>
      <w:r w:rsidRPr="005F4214">
        <w:rPr>
          <w:rFonts w:asciiTheme="minorHAnsi" w:hAnsiTheme="minorHAnsi" w:cstheme="minorHAnsi"/>
        </w:rPr>
        <w:t>, portador(a) do RG: ............ e do CPF nº ................, considerando a autorização para a aquisição de que trata Processo nº .........., Parecer Jurídico ..........., decorrente do Pregão Eletrônico  nº ....../....., Ata de Registro de Preços nº ...../....., resolvem celebrar o presente Contrato, que será regido pela Lei nº. 8.666, de 21/06/93 e suas alterações posteriores e, supletivamente, pelos princípios da teoria geral dos contratos e pelas disposições de direito privado e, ainda, pelas cláusulas e condições a seguir delineadas:</w:t>
      </w:r>
    </w:p>
    <w:p w14:paraId="4E3C18A4" w14:textId="77777777" w:rsidR="00B5556D" w:rsidRPr="005F4214" w:rsidRDefault="00B5556D" w:rsidP="00B5556D">
      <w:pPr>
        <w:jc w:val="both"/>
        <w:rPr>
          <w:rFonts w:asciiTheme="minorHAnsi" w:hAnsiTheme="minorHAnsi" w:cstheme="minorHAnsi"/>
        </w:rPr>
      </w:pPr>
    </w:p>
    <w:p w14:paraId="728A23D7" w14:textId="77777777" w:rsidR="00B5556D" w:rsidRPr="005F4214" w:rsidRDefault="00B5556D" w:rsidP="00B5556D">
      <w:pPr>
        <w:pStyle w:val="Ttulo8"/>
        <w:shd w:val="clear" w:color="auto" w:fill="D9D9D9" w:themeFill="background1" w:themeFillShade="D9"/>
        <w:spacing w:before="0"/>
        <w:jc w:val="both"/>
        <w:rPr>
          <w:rFonts w:asciiTheme="minorHAnsi" w:hAnsiTheme="minorHAnsi" w:cstheme="minorHAnsi"/>
          <w:b/>
          <w:color w:val="auto"/>
          <w:sz w:val="24"/>
          <w:szCs w:val="24"/>
          <w:u w:val="single"/>
        </w:rPr>
      </w:pPr>
      <w:r w:rsidRPr="005F4214">
        <w:rPr>
          <w:rFonts w:asciiTheme="minorHAnsi" w:hAnsiTheme="minorHAnsi" w:cstheme="minorHAnsi"/>
          <w:b/>
          <w:color w:val="auto"/>
          <w:sz w:val="24"/>
          <w:szCs w:val="24"/>
          <w:u w:val="single"/>
        </w:rPr>
        <w:t>CLÁUSULA PRIMEIRA - DO OBJETO</w:t>
      </w:r>
    </w:p>
    <w:p w14:paraId="388DEE42" w14:textId="77777777" w:rsidR="00B5556D" w:rsidRPr="005F4214" w:rsidRDefault="00B5556D" w:rsidP="00B5556D">
      <w:pPr>
        <w:pStyle w:val="Lista"/>
        <w:numPr>
          <w:ilvl w:val="1"/>
          <w:numId w:val="16"/>
        </w:numPr>
        <w:tabs>
          <w:tab w:val="left" w:pos="0"/>
        </w:tabs>
        <w:ind w:left="0" w:firstLine="0"/>
        <w:jc w:val="both"/>
        <w:rPr>
          <w:rFonts w:asciiTheme="minorHAnsi" w:hAnsiTheme="minorHAnsi" w:cstheme="minorHAnsi"/>
          <w:sz w:val="24"/>
          <w:szCs w:val="24"/>
        </w:rPr>
      </w:pPr>
      <w:r w:rsidRPr="005F4214">
        <w:rPr>
          <w:rFonts w:asciiTheme="minorHAnsi" w:hAnsiTheme="minorHAnsi" w:cstheme="minorHAnsi"/>
          <w:sz w:val="24"/>
          <w:szCs w:val="24"/>
        </w:rPr>
        <w:t>O presente contrato tem por objeto a contratação de empresa especializada na prestação de serviços de seguro contra incêndios, raios, explosões, roubos, furtos e danos de registros elétricos e eletrônicos, para os imóveis pertencentes à Defensoria Pública do Estado de Mato Grosso, bem como para os seus bens patrimoniais.</w:t>
      </w:r>
    </w:p>
    <w:p w14:paraId="37FA3D42" w14:textId="77777777" w:rsidR="00B5556D" w:rsidRPr="005F4214" w:rsidRDefault="00B5556D" w:rsidP="00B5556D">
      <w:pPr>
        <w:pStyle w:val="Lista"/>
        <w:tabs>
          <w:tab w:val="left" w:pos="567"/>
        </w:tabs>
        <w:ind w:left="0" w:firstLine="0"/>
        <w:jc w:val="both"/>
        <w:rPr>
          <w:rFonts w:asciiTheme="minorHAnsi" w:hAnsiTheme="minorHAnsi" w:cstheme="minorHAnsi"/>
          <w:sz w:val="24"/>
          <w:szCs w:val="24"/>
        </w:rPr>
      </w:pPr>
    </w:p>
    <w:p w14:paraId="160CDA4E" w14:textId="77777777" w:rsidR="00B5556D" w:rsidRPr="005F4214" w:rsidRDefault="00B5556D" w:rsidP="00B5556D">
      <w:pPr>
        <w:pStyle w:val="Lista"/>
        <w:shd w:val="clear" w:color="auto" w:fill="D9D9D9" w:themeFill="background1" w:themeFillShade="D9"/>
        <w:tabs>
          <w:tab w:val="left" w:pos="6804"/>
        </w:tabs>
        <w:ind w:left="0" w:firstLine="0"/>
        <w:jc w:val="both"/>
        <w:rPr>
          <w:rFonts w:asciiTheme="minorHAnsi" w:hAnsiTheme="minorHAnsi" w:cstheme="minorHAnsi"/>
          <w:b/>
          <w:sz w:val="24"/>
          <w:szCs w:val="24"/>
          <w:u w:val="single"/>
        </w:rPr>
      </w:pPr>
      <w:r w:rsidRPr="005F4214">
        <w:rPr>
          <w:rFonts w:asciiTheme="minorHAnsi" w:hAnsiTheme="minorHAnsi" w:cstheme="minorHAnsi"/>
          <w:b/>
          <w:sz w:val="24"/>
          <w:szCs w:val="24"/>
          <w:u w:val="single"/>
        </w:rPr>
        <w:t>CLÁUSULA SEGUNDA – DA LICITAÇÃO</w:t>
      </w:r>
    </w:p>
    <w:p w14:paraId="061FA733" w14:textId="77777777" w:rsidR="00B5556D" w:rsidRPr="005F4214" w:rsidRDefault="00B5556D" w:rsidP="00B5556D">
      <w:pPr>
        <w:pStyle w:val="Lista"/>
        <w:tabs>
          <w:tab w:val="left" w:pos="6804"/>
        </w:tabs>
        <w:ind w:left="0" w:firstLine="0"/>
        <w:jc w:val="both"/>
        <w:rPr>
          <w:rFonts w:asciiTheme="minorHAnsi" w:hAnsiTheme="minorHAnsi" w:cstheme="minorHAnsi"/>
          <w:sz w:val="24"/>
          <w:szCs w:val="24"/>
        </w:rPr>
      </w:pPr>
      <w:r w:rsidRPr="005F4214">
        <w:rPr>
          <w:rFonts w:asciiTheme="minorHAnsi" w:hAnsiTheme="minorHAnsi" w:cstheme="minorHAnsi"/>
          <w:b/>
          <w:sz w:val="24"/>
          <w:szCs w:val="24"/>
        </w:rPr>
        <w:t>2.1.</w:t>
      </w:r>
      <w:r w:rsidRPr="005F4214">
        <w:rPr>
          <w:rFonts w:asciiTheme="minorHAnsi" w:hAnsiTheme="minorHAnsi" w:cstheme="minorHAnsi"/>
          <w:sz w:val="24"/>
          <w:szCs w:val="24"/>
        </w:rPr>
        <w:t xml:space="preserve"> Para a presente contratação foi realizada a Licitação da Modalidade Pregão Eletrônico nº ..., nos termos da Lei Federal n° 8.666/93, Lei Federal n° 10.520/02, Lei Federal n° 12.846/2013, Decreto Federal n° 10.024/2019, e dos Decretos Estaduais n° 840/2017, 8.199/2006, 572/2016 e da Lei Estadual n. 11.123/2020, bem como assinada e publicada a Ata de Registro de Preços nº ..........</w:t>
      </w:r>
    </w:p>
    <w:p w14:paraId="075E003C" w14:textId="77777777" w:rsidR="00B5556D" w:rsidRPr="005F4214" w:rsidRDefault="00B5556D" w:rsidP="00B5556D">
      <w:pPr>
        <w:pStyle w:val="Lista"/>
        <w:tabs>
          <w:tab w:val="left" w:pos="6804"/>
        </w:tabs>
        <w:ind w:left="0" w:firstLine="0"/>
        <w:jc w:val="both"/>
        <w:rPr>
          <w:rFonts w:asciiTheme="minorHAnsi" w:hAnsiTheme="minorHAnsi" w:cstheme="minorHAnsi"/>
          <w:sz w:val="24"/>
          <w:szCs w:val="24"/>
        </w:rPr>
      </w:pPr>
    </w:p>
    <w:p w14:paraId="3C3BB3D2" w14:textId="77777777" w:rsidR="00B5556D" w:rsidRPr="005F4214" w:rsidRDefault="00B5556D" w:rsidP="00B5556D">
      <w:pPr>
        <w:pStyle w:val="Lista"/>
        <w:shd w:val="clear" w:color="auto" w:fill="D9D9D9" w:themeFill="background1" w:themeFillShade="D9"/>
        <w:tabs>
          <w:tab w:val="left" w:pos="6804"/>
        </w:tabs>
        <w:ind w:left="0" w:firstLine="0"/>
        <w:jc w:val="both"/>
        <w:rPr>
          <w:rFonts w:asciiTheme="minorHAnsi" w:hAnsiTheme="minorHAnsi" w:cstheme="minorHAnsi"/>
          <w:b/>
          <w:sz w:val="24"/>
          <w:szCs w:val="24"/>
          <w:u w:val="single"/>
        </w:rPr>
      </w:pPr>
      <w:r w:rsidRPr="005F4214">
        <w:rPr>
          <w:rFonts w:asciiTheme="minorHAnsi" w:hAnsiTheme="minorHAnsi" w:cstheme="minorHAnsi"/>
          <w:b/>
          <w:sz w:val="24"/>
          <w:szCs w:val="24"/>
          <w:u w:val="single"/>
        </w:rPr>
        <w:t>CLÁUSULA TERCEIRA – DA SUJEIÇÃO DAS PARTES</w:t>
      </w:r>
    </w:p>
    <w:p w14:paraId="596E57B4" w14:textId="77777777" w:rsidR="00B5556D" w:rsidRPr="005F4214" w:rsidRDefault="00B5556D" w:rsidP="00B5556D">
      <w:pPr>
        <w:pStyle w:val="Lista2"/>
        <w:tabs>
          <w:tab w:val="left" w:pos="6804"/>
        </w:tabs>
        <w:ind w:left="0" w:firstLine="0"/>
        <w:jc w:val="both"/>
        <w:rPr>
          <w:rFonts w:asciiTheme="minorHAnsi" w:hAnsiTheme="minorHAnsi" w:cstheme="minorHAnsi"/>
          <w:sz w:val="24"/>
          <w:szCs w:val="24"/>
        </w:rPr>
      </w:pPr>
      <w:r w:rsidRPr="005F4214">
        <w:rPr>
          <w:rFonts w:asciiTheme="minorHAnsi" w:hAnsiTheme="minorHAnsi" w:cstheme="minorHAnsi"/>
          <w:b/>
          <w:sz w:val="24"/>
          <w:szCs w:val="24"/>
        </w:rPr>
        <w:t>3.1</w:t>
      </w:r>
      <w:r w:rsidRPr="005F4214">
        <w:rPr>
          <w:rFonts w:asciiTheme="minorHAnsi" w:hAnsiTheme="minorHAnsi" w:cstheme="minorHAnsi"/>
          <w:sz w:val="24"/>
          <w:szCs w:val="24"/>
        </w:rPr>
        <w:t>. As partes declaram-se sujeitas às normas previstas na nos termos da Lei Federal n° 8.666/93, Lei Federal n° 10.520/02, Lei Federal n° 12.846/2013, Decreto Federal n° 10.024/2019, e dos Decretos Estaduais n° 840/2017, 8.199/2006, 572/2016 e da Lei Estadual n. 11.123/2020, e supletivamente, pelos princípios da Teoria Geral dos Contratos e pelas disposições de direito privado, bem como, pelas cláusulas e condições deste Contrato.</w:t>
      </w:r>
    </w:p>
    <w:p w14:paraId="79277B1D" w14:textId="77777777" w:rsidR="00B5556D" w:rsidRPr="005F4214" w:rsidRDefault="00B5556D" w:rsidP="00B5556D">
      <w:pPr>
        <w:pStyle w:val="Lista2"/>
        <w:tabs>
          <w:tab w:val="left" w:pos="6804"/>
        </w:tabs>
        <w:ind w:left="0" w:firstLine="0"/>
        <w:jc w:val="both"/>
        <w:rPr>
          <w:rFonts w:asciiTheme="minorHAnsi" w:hAnsiTheme="minorHAnsi" w:cstheme="minorHAnsi"/>
          <w:sz w:val="24"/>
          <w:szCs w:val="24"/>
        </w:rPr>
      </w:pPr>
    </w:p>
    <w:p w14:paraId="7AAB08DC" w14:textId="77777777" w:rsidR="00B5556D" w:rsidRPr="005F4214" w:rsidRDefault="00B5556D" w:rsidP="00B5556D">
      <w:pPr>
        <w:pStyle w:val="Lista"/>
        <w:shd w:val="clear" w:color="auto" w:fill="D9D9D9" w:themeFill="background1" w:themeFillShade="D9"/>
        <w:tabs>
          <w:tab w:val="left" w:pos="6804"/>
        </w:tabs>
        <w:ind w:left="0" w:firstLine="0"/>
        <w:jc w:val="both"/>
        <w:rPr>
          <w:rFonts w:asciiTheme="minorHAnsi" w:hAnsiTheme="minorHAnsi" w:cstheme="minorHAnsi"/>
          <w:b/>
          <w:sz w:val="24"/>
          <w:szCs w:val="24"/>
          <w:u w:val="single"/>
        </w:rPr>
      </w:pPr>
      <w:r w:rsidRPr="005F4214">
        <w:rPr>
          <w:rFonts w:asciiTheme="minorHAnsi" w:hAnsiTheme="minorHAnsi" w:cstheme="minorHAnsi"/>
          <w:b/>
          <w:sz w:val="24"/>
          <w:szCs w:val="24"/>
          <w:u w:val="single"/>
        </w:rPr>
        <w:t>CLÁUSULA QUARTA – DA VIGÊNCIA</w:t>
      </w:r>
    </w:p>
    <w:p w14:paraId="0E7FCD65" w14:textId="77777777" w:rsidR="00B5556D" w:rsidRPr="005F4214" w:rsidRDefault="00B5556D" w:rsidP="00B5556D">
      <w:pPr>
        <w:pStyle w:val="Lista2"/>
        <w:tabs>
          <w:tab w:val="left" w:pos="6804"/>
        </w:tabs>
        <w:ind w:left="0" w:firstLine="0"/>
        <w:jc w:val="both"/>
        <w:rPr>
          <w:rFonts w:asciiTheme="minorHAnsi" w:hAnsiTheme="minorHAnsi" w:cstheme="minorHAnsi"/>
          <w:sz w:val="24"/>
          <w:szCs w:val="24"/>
        </w:rPr>
      </w:pPr>
      <w:r w:rsidRPr="005F4214">
        <w:rPr>
          <w:rFonts w:asciiTheme="minorHAnsi" w:hAnsiTheme="minorHAnsi" w:cstheme="minorHAnsi"/>
          <w:b/>
          <w:sz w:val="24"/>
          <w:szCs w:val="24"/>
        </w:rPr>
        <w:t>4.1.</w:t>
      </w:r>
      <w:r w:rsidRPr="005F4214">
        <w:rPr>
          <w:rFonts w:asciiTheme="minorHAnsi" w:hAnsiTheme="minorHAnsi" w:cstheme="minorHAnsi"/>
          <w:sz w:val="24"/>
          <w:szCs w:val="24"/>
        </w:rPr>
        <w:t xml:space="preserve"> O prazo de vigência será de 12 (doze) meses contados a partir da data de sua assinatura, tendo eficácia legal após a publicação do seu extrato no Diário Oficial do Estado, prorrogável na forma do art. 57, II, da Lei nº 8.666, de 1993, respeitando o bônus a que a administração vier a fazer jus.</w:t>
      </w:r>
    </w:p>
    <w:p w14:paraId="57F75DB4" w14:textId="77777777" w:rsidR="00B5556D" w:rsidRPr="005F4214" w:rsidRDefault="00B5556D" w:rsidP="00B5556D">
      <w:pPr>
        <w:pStyle w:val="Lista2"/>
        <w:tabs>
          <w:tab w:val="left" w:pos="6804"/>
        </w:tabs>
        <w:ind w:left="0" w:firstLine="0"/>
        <w:jc w:val="both"/>
        <w:rPr>
          <w:rFonts w:asciiTheme="minorHAnsi" w:hAnsiTheme="minorHAnsi" w:cstheme="minorHAnsi"/>
          <w:sz w:val="24"/>
          <w:szCs w:val="24"/>
        </w:rPr>
      </w:pPr>
    </w:p>
    <w:p w14:paraId="47D29D34" w14:textId="77777777" w:rsidR="00B5556D" w:rsidRPr="005F4214" w:rsidRDefault="00B5556D" w:rsidP="00B5556D">
      <w:pPr>
        <w:pStyle w:val="Lista"/>
        <w:shd w:val="clear" w:color="auto" w:fill="D9D9D9" w:themeFill="background1" w:themeFillShade="D9"/>
        <w:tabs>
          <w:tab w:val="left" w:pos="6804"/>
        </w:tabs>
        <w:ind w:left="0" w:firstLine="0"/>
        <w:jc w:val="both"/>
        <w:rPr>
          <w:rFonts w:asciiTheme="minorHAnsi" w:hAnsiTheme="minorHAnsi" w:cstheme="minorHAnsi"/>
          <w:b/>
          <w:sz w:val="24"/>
          <w:szCs w:val="24"/>
          <w:u w:val="single"/>
        </w:rPr>
      </w:pPr>
      <w:r w:rsidRPr="005F4214">
        <w:rPr>
          <w:rFonts w:asciiTheme="minorHAnsi" w:hAnsiTheme="minorHAnsi" w:cstheme="minorHAnsi"/>
          <w:b/>
          <w:sz w:val="24"/>
          <w:szCs w:val="24"/>
          <w:u w:val="single"/>
        </w:rPr>
        <w:t xml:space="preserve">CLÁUSULA QUINTA – DO PREÇO, QUANTIDADES </w:t>
      </w:r>
    </w:p>
    <w:p w14:paraId="75E5B36C" w14:textId="77777777" w:rsidR="00B5556D" w:rsidRPr="005F4214" w:rsidRDefault="00B5556D" w:rsidP="00B5556D">
      <w:pPr>
        <w:jc w:val="both"/>
        <w:rPr>
          <w:rFonts w:asciiTheme="minorHAnsi" w:hAnsiTheme="minorHAnsi" w:cstheme="minorHAnsi"/>
        </w:rPr>
      </w:pPr>
      <w:r w:rsidRPr="005F4214">
        <w:rPr>
          <w:rFonts w:asciiTheme="minorHAnsi" w:hAnsiTheme="minorHAnsi" w:cstheme="minorHAnsi"/>
          <w:b/>
        </w:rPr>
        <w:t>5.1.</w:t>
      </w:r>
      <w:r w:rsidRPr="005F4214">
        <w:rPr>
          <w:rFonts w:asciiTheme="minorHAnsi" w:hAnsiTheme="minorHAnsi" w:cstheme="minorHAnsi"/>
        </w:rPr>
        <w:t xml:space="preserve"> O valor total do presente contrato é de R$ </w:t>
      </w:r>
      <w:proofErr w:type="spellStart"/>
      <w:r w:rsidRPr="005F4214">
        <w:rPr>
          <w:rFonts w:asciiTheme="minorHAnsi" w:hAnsiTheme="minorHAnsi" w:cstheme="minorHAnsi"/>
          <w:b/>
          <w:bCs/>
        </w:rPr>
        <w:t>xxx</w:t>
      </w:r>
      <w:proofErr w:type="spellEnd"/>
      <w:r w:rsidRPr="005F4214">
        <w:rPr>
          <w:rFonts w:asciiTheme="minorHAnsi" w:hAnsiTheme="minorHAnsi" w:cstheme="minorHAnsi"/>
        </w:rPr>
        <w:t xml:space="preserve"> (</w:t>
      </w:r>
      <w:proofErr w:type="spellStart"/>
      <w:r w:rsidRPr="005F4214">
        <w:rPr>
          <w:rFonts w:asciiTheme="minorHAnsi" w:hAnsiTheme="minorHAnsi" w:cstheme="minorHAnsi"/>
        </w:rPr>
        <w:t>xxxxx</w:t>
      </w:r>
      <w:proofErr w:type="spellEnd"/>
      <w:r w:rsidRPr="005F4214">
        <w:rPr>
          <w:rFonts w:asciiTheme="minorHAnsi" w:hAnsiTheme="minorHAnsi" w:cstheme="minorHAnsi"/>
        </w:rPr>
        <w:t>).</w:t>
      </w:r>
    </w:p>
    <w:p w14:paraId="082126C8" w14:textId="77777777" w:rsidR="00B5556D" w:rsidRPr="005F4214" w:rsidRDefault="00B5556D" w:rsidP="00B5556D">
      <w:pPr>
        <w:jc w:val="both"/>
        <w:rPr>
          <w:rFonts w:asciiTheme="minorHAnsi" w:hAnsiTheme="minorHAnsi" w:cstheme="minorHAnsi"/>
        </w:rPr>
      </w:pPr>
    </w:p>
    <w:tbl>
      <w:tblPr>
        <w:tblW w:w="10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9"/>
        <w:gridCol w:w="4395"/>
        <w:gridCol w:w="1098"/>
        <w:gridCol w:w="850"/>
        <w:gridCol w:w="1043"/>
        <w:gridCol w:w="2126"/>
      </w:tblGrid>
      <w:tr w:rsidR="00B5556D" w:rsidRPr="005F4214" w14:paraId="631B0419" w14:textId="77777777" w:rsidTr="00D062A8">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7AD97363" w14:textId="77777777" w:rsidR="00B5556D" w:rsidRPr="005F4214" w:rsidRDefault="00B5556D" w:rsidP="00D062A8">
            <w:pPr>
              <w:ind w:right="-12"/>
              <w:jc w:val="both"/>
              <w:rPr>
                <w:rFonts w:asciiTheme="minorHAnsi" w:hAnsiTheme="minorHAnsi" w:cstheme="minorHAnsi"/>
                <w:b/>
              </w:rPr>
            </w:pPr>
            <w:r w:rsidRPr="005F4214">
              <w:rPr>
                <w:rFonts w:asciiTheme="minorHAnsi" w:hAnsiTheme="minorHAnsi" w:cstheme="minorHAnsi"/>
                <w:b/>
                <w:bCs/>
                <w:lang w:val="pt-PT"/>
              </w:rPr>
              <w:t>ITEM</w:t>
            </w:r>
          </w:p>
        </w:tc>
        <w:tc>
          <w:tcPr>
            <w:tcW w:w="4395"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032C87AB" w14:textId="77777777" w:rsidR="00B5556D" w:rsidRPr="005F4214" w:rsidRDefault="00B5556D" w:rsidP="00D062A8">
            <w:pPr>
              <w:ind w:right="-12"/>
              <w:jc w:val="both"/>
              <w:rPr>
                <w:rFonts w:asciiTheme="minorHAnsi" w:hAnsiTheme="minorHAnsi" w:cstheme="minorHAnsi"/>
                <w:b/>
              </w:rPr>
            </w:pPr>
            <w:r w:rsidRPr="005F4214">
              <w:rPr>
                <w:rFonts w:asciiTheme="minorHAnsi" w:hAnsiTheme="minorHAnsi" w:cstheme="minorHAnsi"/>
                <w:b/>
                <w:bCs/>
                <w:lang w:val="pt-PT"/>
              </w:rPr>
              <w:t>ENDEREÇO DO IMÓVEL</w:t>
            </w:r>
          </w:p>
        </w:tc>
        <w:tc>
          <w:tcPr>
            <w:tcW w:w="109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5E5D5168" w14:textId="77777777" w:rsidR="00B5556D" w:rsidRPr="005F4214" w:rsidRDefault="00B5556D" w:rsidP="00D062A8">
            <w:pPr>
              <w:ind w:right="-12"/>
              <w:jc w:val="both"/>
              <w:rPr>
                <w:rFonts w:asciiTheme="minorHAnsi" w:hAnsiTheme="minorHAnsi" w:cstheme="minorHAnsi"/>
                <w:b/>
              </w:rPr>
            </w:pPr>
            <w:r w:rsidRPr="005F4214">
              <w:rPr>
                <w:rFonts w:asciiTheme="minorHAnsi" w:hAnsiTheme="minorHAnsi" w:cstheme="minorHAnsi"/>
                <w:b/>
                <w:bCs/>
                <w:lang w:val="pt-PT"/>
              </w:rPr>
              <w:t>ÁREA TOTAL</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D08FC05" w14:textId="77777777" w:rsidR="00B5556D" w:rsidRPr="005F4214" w:rsidRDefault="00B5556D" w:rsidP="00D062A8">
            <w:pPr>
              <w:ind w:right="-12"/>
              <w:jc w:val="both"/>
              <w:rPr>
                <w:rFonts w:asciiTheme="minorHAnsi" w:hAnsiTheme="minorHAnsi" w:cstheme="minorHAnsi"/>
                <w:b/>
              </w:rPr>
            </w:pPr>
            <w:r w:rsidRPr="005F4214">
              <w:rPr>
                <w:rFonts w:asciiTheme="minorHAnsi" w:hAnsiTheme="minorHAnsi" w:cstheme="minorHAnsi"/>
                <w:b/>
                <w:bCs/>
                <w:lang w:val="pt-PT"/>
              </w:rPr>
              <w:t>UN</w:t>
            </w:r>
          </w:p>
        </w:tc>
        <w:tc>
          <w:tcPr>
            <w:tcW w:w="10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1CB91240" w14:textId="77777777" w:rsidR="00B5556D" w:rsidRPr="005F4214" w:rsidRDefault="00B5556D" w:rsidP="00D062A8">
            <w:pPr>
              <w:ind w:right="-12"/>
              <w:jc w:val="both"/>
              <w:rPr>
                <w:rFonts w:asciiTheme="minorHAnsi" w:hAnsiTheme="minorHAnsi" w:cstheme="minorHAnsi"/>
                <w:b/>
              </w:rPr>
            </w:pPr>
            <w:r w:rsidRPr="005F4214">
              <w:rPr>
                <w:rFonts w:asciiTheme="minorHAnsi" w:hAnsiTheme="minorHAnsi" w:cstheme="minorHAnsi"/>
                <w:b/>
                <w:bCs/>
                <w:lang w:val="pt-PT"/>
              </w:rPr>
              <w:t>QTD.</w:t>
            </w:r>
          </w:p>
        </w:tc>
        <w:tc>
          <w:tcPr>
            <w:tcW w:w="2126"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02FDF134" w14:textId="77777777" w:rsidR="00B5556D" w:rsidRPr="005F4214" w:rsidRDefault="00B5556D" w:rsidP="00D062A8">
            <w:pPr>
              <w:ind w:right="-12"/>
              <w:jc w:val="center"/>
              <w:rPr>
                <w:rFonts w:asciiTheme="minorHAnsi" w:hAnsiTheme="minorHAnsi" w:cstheme="minorHAnsi"/>
                <w:b/>
              </w:rPr>
            </w:pPr>
            <w:r w:rsidRPr="005F4214">
              <w:rPr>
                <w:rFonts w:asciiTheme="minorHAnsi" w:hAnsiTheme="minorHAnsi" w:cstheme="minorHAnsi"/>
                <w:b/>
              </w:rPr>
              <w:t xml:space="preserve">VALOR </w:t>
            </w:r>
          </w:p>
        </w:tc>
      </w:tr>
      <w:tr w:rsidR="00B5556D" w:rsidRPr="005F4214" w14:paraId="60A23EBE" w14:textId="77777777" w:rsidTr="00D062A8">
        <w:trPr>
          <w:trHeight w:val="286"/>
        </w:trPr>
        <w:tc>
          <w:tcPr>
            <w:tcW w:w="769" w:type="dxa"/>
            <w:tcBorders>
              <w:top w:val="single" w:sz="4" w:space="0" w:color="auto"/>
              <w:left w:val="single" w:sz="4" w:space="0" w:color="auto"/>
              <w:bottom w:val="single" w:sz="4" w:space="0" w:color="auto"/>
              <w:right w:val="single" w:sz="4" w:space="0" w:color="auto"/>
            </w:tcBorders>
            <w:noWrap/>
            <w:vAlign w:val="center"/>
            <w:hideMark/>
          </w:tcPr>
          <w:p w14:paraId="1E79135F"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rPr>
              <w:lastRenderedPageBreak/>
              <w:t>01</w:t>
            </w:r>
          </w:p>
        </w:tc>
        <w:tc>
          <w:tcPr>
            <w:tcW w:w="4395" w:type="dxa"/>
            <w:tcBorders>
              <w:top w:val="single" w:sz="4" w:space="0" w:color="auto"/>
              <w:left w:val="single" w:sz="4" w:space="0" w:color="auto"/>
              <w:bottom w:val="single" w:sz="4" w:space="0" w:color="auto"/>
              <w:right w:val="single" w:sz="4" w:space="0" w:color="auto"/>
            </w:tcBorders>
            <w:noWrap/>
            <w:vAlign w:val="center"/>
            <w:hideMark/>
          </w:tcPr>
          <w:p w14:paraId="25E8D74A" w14:textId="77777777" w:rsidR="00B5556D" w:rsidRPr="005F4214" w:rsidRDefault="00B5556D" w:rsidP="00D062A8">
            <w:pPr>
              <w:pStyle w:val="Default"/>
              <w:spacing w:line="256" w:lineRule="auto"/>
              <w:ind w:right="-12"/>
              <w:jc w:val="both"/>
              <w:rPr>
                <w:rFonts w:asciiTheme="minorHAnsi" w:hAnsiTheme="minorHAnsi" w:cstheme="minorHAnsi"/>
                <w:bCs/>
                <w:color w:val="auto"/>
                <w:lang w:eastAsia="en-US"/>
              </w:rPr>
            </w:pPr>
            <w:r w:rsidRPr="005F4214">
              <w:rPr>
                <w:rFonts w:asciiTheme="minorHAnsi" w:hAnsiTheme="minorHAnsi" w:cstheme="minorHAnsi"/>
                <w:color w:val="auto"/>
                <w:lang w:eastAsia="en-US"/>
              </w:rPr>
              <w:t xml:space="preserve">Rua </w:t>
            </w:r>
            <w:proofErr w:type="spellStart"/>
            <w:r w:rsidRPr="005F4214">
              <w:rPr>
                <w:rFonts w:asciiTheme="minorHAnsi" w:hAnsiTheme="minorHAnsi" w:cstheme="minorHAnsi"/>
                <w:color w:val="auto"/>
                <w:lang w:eastAsia="en-US"/>
              </w:rPr>
              <w:t>Guayuás</w:t>
            </w:r>
            <w:proofErr w:type="spellEnd"/>
            <w:r w:rsidRPr="005F4214">
              <w:rPr>
                <w:rFonts w:asciiTheme="minorHAnsi" w:hAnsiTheme="minorHAnsi" w:cstheme="minorHAnsi"/>
                <w:color w:val="auto"/>
                <w:lang w:eastAsia="en-US"/>
              </w:rPr>
              <w:t>, 177, Vale Formoso, Jaciara-MT</w:t>
            </w:r>
            <w:r w:rsidRPr="005F4214">
              <w:rPr>
                <w:rFonts w:asciiTheme="minorHAnsi" w:hAnsiTheme="minorHAnsi" w:cstheme="minorHAnsi"/>
              </w:rPr>
              <w:t>– CEP: 78.820-000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097F910" w14:textId="77777777" w:rsidR="00B5556D" w:rsidRPr="005F4214" w:rsidRDefault="00B5556D" w:rsidP="00D062A8">
            <w:pPr>
              <w:ind w:right="-12"/>
              <w:jc w:val="both"/>
              <w:rPr>
                <w:rFonts w:asciiTheme="minorHAnsi" w:hAnsiTheme="minorHAnsi" w:cstheme="minorHAnsi"/>
                <w:bCs/>
                <w:lang w:eastAsia="en-US"/>
              </w:rPr>
            </w:pPr>
            <w:r w:rsidRPr="005F4214">
              <w:rPr>
                <w:rFonts w:asciiTheme="minorHAnsi" w:hAnsiTheme="minorHAnsi" w:cstheme="minorHAnsi"/>
              </w:rPr>
              <w:t>755,55 m²</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3ACA16"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b/>
                <w:bCs/>
                <w:lang w:val="pt-PT"/>
              </w:rPr>
              <w:t>UN</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767576E"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rPr>
              <w:t>01</w:t>
            </w:r>
          </w:p>
        </w:tc>
        <w:tc>
          <w:tcPr>
            <w:tcW w:w="2126" w:type="dxa"/>
            <w:tcBorders>
              <w:top w:val="single" w:sz="4" w:space="0" w:color="auto"/>
              <w:left w:val="single" w:sz="4" w:space="0" w:color="auto"/>
              <w:bottom w:val="single" w:sz="4" w:space="0" w:color="auto"/>
              <w:right w:val="single" w:sz="4" w:space="0" w:color="auto"/>
            </w:tcBorders>
            <w:noWrap/>
            <w:vAlign w:val="center"/>
          </w:tcPr>
          <w:p w14:paraId="7291DB98" w14:textId="77777777" w:rsidR="00B5556D" w:rsidRPr="005F4214" w:rsidRDefault="00B5556D" w:rsidP="00D062A8">
            <w:pPr>
              <w:ind w:right="-12"/>
              <w:jc w:val="both"/>
              <w:rPr>
                <w:rFonts w:asciiTheme="minorHAnsi" w:hAnsiTheme="minorHAnsi" w:cstheme="minorHAnsi"/>
                <w:bCs/>
              </w:rPr>
            </w:pPr>
          </w:p>
        </w:tc>
      </w:tr>
      <w:tr w:rsidR="00B5556D" w:rsidRPr="005F4214" w14:paraId="35A7E4B8" w14:textId="77777777" w:rsidTr="00D062A8">
        <w:trPr>
          <w:trHeight w:val="286"/>
        </w:trPr>
        <w:tc>
          <w:tcPr>
            <w:tcW w:w="769" w:type="dxa"/>
            <w:tcBorders>
              <w:top w:val="single" w:sz="4" w:space="0" w:color="auto"/>
              <w:left w:val="single" w:sz="4" w:space="0" w:color="auto"/>
              <w:bottom w:val="single" w:sz="4" w:space="0" w:color="auto"/>
              <w:right w:val="single" w:sz="4" w:space="0" w:color="auto"/>
            </w:tcBorders>
            <w:noWrap/>
            <w:vAlign w:val="center"/>
            <w:hideMark/>
          </w:tcPr>
          <w:p w14:paraId="4B4DE7D9"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rPr>
              <w:t>02</w:t>
            </w:r>
          </w:p>
        </w:tc>
        <w:tc>
          <w:tcPr>
            <w:tcW w:w="4395" w:type="dxa"/>
            <w:tcBorders>
              <w:top w:val="single" w:sz="4" w:space="0" w:color="auto"/>
              <w:left w:val="single" w:sz="4" w:space="0" w:color="auto"/>
              <w:bottom w:val="single" w:sz="4" w:space="0" w:color="auto"/>
              <w:right w:val="single" w:sz="4" w:space="0" w:color="auto"/>
            </w:tcBorders>
            <w:noWrap/>
            <w:vAlign w:val="center"/>
            <w:hideMark/>
          </w:tcPr>
          <w:p w14:paraId="06C44E18" w14:textId="77777777" w:rsidR="00B5556D" w:rsidRPr="005F4214" w:rsidRDefault="00B5556D" w:rsidP="00D062A8">
            <w:pPr>
              <w:pStyle w:val="Default"/>
              <w:spacing w:line="256" w:lineRule="auto"/>
              <w:ind w:right="-12"/>
              <w:jc w:val="both"/>
              <w:rPr>
                <w:rFonts w:asciiTheme="minorHAnsi" w:hAnsiTheme="minorHAnsi" w:cstheme="minorHAnsi"/>
                <w:color w:val="auto"/>
                <w:lang w:eastAsia="en-US"/>
              </w:rPr>
            </w:pPr>
            <w:r w:rsidRPr="005F4214">
              <w:rPr>
                <w:rFonts w:asciiTheme="minorHAnsi" w:hAnsiTheme="minorHAnsi" w:cstheme="minorHAnsi"/>
                <w:color w:val="auto"/>
                <w:lang w:eastAsia="en-US"/>
              </w:rPr>
              <w:t xml:space="preserve">Avenida F (Prof. </w:t>
            </w:r>
            <w:proofErr w:type="spellStart"/>
            <w:r w:rsidRPr="005F4214">
              <w:rPr>
                <w:rFonts w:asciiTheme="minorHAnsi" w:hAnsiTheme="minorHAnsi" w:cstheme="minorHAnsi"/>
                <w:color w:val="auto"/>
                <w:lang w:eastAsia="en-US"/>
              </w:rPr>
              <w:t>Genir</w:t>
            </w:r>
            <w:proofErr w:type="spellEnd"/>
            <w:r w:rsidRPr="005F4214">
              <w:rPr>
                <w:rFonts w:asciiTheme="minorHAnsi" w:hAnsiTheme="minorHAnsi" w:cstheme="minorHAnsi"/>
                <w:color w:val="auto"/>
                <w:lang w:eastAsia="en-US"/>
              </w:rPr>
              <w:t xml:space="preserve"> Alves da Cruz), nº 115, Bairro Cajus, Juscimeira-MT</w:t>
            </w:r>
            <w:r w:rsidRPr="005F4214">
              <w:rPr>
                <w:rFonts w:asciiTheme="minorHAnsi" w:hAnsiTheme="minorHAnsi" w:cstheme="minorHAnsi"/>
              </w:rPr>
              <w:t>– CEP: 78.810-000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33F4B587" w14:textId="77777777" w:rsidR="00B5556D" w:rsidRPr="005F4214" w:rsidRDefault="00B5556D" w:rsidP="00D062A8">
            <w:pPr>
              <w:ind w:right="-12"/>
              <w:jc w:val="both"/>
              <w:rPr>
                <w:rFonts w:asciiTheme="minorHAnsi" w:hAnsiTheme="minorHAnsi" w:cstheme="minorHAnsi"/>
                <w:bCs/>
                <w:lang w:eastAsia="en-US"/>
              </w:rPr>
            </w:pPr>
            <w:r w:rsidRPr="005F4214">
              <w:rPr>
                <w:rFonts w:asciiTheme="minorHAnsi" w:hAnsiTheme="minorHAnsi" w:cstheme="minorHAnsi"/>
              </w:rPr>
              <w:t>345 m²</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E4C878"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b/>
                <w:bCs/>
                <w:lang w:val="pt-PT"/>
              </w:rPr>
              <w:t>UN</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CEB87EC"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rPr>
              <w:t>01</w:t>
            </w:r>
          </w:p>
        </w:tc>
        <w:tc>
          <w:tcPr>
            <w:tcW w:w="2126" w:type="dxa"/>
            <w:tcBorders>
              <w:top w:val="single" w:sz="4" w:space="0" w:color="auto"/>
              <w:left w:val="single" w:sz="4" w:space="0" w:color="auto"/>
              <w:bottom w:val="single" w:sz="4" w:space="0" w:color="auto"/>
              <w:right w:val="single" w:sz="4" w:space="0" w:color="auto"/>
            </w:tcBorders>
            <w:noWrap/>
            <w:vAlign w:val="center"/>
          </w:tcPr>
          <w:p w14:paraId="52CA4AE4" w14:textId="77777777" w:rsidR="00B5556D" w:rsidRPr="005F4214" w:rsidRDefault="00B5556D" w:rsidP="00D062A8">
            <w:pPr>
              <w:ind w:right="-12"/>
              <w:jc w:val="both"/>
              <w:rPr>
                <w:rFonts w:asciiTheme="minorHAnsi" w:hAnsiTheme="minorHAnsi" w:cstheme="minorHAnsi"/>
                <w:bCs/>
              </w:rPr>
            </w:pPr>
          </w:p>
        </w:tc>
      </w:tr>
      <w:tr w:rsidR="00B5556D" w:rsidRPr="005F4214" w14:paraId="29CD6570" w14:textId="77777777" w:rsidTr="00D062A8">
        <w:trPr>
          <w:trHeight w:val="286"/>
        </w:trPr>
        <w:tc>
          <w:tcPr>
            <w:tcW w:w="769" w:type="dxa"/>
            <w:tcBorders>
              <w:top w:val="single" w:sz="4" w:space="0" w:color="auto"/>
              <w:left w:val="single" w:sz="4" w:space="0" w:color="auto"/>
              <w:bottom w:val="single" w:sz="4" w:space="0" w:color="auto"/>
              <w:right w:val="single" w:sz="4" w:space="0" w:color="auto"/>
            </w:tcBorders>
            <w:noWrap/>
            <w:vAlign w:val="center"/>
            <w:hideMark/>
          </w:tcPr>
          <w:p w14:paraId="04FE4329"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rPr>
              <w:t>03</w:t>
            </w:r>
          </w:p>
        </w:tc>
        <w:tc>
          <w:tcPr>
            <w:tcW w:w="4395" w:type="dxa"/>
            <w:tcBorders>
              <w:top w:val="single" w:sz="4" w:space="0" w:color="auto"/>
              <w:left w:val="single" w:sz="4" w:space="0" w:color="auto"/>
              <w:bottom w:val="single" w:sz="4" w:space="0" w:color="auto"/>
              <w:right w:val="single" w:sz="4" w:space="0" w:color="auto"/>
            </w:tcBorders>
            <w:noWrap/>
            <w:vAlign w:val="center"/>
            <w:hideMark/>
          </w:tcPr>
          <w:p w14:paraId="296326FB" w14:textId="77777777" w:rsidR="00B5556D" w:rsidRPr="005F4214" w:rsidRDefault="00B5556D" w:rsidP="00D062A8">
            <w:pPr>
              <w:pStyle w:val="Default"/>
              <w:spacing w:line="256" w:lineRule="auto"/>
              <w:ind w:right="-12"/>
              <w:jc w:val="both"/>
              <w:rPr>
                <w:rFonts w:asciiTheme="minorHAnsi" w:hAnsiTheme="minorHAnsi" w:cstheme="minorHAnsi"/>
                <w:color w:val="auto"/>
                <w:lang w:eastAsia="en-US"/>
              </w:rPr>
            </w:pPr>
            <w:r w:rsidRPr="005F4214">
              <w:rPr>
                <w:rFonts w:asciiTheme="minorHAnsi" w:hAnsiTheme="minorHAnsi" w:cstheme="minorHAnsi"/>
                <w:color w:val="auto"/>
                <w:lang w:eastAsia="en-US"/>
              </w:rPr>
              <w:t xml:space="preserve">Avenida Primavera, S/N, Lote 09, </w:t>
            </w:r>
            <w:proofErr w:type="spellStart"/>
            <w:r w:rsidRPr="005F4214">
              <w:rPr>
                <w:rFonts w:asciiTheme="minorHAnsi" w:hAnsiTheme="minorHAnsi" w:cstheme="minorHAnsi"/>
                <w:color w:val="auto"/>
                <w:lang w:eastAsia="en-US"/>
              </w:rPr>
              <w:t>Qd</w:t>
            </w:r>
            <w:proofErr w:type="spellEnd"/>
            <w:r w:rsidRPr="005F4214">
              <w:rPr>
                <w:rFonts w:asciiTheme="minorHAnsi" w:hAnsiTheme="minorHAnsi" w:cstheme="minorHAnsi"/>
                <w:color w:val="auto"/>
                <w:lang w:eastAsia="en-US"/>
              </w:rPr>
              <w:t>. 39-A e 48-A Bairro: Primavera II - Ao Lado Da OAB - Primavera do Leste-MT</w:t>
            </w:r>
            <w:r w:rsidRPr="005F4214">
              <w:rPr>
                <w:rFonts w:asciiTheme="minorHAnsi" w:hAnsiTheme="minorHAnsi" w:cstheme="minorHAnsi"/>
                <w:sz w:val="18"/>
                <w:szCs w:val="18"/>
              </w:rPr>
              <w:t xml:space="preserve">– </w:t>
            </w:r>
            <w:r w:rsidRPr="005F4214">
              <w:rPr>
                <w:rFonts w:asciiTheme="minorHAnsi" w:hAnsiTheme="minorHAnsi" w:cstheme="minorHAnsi"/>
              </w:rPr>
              <w:t>CEP: 78.850-000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BDB2FAB" w14:textId="77777777" w:rsidR="00B5556D" w:rsidRPr="005F4214" w:rsidRDefault="00B5556D" w:rsidP="00D062A8">
            <w:pPr>
              <w:ind w:right="-12"/>
              <w:jc w:val="both"/>
              <w:rPr>
                <w:rFonts w:asciiTheme="minorHAnsi" w:hAnsiTheme="minorHAnsi" w:cstheme="minorHAnsi"/>
                <w:bCs/>
                <w:lang w:eastAsia="en-US"/>
              </w:rPr>
            </w:pPr>
            <w:r w:rsidRPr="005F4214">
              <w:rPr>
                <w:rFonts w:asciiTheme="minorHAnsi" w:hAnsiTheme="minorHAnsi" w:cstheme="minorHAnsi"/>
              </w:rPr>
              <w:t>1.440 m²</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C08DB7"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b/>
                <w:bCs/>
                <w:lang w:val="pt-PT"/>
              </w:rPr>
              <w:t>UN</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00949BF"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rPr>
              <w:t>01</w:t>
            </w:r>
          </w:p>
        </w:tc>
        <w:tc>
          <w:tcPr>
            <w:tcW w:w="2126" w:type="dxa"/>
            <w:tcBorders>
              <w:top w:val="single" w:sz="4" w:space="0" w:color="auto"/>
              <w:left w:val="single" w:sz="4" w:space="0" w:color="auto"/>
              <w:bottom w:val="single" w:sz="4" w:space="0" w:color="auto"/>
              <w:right w:val="single" w:sz="4" w:space="0" w:color="auto"/>
            </w:tcBorders>
            <w:noWrap/>
            <w:vAlign w:val="center"/>
          </w:tcPr>
          <w:p w14:paraId="6F5EFAEE" w14:textId="77777777" w:rsidR="00B5556D" w:rsidRPr="005F4214" w:rsidRDefault="00B5556D" w:rsidP="00D062A8">
            <w:pPr>
              <w:ind w:right="-12"/>
              <w:jc w:val="both"/>
              <w:rPr>
                <w:rFonts w:asciiTheme="minorHAnsi" w:hAnsiTheme="minorHAnsi" w:cstheme="minorHAnsi"/>
                <w:bCs/>
              </w:rPr>
            </w:pPr>
          </w:p>
        </w:tc>
      </w:tr>
      <w:tr w:rsidR="00B5556D" w:rsidRPr="005F4214" w14:paraId="565D3758" w14:textId="77777777" w:rsidTr="00D062A8">
        <w:trPr>
          <w:trHeight w:val="286"/>
        </w:trPr>
        <w:tc>
          <w:tcPr>
            <w:tcW w:w="769" w:type="dxa"/>
            <w:tcBorders>
              <w:top w:val="single" w:sz="4" w:space="0" w:color="auto"/>
              <w:left w:val="single" w:sz="4" w:space="0" w:color="auto"/>
              <w:bottom w:val="single" w:sz="4" w:space="0" w:color="auto"/>
              <w:right w:val="single" w:sz="4" w:space="0" w:color="auto"/>
            </w:tcBorders>
            <w:noWrap/>
            <w:vAlign w:val="center"/>
            <w:hideMark/>
          </w:tcPr>
          <w:p w14:paraId="47B93F98"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rPr>
              <w:t>04</w:t>
            </w:r>
          </w:p>
        </w:tc>
        <w:tc>
          <w:tcPr>
            <w:tcW w:w="4395" w:type="dxa"/>
            <w:tcBorders>
              <w:top w:val="single" w:sz="4" w:space="0" w:color="auto"/>
              <w:left w:val="single" w:sz="4" w:space="0" w:color="auto"/>
              <w:bottom w:val="single" w:sz="4" w:space="0" w:color="auto"/>
              <w:right w:val="single" w:sz="4" w:space="0" w:color="auto"/>
            </w:tcBorders>
            <w:noWrap/>
            <w:vAlign w:val="center"/>
            <w:hideMark/>
          </w:tcPr>
          <w:p w14:paraId="28C9961E" w14:textId="77777777" w:rsidR="00B5556D" w:rsidRPr="005F4214" w:rsidRDefault="00B5556D" w:rsidP="00D062A8">
            <w:pPr>
              <w:pStyle w:val="Default"/>
              <w:spacing w:line="256" w:lineRule="auto"/>
              <w:ind w:right="-12"/>
              <w:jc w:val="both"/>
              <w:rPr>
                <w:rFonts w:asciiTheme="minorHAnsi" w:hAnsiTheme="minorHAnsi" w:cstheme="minorHAnsi"/>
                <w:color w:val="auto"/>
                <w:lang w:eastAsia="en-US"/>
              </w:rPr>
            </w:pPr>
            <w:r w:rsidRPr="005F4214">
              <w:rPr>
                <w:rFonts w:asciiTheme="minorHAnsi" w:hAnsiTheme="minorHAnsi" w:cstheme="minorHAnsi"/>
                <w:color w:val="auto"/>
                <w:lang w:eastAsia="en-US"/>
              </w:rPr>
              <w:t>Praça dos Três Poderes, 210, Setor Comercial - Sinop-MT</w:t>
            </w:r>
            <w:r w:rsidRPr="005F4214">
              <w:rPr>
                <w:rFonts w:asciiTheme="minorHAnsi" w:hAnsiTheme="minorHAnsi" w:cstheme="minorHAnsi"/>
                <w:sz w:val="18"/>
                <w:szCs w:val="18"/>
              </w:rPr>
              <w:t xml:space="preserve">– </w:t>
            </w:r>
            <w:r w:rsidRPr="005F4214">
              <w:rPr>
                <w:rFonts w:asciiTheme="minorHAnsi" w:hAnsiTheme="minorHAnsi" w:cstheme="minorHAnsi"/>
              </w:rPr>
              <w:t>CEP: 78.550-138</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890C5F4" w14:textId="77777777" w:rsidR="00B5556D" w:rsidRPr="005F4214" w:rsidRDefault="00B5556D" w:rsidP="00D062A8">
            <w:pPr>
              <w:ind w:right="-12"/>
              <w:jc w:val="both"/>
              <w:rPr>
                <w:rFonts w:asciiTheme="minorHAnsi" w:hAnsiTheme="minorHAnsi" w:cstheme="minorHAnsi"/>
                <w:bCs/>
                <w:lang w:eastAsia="en-US"/>
              </w:rPr>
            </w:pPr>
            <w:r w:rsidRPr="005F4214">
              <w:rPr>
                <w:rFonts w:asciiTheme="minorHAnsi" w:hAnsiTheme="minorHAnsi" w:cstheme="minorHAnsi"/>
              </w:rPr>
              <w:t>2.000 m²</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06FF4D"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b/>
                <w:bCs/>
                <w:lang w:val="pt-PT"/>
              </w:rPr>
              <w:t>UN</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87D08C3" w14:textId="77777777" w:rsidR="00B5556D" w:rsidRPr="005F4214" w:rsidRDefault="00B5556D" w:rsidP="00D062A8">
            <w:pPr>
              <w:ind w:right="-12"/>
              <w:jc w:val="both"/>
              <w:rPr>
                <w:rFonts w:asciiTheme="minorHAnsi" w:hAnsiTheme="minorHAnsi" w:cstheme="minorHAnsi"/>
                <w:bCs/>
              </w:rPr>
            </w:pPr>
            <w:r w:rsidRPr="005F4214">
              <w:rPr>
                <w:rFonts w:asciiTheme="minorHAnsi" w:hAnsiTheme="minorHAnsi" w:cstheme="minorHAnsi"/>
              </w:rPr>
              <w:t>01</w:t>
            </w:r>
          </w:p>
        </w:tc>
        <w:tc>
          <w:tcPr>
            <w:tcW w:w="2126" w:type="dxa"/>
            <w:tcBorders>
              <w:top w:val="single" w:sz="4" w:space="0" w:color="auto"/>
              <w:left w:val="single" w:sz="4" w:space="0" w:color="auto"/>
              <w:bottom w:val="single" w:sz="4" w:space="0" w:color="auto"/>
              <w:right w:val="single" w:sz="4" w:space="0" w:color="auto"/>
            </w:tcBorders>
            <w:noWrap/>
            <w:vAlign w:val="center"/>
          </w:tcPr>
          <w:p w14:paraId="2FC5E7E0" w14:textId="77777777" w:rsidR="00B5556D" w:rsidRPr="005F4214" w:rsidRDefault="00B5556D" w:rsidP="00D062A8">
            <w:pPr>
              <w:ind w:right="-12"/>
              <w:jc w:val="both"/>
              <w:rPr>
                <w:rFonts w:asciiTheme="minorHAnsi" w:hAnsiTheme="minorHAnsi" w:cstheme="minorHAnsi"/>
                <w:bCs/>
              </w:rPr>
            </w:pPr>
          </w:p>
        </w:tc>
      </w:tr>
    </w:tbl>
    <w:p w14:paraId="512102EF" w14:textId="77777777" w:rsidR="00B5556D" w:rsidRPr="005F4214" w:rsidRDefault="00B5556D" w:rsidP="00B5556D">
      <w:pPr>
        <w:pStyle w:val="P"/>
        <w:numPr>
          <w:ilvl w:val="0"/>
          <w:numId w:val="5"/>
        </w:numPr>
        <w:tabs>
          <w:tab w:val="clear" w:pos="0"/>
          <w:tab w:val="num" w:pos="-142"/>
        </w:tabs>
        <w:rPr>
          <w:rFonts w:asciiTheme="minorHAnsi" w:hAnsiTheme="minorHAnsi" w:cstheme="minorHAnsi"/>
          <w:bCs/>
          <w:szCs w:val="24"/>
          <w:u w:val="single"/>
        </w:rPr>
      </w:pPr>
    </w:p>
    <w:p w14:paraId="7A7A6E1A" w14:textId="77777777" w:rsidR="00B5556D" w:rsidRPr="005F4214" w:rsidRDefault="00B5556D" w:rsidP="00B5556D">
      <w:pPr>
        <w:pStyle w:val="P"/>
        <w:numPr>
          <w:ilvl w:val="0"/>
          <w:numId w:val="5"/>
        </w:numPr>
        <w:shd w:val="clear" w:color="auto" w:fill="D9D9D9" w:themeFill="background1" w:themeFillShade="D9"/>
        <w:tabs>
          <w:tab w:val="clear" w:pos="0"/>
          <w:tab w:val="num" w:pos="-142"/>
        </w:tabs>
        <w:rPr>
          <w:rFonts w:asciiTheme="minorHAnsi" w:hAnsiTheme="minorHAnsi" w:cstheme="minorHAnsi"/>
          <w:bCs/>
          <w:szCs w:val="24"/>
          <w:u w:val="single"/>
        </w:rPr>
      </w:pPr>
      <w:r w:rsidRPr="005F4214">
        <w:rPr>
          <w:rFonts w:asciiTheme="minorHAnsi" w:hAnsiTheme="minorHAnsi" w:cstheme="minorHAnsi"/>
          <w:bCs/>
          <w:szCs w:val="24"/>
          <w:u w:val="single"/>
        </w:rPr>
        <w:t>CLÁUSULA SEXTA – DO REAJUSTE</w:t>
      </w:r>
    </w:p>
    <w:p w14:paraId="45DECF22" w14:textId="77777777" w:rsidR="00B5556D" w:rsidRPr="005F4214" w:rsidRDefault="00B5556D" w:rsidP="00B5556D">
      <w:pPr>
        <w:tabs>
          <w:tab w:val="left" w:pos="-142"/>
        </w:tabs>
        <w:autoSpaceDE w:val="0"/>
        <w:jc w:val="both"/>
        <w:rPr>
          <w:rFonts w:asciiTheme="minorHAnsi" w:hAnsiTheme="minorHAnsi" w:cstheme="minorHAnsi"/>
          <w:b/>
          <w:bCs/>
        </w:rPr>
      </w:pPr>
      <w:r w:rsidRPr="005F4214">
        <w:rPr>
          <w:rFonts w:asciiTheme="minorHAnsi" w:hAnsiTheme="minorHAnsi" w:cstheme="minorHAnsi"/>
          <w:b/>
        </w:rPr>
        <w:t>6.1.</w:t>
      </w:r>
      <w:r w:rsidRPr="005F4214">
        <w:rPr>
          <w:rFonts w:asciiTheme="minorHAnsi" w:hAnsiTheme="minorHAnsi" w:cstheme="minorHAnsi"/>
        </w:rPr>
        <w:t xml:space="preserve"> O valor do </w:t>
      </w:r>
      <w:r w:rsidRPr="005F4214">
        <w:rPr>
          <w:rFonts w:asciiTheme="minorHAnsi" w:hAnsiTheme="minorHAnsi" w:cstheme="minorHAnsi"/>
          <w:b/>
          <w:caps/>
        </w:rPr>
        <w:t>contrato</w:t>
      </w:r>
      <w:r w:rsidRPr="005F4214">
        <w:rPr>
          <w:rFonts w:asciiTheme="minorHAnsi" w:hAnsiTheme="minorHAnsi" w:cstheme="minorHAnsi"/>
        </w:rPr>
        <w:t xml:space="preserve"> poderá ser revisto nos termos do art. 65, indico II, alínea ‘d’ da Lei Federal nº 8.666/1993, desde que o pedido esteja devidamente fundamentado, visando o equilíbrio econômico-financeiro do</w:t>
      </w:r>
      <w:r w:rsidRPr="005F4214">
        <w:rPr>
          <w:rFonts w:asciiTheme="minorHAnsi" w:hAnsiTheme="minorHAnsi" w:cstheme="minorHAnsi"/>
          <w:spacing w:val="-3"/>
        </w:rPr>
        <w:t xml:space="preserve"> </w:t>
      </w:r>
      <w:r w:rsidRPr="005F4214">
        <w:rPr>
          <w:rFonts w:asciiTheme="minorHAnsi" w:hAnsiTheme="minorHAnsi" w:cstheme="minorHAnsi"/>
        </w:rPr>
        <w:t>Contrato.</w:t>
      </w:r>
    </w:p>
    <w:p w14:paraId="0FBD3694" w14:textId="77777777" w:rsidR="00B5556D" w:rsidRPr="005F4214" w:rsidRDefault="00B5556D" w:rsidP="00B5556D">
      <w:pPr>
        <w:pStyle w:val="PargrafodaLista"/>
        <w:numPr>
          <w:ilvl w:val="0"/>
          <w:numId w:val="6"/>
        </w:numPr>
        <w:tabs>
          <w:tab w:val="clear" w:pos="0"/>
          <w:tab w:val="left" w:pos="-142"/>
        </w:tabs>
        <w:autoSpaceDE w:val="0"/>
        <w:jc w:val="both"/>
        <w:rPr>
          <w:rFonts w:asciiTheme="minorHAnsi" w:hAnsiTheme="minorHAnsi" w:cstheme="minorHAnsi"/>
        </w:rPr>
      </w:pPr>
      <w:r w:rsidRPr="005F4214">
        <w:rPr>
          <w:rFonts w:asciiTheme="minorHAnsi" w:hAnsiTheme="minorHAnsi" w:cstheme="minorHAnsi"/>
          <w:b/>
        </w:rPr>
        <w:t>6.2.</w:t>
      </w:r>
      <w:r w:rsidRPr="005F4214">
        <w:rPr>
          <w:rFonts w:asciiTheme="minorHAnsi" w:hAnsiTheme="minorHAnsi" w:cstheme="minorHAnsi"/>
        </w:rPr>
        <w:t xml:space="preserve"> Não será concedido reajuste por índice inflacionário</w:t>
      </w:r>
      <w:r w:rsidRPr="005F4214">
        <w:rPr>
          <w:rFonts w:asciiTheme="minorHAnsi" w:hAnsiTheme="minorHAnsi" w:cstheme="minorHAnsi"/>
          <w:b/>
          <w:bCs/>
        </w:rPr>
        <w:t>.</w:t>
      </w:r>
    </w:p>
    <w:p w14:paraId="68E37C78" w14:textId="77777777" w:rsidR="00B5556D" w:rsidRPr="005F4214" w:rsidRDefault="00B5556D" w:rsidP="00B5556D">
      <w:pPr>
        <w:tabs>
          <w:tab w:val="left" w:pos="-142"/>
        </w:tabs>
        <w:autoSpaceDE w:val="0"/>
        <w:jc w:val="both"/>
        <w:rPr>
          <w:rFonts w:asciiTheme="minorHAnsi" w:hAnsiTheme="minorHAnsi" w:cstheme="minorHAnsi"/>
        </w:rPr>
      </w:pPr>
    </w:p>
    <w:p w14:paraId="7A2AE3FA" w14:textId="77777777" w:rsidR="00B5556D" w:rsidRPr="005F4214" w:rsidRDefault="00B5556D" w:rsidP="00B5556D">
      <w:pPr>
        <w:pStyle w:val="P"/>
        <w:numPr>
          <w:ilvl w:val="0"/>
          <w:numId w:val="5"/>
        </w:numPr>
        <w:shd w:val="clear" w:color="auto" w:fill="D9D9D9" w:themeFill="background1" w:themeFillShade="D9"/>
        <w:tabs>
          <w:tab w:val="clear" w:pos="0"/>
          <w:tab w:val="num" w:pos="-142"/>
        </w:tabs>
        <w:rPr>
          <w:rFonts w:asciiTheme="minorHAnsi" w:hAnsiTheme="minorHAnsi" w:cstheme="minorHAnsi"/>
          <w:bCs/>
          <w:szCs w:val="24"/>
          <w:u w:val="single"/>
        </w:rPr>
      </w:pPr>
      <w:r w:rsidRPr="005F4214">
        <w:rPr>
          <w:rFonts w:asciiTheme="minorHAnsi" w:hAnsiTheme="minorHAnsi" w:cstheme="minorHAnsi"/>
          <w:bCs/>
          <w:szCs w:val="24"/>
          <w:u w:val="single"/>
        </w:rPr>
        <w:t xml:space="preserve">CLÁUSULA SÉTIMA – DO PRAZO/EXECUÇÃO </w:t>
      </w:r>
    </w:p>
    <w:p w14:paraId="5A78EC99" w14:textId="77777777" w:rsidR="00B5556D" w:rsidRPr="005F4214" w:rsidRDefault="00B5556D" w:rsidP="00B5556D">
      <w:pPr>
        <w:pStyle w:val="PargrafodaLista"/>
        <w:numPr>
          <w:ilvl w:val="0"/>
          <w:numId w:val="5"/>
        </w:numPr>
        <w:jc w:val="both"/>
        <w:rPr>
          <w:rFonts w:asciiTheme="minorHAnsi" w:hAnsiTheme="minorHAnsi" w:cstheme="minorHAnsi"/>
        </w:rPr>
      </w:pPr>
      <w:r w:rsidRPr="005F4214">
        <w:rPr>
          <w:rFonts w:asciiTheme="minorHAnsi" w:hAnsiTheme="minorHAnsi" w:cstheme="minorHAnsi"/>
          <w:b/>
          <w:bCs/>
        </w:rPr>
        <w:t>7.1.</w:t>
      </w:r>
      <w:r w:rsidRPr="005F4214">
        <w:rPr>
          <w:rFonts w:asciiTheme="minorHAnsi" w:hAnsiTheme="minorHAnsi" w:cstheme="minorHAnsi"/>
        </w:rPr>
        <w:t xml:space="preserve"> A empresa contratada deve iniciar a execução dos serviços após a assinatura do contrato ou documento equivalente, de forma imediata.</w:t>
      </w:r>
    </w:p>
    <w:p w14:paraId="6C19904E" w14:textId="77777777" w:rsidR="00B5556D" w:rsidRPr="005F4214" w:rsidRDefault="00B5556D" w:rsidP="00B5556D">
      <w:pPr>
        <w:pStyle w:val="PargrafodaLista"/>
        <w:numPr>
          <w:ilvl w:val="0"/>
          <w:numId w:val="5"/>
        </w:numPr>
        <w:jc w:val="both"/>
        <w:rPr>
          <w:rFonts w:asciiTheme="minorHAnsi" w:hAnsiTheme="minorHAnsi" w:cstheme="minorHAnsi"/>
        </w:rPr>
      </w:pPr>
      <w:r w:rsidRPr="005F4214">
        <w:rPr>
          <w:rFonts w:asciiTheme="minorHAnsi" w:hAnsiTheme="minorHAnsi" w:cstheme="minorHAnsi"/>
          <w:b/>
          <w:bCs/>
        </w:rPr>
        <w:t>7.2.</w:t>
      </w:r>
      <w:r w:rsidRPr="005F4214">
        <w:rPr>
          <w:rFonts w:asciiTheme="minorHAnsi" w:hAnsiTheme="minorHAnsi" w:cstheme="minorHAnsi"/>
        </w:rPr>
        <w:t xml:space="preserve"> A prestação de serviços de seguro predial, para cobertura do patrimônio móvel e imóvel da Defensoria Pública de Mato Grosso deverão ser executados em conformidade com o descrito neste contrato e no Termo de Referência, e com a devida entrega da Apólice de Seguro no prazo máximo de 30 (trinta) dias, conforme disposto no Item 10.1.23. </w:t>
      </w:r>
    </w:p>
    <w:p w14:paraId="2BC201AA" w14:textId="77777777" w:rsidR="00B5556D" w:rsidRPr="005F4214" w:rsidRDefault="00B5556D" w:rsidP="00B5556D">
      <w:pPr>
        <w:pStyle w:val="PargrafodaLista"/>
        <w:numPr>
          <w:ilvl w:val="0"/>
          <w:numId w:val="5"/>
        </w:numPr>
        <w:jc w:val="both"/>
        <w:rPr>
          <w:rFonts w:asciiTheme="minorHAnsi" w:hAnsiTheme="minorHAnsi" w:cstheme="minorHAnsi"/>
        </w:rPr>
      </w:pPr>
      <w:r w:rsidRPr="005F4214">
        <w:rPr>
          <w:rFonts w:asciiTheme="minorHAnsi" w:hAnsiTheme="minorHAnsi" w:cstheme="minorHAnsi"/>
          <w:b/>
          <w:bCs/>
        </w:rPr>
        <w:t>7.2.1.</w:t>
      </w:r>
      <w:r w:rsidRPr="005F4214">
        <w:rPr>
          <w:rFonts w:asciiTheme="minorHAnsi" w:hAnsiTheme="minorHAnsi" w:cstheme="minorHAnsi"/>
        </w:rPr>
        <w:t xml:space="preserve"> A relação dos bens móveis e imóveis segurados estão descritos no Anexo I do Termo de Referência.</w:t>
      </w:r>
    </w:p>
    <w:p w14:paraId="4CC69DDD" w14:textId="77777777" w:rsidR="00B5556D" w:rsidRPr="005F4214" w:rsidRDefault="00B5556D" w:rsidP="00B5556D">
      <w:pPr>
        <w:pStyle w:val="PargrafodaLista"/>
        <w:numPr>
          <w:ilvl w:val="0"/>
          <w:numId w:val="5"/>
        </w:numPr>
        <w:jc w:val="both"/>
        <w:rPr>
          <w:rFonts w:asciiTheme="minorHAnsi" w:hAnsiTheme="minorHAnsi" w:cstheme="minorHAnsi"/>
        </w:rPr>
      </w:pPr>
      <w:r w:rsidRPr="005F4214">
        <w:rPr>
          <w:rFonts w:asciiTheme="minorHAnsi" w:hAnsiTheme="minorHAnsi" w:cstheme="minorHAnsi"/>
          <w:b/>
          <w:bCs/>
        </w:rPr>
        <w:t>7.3.</w:t>
      </w:r>
      <w:r w:rsidRPr="005F4214">
        <w:rPr>
          <w:rFonts w:asciiTheme="minorHAnsi" w:hAnsiTheme="minorHAnsi" w:cstheme="minorHAnsi"/>
        </w:rPr>
        <w:t xml:space="preserve"> O cumprimento das obrigações constantes da apólice de seguros será acompanhado e fiscalizado, em todos os seus termos, pelo fiscal técnico do contrato, servidor a ser designado por meio de Portaria para representar a Contratante. Este anotará em registro próprio todas as ocorrências relacionadas com a execução dos serviços e na hipótese de sinistros, determinando o que for necessário à regularização das falhas ou impropriedades observadas.</w:t>
      </w:r>
    </w:p>
    <w:p w14:paraId="7AA30F95" w14:textId="77777777" w:rsidR="00B5556D" w:rsidRPr="005F4214" w:rsidRDefault="00B5556D" w:rsidP="00B5556D">
      <w:pPr>
        <w:pStyle w:val="PargrafodaLista"/>
        <w:numPr>
          <w:ilvl w:val="0"/>
          <w:numId w:val="5"/>
        </w:numPr>
        <w:jc w:val="both"/>
        <w:rPr>
          <w:rFonts w:asciiTheme="minorHAnsi" w:hAnsiTheme="minorHAnsi" w:cstheme="minorHAnsi"/>
        </w:rPr>
      </w:pPr>
      <w:r w:rsidRPr="005F4214">
        <w:rPr>
          <w:rFonts w:asciiTheme="minorHAnsi" w:hAnsiTheme="minorHAnsi" w:cstheme="minorHAnsi"/>
          <w:b/>
          <w:bCs/>
        </w:rPr>
        <w:t>7.4.</w:t>
      </w:r>
      <w:r w:rsidRPr="005F4214">
        <w:rPr>
          <w:rFonts w:asciiTheme="minorHAnsi" w:hAnsiTheme="minorHAnsi" w:cstheme="minorHAnsi"/>
        </w:rPr>
        <w:t xml:space="preserve"> Além do acompanhamento e da fiscalização do contrato, o fiscal poderá, ainda, sustar qualquer serviço que, por ocasião de sinistro, esteja sendo executado em desacordo com o especificado, sempre que essa medida se tornar necessária.</w:t>
      </w:r>
    </w:p>
    <w:p w14:paraId="5C99C156" w14:textId="77777777" w:rsidR="00B5556D" w:rsidRPr="005F4214" w:rsidRDefault="00B5556D" w:rsidP="00B5556D">
      <w:pPr>
        <w:pStyle w:val="PargrafodaLista"/>
        <w:numPr>
          <w:ilvl w:val="0"/>
          <w:numId w:val="5"/>
        </w:numPr>
        <w:jc w:val="both"/>
        <w:rPr>
          <w:rFonts w:asciiTheme="minorHAnsi" w:hAnsiTheme="minorHAnsi" w:cstheme="minorHAnsi"/>
        </w:rPr>
      </w:pPr>
      <w:r w:rsidRPr="005F4214">
        <w:rPr>
          <w:rFonts w:asciiTheme="minorHAnsi" w:hAnsiTheme="minorHAnsi" w:cstheme="minorHAnsi"/>
          <w:b/>
          <w:bCs/>
        </w:rPr>
        <w:t>7.5.</w:t>
      </w:r>
      <w:r w:rsidRPr="005F4214">
        <w:rPr>
          <w:rFonts w:asciiTheme="minorHAnsi" w:hAnsiTheme="minorHAnsi" w:cstheme="minorHAnsi"/>
        </w:rPr>
        <w:t xml:space="preserve"> O regime de execução do objeto será indireto por preço unitário.</w:t>
      </w:r>
    </w:p>
    <w:p w14:paraId="119AE3FA" w14:textId="77777777" w:rsidR="00B5556D" w:rsidRPr="005F4214" w:rsidRDefault="00B5556D" w:rsidP="00B5556D">
      <w:pPr>
        <w:pStyle w:val="PargrafodaLista"/>
        <w:numPr>
          <w:ilvl w:val="0"/>
          <w:numId w:val="5"/>
        </w:numPr>
        <w:jc w:val="both"/>
        <w:rPr>
          <w:rFonts w:asciiTheme="minorHAnsi" w:hAnsiTheme="minorHAnsi" w:cstheme="minorHAnsi"/>
          <w:b/>
          <w:bCs/>
        </w:rPr>
      </w:pPr>
    </w:p>
    <w:p w14:paraId="7E28983A" w14:textId="77777777" w:rsidR="00B5556D" w:rsidRPr="005F4214" w:rsidRDefault="00B5556D" w:rsidP="00B5556D">
      <w:pPr>
        <w:pStyle w:val="PargrafodaLista"/>
        <w:numPr>
          <w:ilvl w:val="0"/>
          <w:numId w:val="5"/>
        </w:numPr>
        <w:shd w:val="clear" w:color="auto" w:fill="D9D9D9" w:themeFill="background1" w:themeFillShade="D9"/>
        <w:tabs>
          <w:tab w:val="clear" w:pos="0"/>
          <w:tab w:val="left" w:pos="-142"/>
        </w:tabs>
        <w:jc w:val="both"/>
        <w:rPr>
          <w:rFonts w:asciiTheme="minorHAnsi" w:hAnsiTheme="minorHAnsi" w:cstheme="minorHAnsi"/>
          <w:b/>
        </w:rPr>
      </w:pPr>
      <w:r w:rsidRPr="005F4214">
        <w:rPr>
          <w:rFonts w:asciiTheme="minorHAnsi" w:hAnsiTheme="minorHAnsi" w:cstheme="minorHAnsi"/>
          <w:b/>
          <w:u w:val="single"/>
        </w:rPr>
        <w:t>CLÁUSULA OITAVA - DA DOTAÇÃO ORÇAMENTÁRIA</w:t>
      </w:r>
    </w:p>
    <w:p w14:paraId="7664E1ED" w14:textId="77777777" w:rsidR="00B5556D" w:rsidRPr="005F4214" w:rsidRDefault="00B5556D" w:rsidP="00B5556D">
      <w:pPr>
        <w:pStyle w:val="PargrafodaLista"/>
        <w:numPr>
          <w:ilvl w:val="0"/>
          <w:numId w:val="5"/>
        </w:numPr>
        <w:jc w:val="both"/>
        <w:rPr>
          <w:rFonts w:asciiTheme="minorHAnsi" w:hAnsiTheme="minorHAnsi" w:cstheme="minorHAnsi"/>
          <w:bCs/>
        </w:rPr>
      </w:pPr>
      <w:r w:rsidRPr="005F4214">
        <w:rPr>
          <w:rFonts w:asciiTheme="minorHAnsi" w:hAnsiTheme="minorHAnsi" w:cstheme="minorHAnsi"/>
          <w:b/>
        </w:rPr>
        <w:t xml:space="preserve">8.1. </w:t>
      </w:r>
      <w:r w:rsidRPr="005F4214">
        <w:rPr>
          <w:rFonts w:asciiTheme="minorHAnsi" w:hAnsiTheme="minorHAnsi" w:cstheme="minorHAnsi"/>
          <w:bCs/>
        </w:rPr>
        <w:t>As despesas decorrentes do presente contrato ocorrerão por conta da seguinte dotação orçamentária:</w:t>
      </w:r>
    </w:p>
    <w:tbl>
      <w:tblPr>
        <w:tblStyle w:val="Tabelacomgrade"/>
        <w:tblpPr w:leftFromText="141" w:rightFromText="141" w:vertAnchor="text" w:horzAnchor="margin" w:tblpX="108" w:tblpY="33"/>
        <w:tblW w:w="9889" w:type="dxa"/>
        <w:tblLook w:val="04A0" w:firstRow="1" w:lastRow="0" w:firstColumn="1" w:lastColumn="0" w:noHBand="0" w:noVBand="1"/>
      </w:tblPr>
      <w:tblGrid>
        <w:gridCol w:w="9889"/>
      </w:tblGrid>
      <w:tr w:rsidR="00B5556D" w:rsidRPr="005F4214" w14:paraId="7D90B97E" w14:textId="77777777" w:rsidTr="00D062A8">
        <w:trPr>
          <w:trHeight w:val="351"/>
        </w:trPr>
        <w:tc>
          <w:tcPr>
            <w:tcW w:w="9889" w:type="dxa"/>
          </w:tcPr>
          <w:p w14:paraId="173C40DA" w14:textId="77777777" w:rsidR="00B5556D" w:rsidRPr="005F4214" w:rsidRDefault="00B5556D" w:rsidP="00D062A8">
            <w:pPr>
              <w:tabs>
                <w:tab w:val="left" w:pos="0"/>
              </w:tabs>
              <w:jc w:val="both"/>
              <w:rPr>
                <w:rFonts w:asciiTheme="minorHAnsi" w:hAnsiTheme="minorHAnsi" w:cstheme="minorHAnsi"/>
                <w:b/>
              </w:rPr>
            </w:pPr>
          </w:p>
        </w:tc>
      </w:tr>
      <w:tr w:rsidR="00B5556D" w:rsidRPr="005F4214" w14:paraId="265232C8" w14:textId="77777777" w:rsidTr="00D062A8">
        <w:trPr>
          <w:trHeight w:val="351"/>
        </w:trPr>
        <w:tc>
          <w:tcPr>
            <w:tcW w:w="9889" w:type="dxa"/>
          </w:tcPr>
          <w:p w14:paraId="34290FDC" w14:textId="77777777" w:rsidR="00B5556D" w:rsidRPr="005F4214" w:rsidRDefault="00B5556D" w:rsidP="00D062A8">
            <w:pPr>
              <w:tabs>
                <w:tab w:val="left" w:pos="0"/>
              </w:tabs>
              <w:jc w:val="both"/>
              <w:rPr>
                <w:rFonts w:asciiTheme="minorHAnsi" w:hAnsiTheme="minorHAnsi" w:cstheme="minorHAnsi"/>
                <w:b/>
              </w:rPr>
            </w:pPr>
            <w:r w:rsidRPr="005F4214">
              <w:rPr>
                <w:rFonts w:asciiTheme="minorHAnsi" w:hAnsiTheme="minorHAnsi" w:cstheme="minorHAnsi"/>
                <w:b/>
              </w:rPr>
              <w:t>Elemento de despesa:</w:t>
            </w:r>
          </w:p>
        </w:tc>
      </w:tr>
    </w:tbl>
    <w:p w14:paraId="3A72DD8D" w14:textId="77777777" w:rsidR="00B5556D" w:rsidRPr="005F4214" w:rsidRDefault="00B5556D" w:rsidP="00B5556D">
      <w:pPr>
        <w:pStyle w:val="PargrafodaLista"/>
        <w:numPr>
          <w:ilvl w:val="0"/>
          <w:numId w:val="5"/>
        </w:numPr>
        <w:suppressAutoHyphens/>
        <w:spacing w:line="276" w:lineRule="auto"/>
        <w:jc w:val="both"/>
        <w:rPr>
          <w:rFonts w:asciiTheme="minorHAnsi" w:hAnsiTheme="minorHAnsi" w:cstheme="minorHAnsi"/>
        </w:rPr>
      </w:pPr>
      <w:r w:rsidRPr="005F4214">
        <w:rPr>
          <w:rFonts w:asciiTheme="minorHAnsi" w:hAnsiTheme="minorHAnsi" w:cstheme="minorHAnsi"/>
          <w:b/>
        </w:rPr>
        <w:t>8.2.</w:t>
      </w:r>
      <w:r w:rsidRPr="005F4214">
        <w:rPr>
          <w:rFonts w:asciiTheme="minorHAnsi" w:hAnsiTheme="minorHAnsi" w:cstheme="minorHAnsi"/>
        </w:rPr>
        <w:t xml:space="preserve"> No(s) exercício(s) seguinte(s), as despesas correspondentes correrão à conta dos recursos próprios para atender às despesas da mesma natureza, cuja alocação será feita no início de cada exercício financeiro. </w:t>
      </w:r>
    </w:p>
    <w:p w14:paraId="63AA3B38" w14:textId="77777777" w:rsidR="00B5556D" w:rsidRPr="005F4214" w:rsidRDefault="00B5556D" w:rsidP="00B5556D">
      <w:pPr>
        <w:pStyle w:val="PargrafodaLista"/>
        <w:numPr>
          <w:ilvl w:val="0"/>
          <w:numId w:val="5"/>
        </w:numPr>
        <w:suppressAutoHyphens/>
        <w:spacing w:line="276" w:lineRule="auto"/>
        <w:jc w:val="both"/>
        <w:rPr>
          <w:rFonts w:asciiTheme="minorHAnsi" w:hAnsiTheme="minorHAnsi" w:cstheme="minorHAnsi"/>
        </w:rPr>
      </w:pPr>
    </w:p>
    <w:p w14:paraId="14AEBABF" w14:textId="77777777" w:rsidR="00B5556D" w:rsidRPr="005F4214" w:rsidRDefault="00B5556D" w:rsidP="00B5556D">
      <w:pPr>
        <w:shd w:val="clear" w:color="auto" w:fill="D9D9D9" w:themeFill="background1" w:themeFillShade="D9"/>
        <w:tabs>
          <w:tab w:val="left" w:pos="0"/>
        </w:tabs>
        <w:jc w:val="both"/>
        <w:rPr>
          <w:rFonts w:asciiTheme="minorHAnsi" w:hAnsiTheme="minorHAnsi" w:cstheme="minorHAnsi"/>
          <w:b/>
          <w:u w:val="single"/>
        </w:rPr>
      </w:pPr>
      <w:r w:rsidRPr="005F4214">
        <w:rPr>
          <w:rFonts w:asciiTheme="minorHAnsi" w:hAnsiTheme="minorHAnsi" w:cstheme="minorHAnsi"/>
          <w:b/>
          <w:u w:val="single"/>
        </w:rPr>
        <w:t>CLÁUSULA NONA – DA GARANTIA</w:t>
      </w:r>
    </w:p>
    <w:p w14:paraId="0E3EFE57"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9.1</w:t>
      </w:r>
      <w:r w:rsidRPr="005F4214">
        <w:rPr>
          <w:rFonts w:asciiTheme="minorHAnsi" w:eastAsia="MS Mincho" w:hAnsiTheme="minorHAnsi" w:cstheme="minorHAnsi"/>
        </w:rPr>
        <w:t xml:space="preserve">. A contratada prestará garantia no prazo máximo de 03 (três) dias úteis, contados da devida notificação pela Defensoria Pública do Estado de Mato Grosso, em percentual equivalente a 2% (dois por cento) sobre o valor do contrato, podendo optar por quaisquer das modalidades previstas no art. 56 da Lei 8.666/93. </w:t>
      </w:r>
    </w:p>
    <w:p w14:paraId="21B017FD" w14:textId="77777777" w:rsidR="00B5556D" w:rsidRPr="005F4214" w:rsidRDefault="00B5556D" w:rsidP="00B5556D">
      <w:pPr>
        <w:pStyle w:val="PargrafodaLista"/>
        <w:tabs>
          <w:tab w:val="left" w:pos="567"/>
        </w:tabs>
        <w:ind w:left="0"/>
        <w:jc w:val="both"/>
        <w:rPr>
          <w:rFonts w:asciiTheme="minorHAnsi" w:eastAsia="MS Mincho" w:hAnsiTheme="minorHAnsi" w:cstheme="minorHAnsi"/>
        </w:rPr>
      </w:pPr>
      <w:r w:rsidRPr="005F4214">
        <w:rPr>
          <w:rFonts w:asciiTheme="minorHAnsi" w:eastAsia="MS Mincho" w:hAnsiTheme="minorHAnsi" w:cstheme="minorHAnsi"/>
          <w:b/>
        </w:rPr>
        <w:t>9.1.1</w:t>
      </w:r>
      <w:r w:rsidRPr="005F4214">
        <w:rPr>
          <w:rFonts w:asciiTheme="minorHAnsi" w:eastAsia="MS Mincho" w:hAnsiTheme="minorHAnsi" w:cstheme="minorHAnsi"/>
        </w:rPr>
        <w:t>.</w:t>
      </w:r>
      <w:r w:rsidRPr="005F4214">
        <w:rPr>
          <w:rFonts w:asciiTheme="minorHAnsi" w:eastAsia="MS Mincho" w:hAnsiTheme="minorHAnsi" w:cstheme="minorHAnsi"/>
        </w:rPr>
        <w:tab/>
        <w:t>O atraso superior a 25 (vinte e cinco) dias autoriza a Contratante a promover a rescisão do contrato por descumprimento ou cumprimento irregular de suas cláusulas, conforme dispõem os incisos I e II do art. 78 da Lei 8.666, de 1993.</w:t>
      </w:r>
    </w:p>
    <w:p w14:paraId="7B950A37"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lastRenderedPageBreak/>
        <w:t>9.1.2</w:t>
      </w:r>
      <w:r w:rsidRPr="005F4214">
        <w:rPr>
          <w:rFonts w:asciiTheme="minorHAnsi" w:eastAsia="MS Mincho" w:hAnsiTheme="minorHAnsi" w:cstheme="minorHAnsi"/>
        </w:rPr>
        <w:t>. Os depósitos para garantia das obrigações decorrentes da execução do contrato, quando em dinheiro, serão obrigatoriamente efetuados mediante abertura de conta corrente no Banco do Brasil, vinculando-a ao contrato. Sendo que este documento deverá ser entregue no ato da assinatura. No caso da empresa optar por outra forma de garantia, o documento será entregue na Defensoria Pública, que encarregará de envia-lo para a Coordenadoria de Orçamentos, Finanças e Contabilidade para registro e guarda;</w:t>
      </w:r>
    </w:p>
    <w:p w14:paraId="1FB5E0DC"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9.1.3</w:t>
      </w:r>
      <w:r w:rsidRPr="005F4214">
        <w:rPr>
          <w:rFonts w:asciiTheme="minorHAnsi" w:eastAsia="MS Mincho" w:hAnsiTheme="minorHAnsi" w:cstheme="minorHAnsi"/>
        </w:rPr>
        <w:t>. No caso da contratada optar pela apresentação do seguro-garantia, a apólice deverá conter cláusula de “cancelamento” e, ainda da previsão expressa de cobertura de multas contratuais;</w:t>
      </w:r>
    </w:p>
    <w:p w14:paraId="1F801B96"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9.1.4</w:t>
      </w:r>
      <w:r w:rsidRPr="005F4214">
        <w:rPr>
          <w:rFonts w:asciiTheme="minorHAnsi" w:eastAsia="MS Mincho" w:hAnsiTheme="minorHAnsi" w:cstheme="minorHAnsi"/>
        </w:rPr>
        <w:t xml:space="preserve">. A garantia terá validade durante a execução do contrato. </w:t>
      </w:r>
    </w:p>
    <w:p w14:paraId="10AEFDCC"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9.1.5.</w:t>
      </w:r>
      <w:r w:rsidRPr="005F4214">
        <w:rPr>
          <w:rFonts w:asciiTheme="minorHAnsi" w:eastAsia="MS Mincho" w:hAnsiTheme="minorHAnsi" w:cstheme="minorHAnsi"/>
        </w:rPr>
        <w:t xml:space="preserve"> No caso de alteração do valor do contrato, ou prorrogação de sua vigência, a garantia deverá ser readequada ou renovada nas mesmas condições.</w:t>
      </w:r>
    </w:p>
    <w:p w14:paraId="244B2658"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9.2.</w:t>
      </w:r>
      <w:r w:rsidRPr="005F4214">
        <w:rPr>
          <w:rFonts w:asciiTheme="minorHAnsi" w:eastAsia="MS Mincho" w:hAnsiTheme="minorHAnsi" w:cstheme="minorHAnsi"/>
        </w:rPr>
        <w:t xml:space="preserve"> </w:t>
      </w:r>
      <w:r w:rsidRPr="005F4214">
        <w:rPr>
          <w:rFonts w:asciiTheme="minorHAnsi" w:hAnsiTheme="minorHAnsi" w:cstheme="minorHAnsi"/>
        </w:rPr>
        <w:t xml:space="preserve">A garantia contratual se destina a assegurar o pleno cumprimento do contrato administrativo, possibilitando do valor prestado em garantia contratual servir como pagamento de eventuais multas aplicadas e de débitos decorrentes de prejuízos causados à Administração, sem que para isso seja necessária a propositura de ação judicial, </w:t>
      </w:r>
      <w:r w:rsidRPr="005F4214">
        <w:rPr>
          <w:rFonts w:asciiTheme="minorHAnsi" w:hAnsiTheme="minorHAnsi" w:cstheme="minorHAnsi"/>
          <w:shd w:val="clear" w:color="auto" w:fill="FFFFFF"/>
        </w:rPr>
        <w:t>nos termos do art. 56, §2º, da lei nº 8.666/93</w:t>
      </w:r>
      <w:r w:rsidRPr="005F4214">
        <w:rPr>
          <w:rFonts w:asciiTheme="minorHAnsi" w:hAnsiTheme="minorHAnsi" w:cstheme="minorHAnsi"/>
        </w:rPr>
        <w:t>.</w:t>
      </w:r>
    </w:p>
    <w:p w14:paraId="720AD063"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9.3</w:t>
      </w:r>
      <w:r w:rsidRPr="005F4214">
        <w:rPr>
          <w:rFonts w:asciiTheme="minorHAnsi" w:eastAsia="MS Mincho" w:hAnsiTheme="minorHAnsi" w:cstheme="minorHAnsi"/>
        </w:rPr>
        <w:t xml:space="preserve"> A garantia assegurará o pagamento de:</w:t>
      </w:r>
    </w:p>
    <w:p w14:paraId="23E95EAD"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9.3.1</w:t>
      </w:r>
      <w:r w:rsidRPr="005F4214">
        <w:rPr>
          <w:rFonts w:asciiTheme="minorHAnsi" w:eastAsia="MS Mincho" w:hAnsiTheme="minorHAnsi" w:cstheme="minorHAnsi"/>
        </w:rPr>
        <w:t>. Prejuízo advindo do não cumprimento do objeto do contrato e do não adimplemento das demais obrigações nele previstas;</w:t>
      </w:r>
    </w:p>
    <w:p w14:paraId="4AE1DE4D"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9.3.2.</w:t>
      </w:r>
      <w:r w:rsidRPr="005F4214">
        <w:rPr>
          <w:rFonts w:asciiTheme="minorHAnsi" w:eastAsia="MS Mincho" w:hAnsiTheme="minorHAnsi" w:cstheme="minorHAnsi"/>
        </w:rPr>
        <w:t xml:space="preserve"> Prejuízos causados à Contratante ou a terceiro, decorrentes de culpa ou dolo durante a execução do contrato; </w:t>
      </w:r>
    </w:p>
    <w:p w14:paraId="561A0670"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9.3.3</w:t>
      </w:r>
      <w:r w:rsidRPr="005F4214">
        <w:rPr>
          <w:rFonts w:asciiTheme="minorHAnsi" w:eastAsia="MS Mincho" w:hAnsiTheme="minorHAnsi" w:cstheme="minorHAnsi"/>
        </w:rPr>
        <w:t>. As multas moratórias e punitivas aplicadas pela Contratante à Contratada.</w:t>
      </w:r>
    </w:p>
    <w:p w14:paraId="3F75E80E"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9.4</w:t>
      </w:r>
      <w:r w:rsidRPr="005F4214">
        <w:rPr>
          <w:rFonts w:asciiTheme="minorHAnsi" w:eastAsia="MS Mincho" w:hAnsiTheme="minorHAnsi" w:cstheme="minorHAnsi"/>
        </w:rPr>
        <w:t>. Se o valor da garantia for utilizado total ou parcialmente em pagamento de qualquer obrigação, a Contratada obriga-se a fazer a respectiva reposição no prazo máximo de 03 (três) dias úteis, contados da data em que for notificada.</w:t>
      </w:r>
    </w:p>
    <w:p w14:paraId="2954341C" w14:textId="77777777" w:rsidR="00B5556D" w:rsidRPr="005F4214" w:rsidRDefault="00B5556D" w:rsidP="00B5556D">
      <w:pPr>
        <w:pStyle w:val="PargrafodaLista"/>
        <w:tabs>
          <w:tab w:val="left" w:pos="426"/>
        </w:tabs>
        <w:ind w:left="0"/>
        <w:jc w:val="both"/>
        <w:rPr>
          <w:rFonts w:asciiTheme="minorHAnsi" w:eastAsia="MS Mincho" w:hAnsiTheme="minorHAnsi" w:cstheme="minorHAnsi"/>
        </w:rPr>
      </w:pPr>
      <w:r w:rsidRPr="005F4214">
        <w:rPr>
          <w:rFonts w:asciiTheme="minorHAnsi" w:eastAsia="MS Mincho" w:hAnsiTheme="minorHAnsi" w:cstheme="minorHAnsi"/>
          <w:b/>
        </w:rPr>
        <w:t>9.5</w:t>
      </w:r>
      <w:r w:rsidRPr="005F4214">
        <w:rPr>
          <w:rFonts w:asciiTheme="minorHAnsi" w:eastAsia="MS Mincho" w:hAnsiTheme="minorHAnsi" w:cstheme="minorHAnsi"/>
        </w:rPr>
        <w:tab/>
        <w:t>O garantidor não é parte interessada para figurar em processo administrativo instaurado pela Contratante com o objetivo de apurar prejuízos e aplicar sanções à Contratada.</w:t>
      </w:r>
    </w:p>
    <w:p w14:paraId="1E5FD38A" w14:textId="77777777" w:rsidR="00B5556D" w:rsidRPr="005F4214" w:rsidRDefault="00B5556D" w:rsidP="00B5556D">
      <w:pPr>
        <w:pStyle w:val="PargrafodaLista"/>
        <w:tabs>
          <w:tab w:val="left" w:pos="426"/>
        </w:tabs>
        <w:ind w:left="0"/>
        <w:jc w:val="both"/>
        <w:rPr>
          <w:rFonts w:asciiTheme="minorHAnsi" w:eastAsia="MS Mincho" w:hAnsiTheme="minorHAnsi" w:cstheme="minorHAnsi"/>
        </w:rPr>
      </w:pPr>
      <w:r w:rsidRPr="005F4214">
        <w:rPr>
          <w:rFonts w:asciiTheme="minorHAnsi" w:eastAsia="MS Mincho" w:hAnsiTheme="minorHAnsi" w:cstheme="minorHAnsi"/>
          <w:b/>
        </w:rPr>
        <w:t>9.6.</w:t>
      </w:r>
      <w:r w:rsidRPr="005F4214">
        <w:rPr>
          <w:rFonts w:asciiTheme="minorHAnsi" w:eastAsia="MS Mincho" w:hAnsiTheme="minorHAnsi" w:cstheme="minorHAnsi"/>
        </w:rPr>
        <w:tab/>
        <w:t>A Contratante não executará a garantia na ocorrência de uma ou mais das seguintes hipóteses:</w:t>
      </w:r>
    </w:p>
    <w:p w14:paraId="5D4325E7"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9.6.1</w:t>
      </w:r>
      <w:r w:rsidRPr="005F4214">
        <w:rPr>
          <w:rFonts w:asciiTheme="minorHAnsi" w:eastAsia="MS Mincho" w:hAnsiTheme="minorHAnsi" w:cstheme="minorHAnsi"/>
        </w:rPr>
        <w:t>. Caso fortuito ou força maior;</w:t>
      </w:r>
    </w:p>
    <w:p w14:paraId="741207C6"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9.6.2</w:t>
      </w:r>
      <w:r w:rsidRPr="005F4214">
        <w:rPr>
          <w:rFonts w:asciiTheme="minorHAnsi" w:eastAsia="MS Mincho" w:hAnsiTheme="minorHAnsi" w:cstheme="minorHAnsi"/>
        </w:rPr>
        <w:t xml:space="preserve">. Alteração, sem prévia anuência da seguradora, das obrigações contratuais; </w:t>
      </w:r>
    </w:p>
    <w:p w14:paraId="72C1369B"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9.6.3</w:t>
      </w:r>
      <w:r w:rsidRPr="005F4214">
        <w:rPr>
          <w:rFonts w:asciiTheme="minorHAnsi" w:eastAsia="MS Mincho" w:hAnsiTheme="minorHAnsi" w:cstheme="minorHAnsi"/>
        </w:rPr>
        <w:t xml:space="preserve">. Descumprimento das obrigações pela Contratada decorrentes de atos ou fatos praticados pela Contratante; </w:t>
      </w:r>
    </w:p>
    <w:p w14:paraId="7958C5ED"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 xml:space="preserve">9.6.4. </w:t>
      </w:r>
      <w:r w:rsidRPr="005F4214">
        <w:rPr>
          <w:rFonts w:asciiTheme="minorHAnsi" w:eastAsia="MS Mincho" w:hAnsiTheme="minorHAnsi" w:cstheme="minorHAnsi"/>
        </w:rPr>
        <w:t>Atos ilícitos dolosos praticados por servidores da Contratante.</w:t>
      </w:r>
    </w:p>
    <w:p w14:paraId="5DAE0B68" w14:textId="77777777" w:rsidR="00B5556D" w:rsidRPr="005F4214" w:rsidRDefault="00B5556D" w:rsidP="00B5556D">
      <w:pPr>
        <w:pStyle w:val="PargrafodaLista"/>
        <w:ind w:left="0"/>
        <w:jc w:val="both"/>
        <w:rPr>
          <w:rFonts w:asciiTheme="minorHAnsi" w:eastAsia="MS Mincho" w:hAnsiTheme="minorHAnsi" w:cstheme="minorHAnsi"/>
        </w:rPr>
      </w:pPr>
      <w:r w:rsidRPr="005F4214">
        <w:rPr>
          <w:rFonts w:asciiTheme="minorHAnsi" w:eastAsia="MS Mincho" w:hAnsiTheme="minorHAnsi" w:cstheme="minorHAnsi"/>
          <w:b/>
        </w:rPr>
        <w:t>9.7</w:t>
      </w:r>
      <w:r w:rsidRPr="005F4214">
        <w:rPr>
          <w:rFonts w:asciiTheme="minorHAnsi" w:eastAsia="MS Mincho" w:hAnsiTheme="minorHAnsi" w:cstheme="minorHAnsi"/>
        </w:rPr>
        <w:t>. Não serão aceitas garantias que incluam outras isenções de responsabilidade que não as previstas neste item.</w:t>
      </w:r>
    </w:p>
    <w:p w14:paraId="78F88DCA" w14:textId="77777777" w:rsidR="00B5556D" w:rsidRPr="005F4214" w:rsidRDefault="00B5556D" w:rsidP="00B5556D">
      <w:pPr>
        <w:tabs>
          <w:tab w:val="left" w:pos="426"/>
        </w:tabs>
        <w:jc w:val="both"/>
        <w:rPr>
          <w:rFonts w:asciiTheme="minorHAnsi" w:eastAsia="MS Mincho" w:hAnsiTheme="minorHAnsi" w:cstheme="minorHAnsi"/>
        </w:rPr>
      </w:pPr>
      <w:r w:rsidRPr="005F4214">
        <w:rPr>
          <w:rFonts w:asciiTheme="minorHAnsi" w:eastAsia="MS Mincho" w:hAnsiTheme="minorHAnsi" w:cstheme="minorHAnsi"/>
          <w:b/>
        </w:rPr>
        <w:t>9.8</w:t>
      </w:r>
      <w:r w:rsidRPr="005F4214">
        <w:rPr>
          <w:rFonts w:asciiTheme="minorHAnsi" w:eastAsia="MS Mincho" w:hAnsiTheme="minorHAnsi" w:cstheme="minorHAnsi"/>
        </w:rPr>
        <w:t>.</w:t>
      </w:r>
      <w:r w:rsidRPr="005F4214">
        <w:rPr>
          <w:rFonts w:asciiTheme="minorHAnsi" w:eastAsia="MS Mincho" w:hAnsiTheme="minorHAnsi" w:cstheme="minorHAnsi"/>
        </w:rPr>
        <w:tab/>
        <w:t>Será considerada extinta a garantia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726465A2" w14:textId="77777777" w:rsidR="00B5556D" w:rsidRPr="005F4214" w:rsidRDefault="00B5556D" w:rsidP="00B5556D">
      <w:pPr>
        <w:tabs>
          <w:tab w:val="left" w:pos="426"/>
        </w:tabs>
        <w:jc w:val="both"/>
        <w:rPr>
          <w:rFonts w:asciiTheme="minorHAnsi" w:eastAsia="MS Mincho" w:hAnsiTheme="minorHAnsi" w:cstheme="minorHAnsi"/>
        </w:rPr>
      </w:pPr>
    </w:p>
    <w:p w14:paraId="109BDD3C" w14:textId="77777777" w:rsidR="00B5556D" w:rsidRPr="005F4214" w:rsidRDefault="00B5556D" w:rsidP="00B5556D">
      <w:pPr>
        <w:pStyle w:val="P"/>
        <w:shd w:val="clear" w:color="auto" w:fill="D9D9D9" w:themeFill="background1" w:themeFillShade="D9"/>
        <w:rPr>
          <w:rFonts w:asciiTheme="minorHAnsi" w:hAnsiTheme="minorHAnsi" w:cstheme="minorHAnsi"/>
          <w:bCs/>
          <w:szCs w:val="24"/>
          <w:u w:val="single"/>
        </w:rPr>
      </w:pPr>
      <w:r w:rsidRPr="005F4214">
        <w:rPr>
          <w:rFonts w:asciiTheme="minorHAnsi" w:hAnsiTheme="minorHAnsi" w:cstheme="minorHAnsi"/>
          <w:bCs/>
          <w:szCs w:val="24"/>
          <w:u w:val="single"/>
        </w:rPr>
        <w:t>CLÁUSULA DÉCIMA - DAS OBRIGAÇÕES DA CONTRATADA</w:t>
      </w:r>
    </w:p>
    <w:p w14:paraId="4682F122"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w:t>
      </w:r>
      <w:r w:rsidRPr="005F4214">
        <w:rPr>
          <w:rFonts w:asciiTheme="minorHAnsi" w:hAnsiTheme="minorHAnsi" w:cstheme="minorHAnsi"/>
        </w:rPr>
        <w:t>. Para garantir o fiel cumprimento do objeto deste, a Empresa contratada se compromete a:</w:t>
      </w:r>
    </w:p>
    <w:p w14:paraId="286970E2"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w:t>
      </w:r>
      <w:r w:rsidRPr="005F4214">
        <w:rPr>
          <w:rFonts w:asciiTheme="minorHAnsi" w:hAnsiTheme="minorHAnsi" w:cstheme="minorHAnsi"/>
        </w:rPr>
        <w:t xml:space="preserve"> Após a homologação da licitação, assinar o Contrato no prazo, máximo, de 03 (três) dias úteis, contados do recebimento da convocação oficial; </w:t>
      </w:r>
    </w:p>
    <w:p w14:paraId="701C452C"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10.1.2.</w:t>
      </w:r>
      <w:r w:rsidRPr="005F4214">
        <w:rPr>
          <w:rFonts w:asciiTheme="minorHAnsi" w:hAnsiTheme="minorHAnsi" w:cstheme="minorHAnsi"/>
        </w:rPr>
        <w:t xml:space="preserve"> Manter contato com a Defensoria Pública do Estado de Mato Grosso sobre quaisquer assuntos relativos aos serviços contratados, sempre por escrito, ressalvados os entendimentos verbais determinados pela urgência de cada caso;</w:t>
      </w:r>
    </w:p>
    <w:p w14:paraId="0796963C"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10.1.3.</w:t>
      </w:r>
      <w:r w:rsidRPr="005F4214">
        <w:rPr>
          <w:rFonts w:asciiTheme="minorHAnsi" w:hAnsiTheme="minorHAnsi" w:cstheme="minorHAnsi"/>
        </w:rPr>
        <w:t xml:space="preserve"> Arcar com todas as despesas, diretas ou indiretas, decorrentes do cumprimento das obrigações assumidas, sem qualquer ônus para a Defensoria Pública do Estado de Mato Grosso;</w:t>
      </w:r>
    </w:p>
    <w:p w14:paraId="370E28D4"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10.1.4</w:t>
      </w:r>
      <w:r w:rsidRPr="005F4214">
        <w:rPr>
          <w:rFonts w:asciiTheme="minorHAnsi" w:hAnsiTheme="minorHAnsi" w:cstheme="minorHAnsi"/>
        </w:rPr>
        <w:t>. Respeitar e fazer cumprir a legislação de segurança e saúde no trabalho, previstas nas normas regulamentadoras pertinentes;</w:t>
      </w:r>
    </w:p>
    <w:p w14:paraId="35412D39"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10.1.5</w:t>
      </w:r>
      <w:r w:rsidRPr="005F4214">
        <w:rPr>
          <w:rFonts w:asciiTheme="minorHAnsi"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2070C63D"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10.1.6.</w:t>
      </w:r>
      <w:r w:rsidRPr="005F4214">
        <w:rPr>
          <w:rFonts w:asciiTheme="minorHAnsi" w:hAnsiTheme="minorHAnsi" w:cstheme="minorHAnsi"/>
        </w:rPr>
        <w:t xml:space="preserve"> Comunicar imediatamente à Defensoria Pública qualquer alteração ocorrida no endereço, conta bancária e outros julgáveis necessários para o recebimento de correspondência;</w:t>
      </w:r>
    </w:p>
    <w:p w14:paraId="2171E688"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10.1.7</w:t>
      </w:r>
      <w:r w:rsidRPr="005F4214">
        <w:rPr>
          <w:rFonts w:asciiTheme="minorHAnsi" w:hAnsiTheme="minorHAnsi" w:cstheme="minorHAnsi"/>
        </w:rPr>
        <w:t>. Efetuar a imediata correção das deficiências apontadas pela Defensoria Pública do Estado de Mato Grosso, com relação a execução de serviço;</w:t>
      </w:r>
    </w:p>
    <w:p w14:paraId="29A5B71D"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lastRenderedPageBreak/>
        <w:t>10.1.8.</w:t>
      </w:r>
      <w:r w:rsidRPr="005F4214">
        <w:rPr>
          <w:rFonts w:asciiTheme="minorHAnsi" w:hAnsiTheme="minorHAnsi" w:cstheme="minorHAnsi"/>
        </w:rPr>
        <w:t xml:space="preserve"> Executar a prestação, de acordo com a solicitação da Defensoria Pública, obedecendo a proposta apresentada, dentro dos padrões estabelecidos, de acordo com as especificações do Termo de </w:t>
      </w:r>
      <w:proofErr w:type="gramStart"/>
      <w:r w:rsidRPr="005F4214">
        <w:rPr>
          <w:rFonts w:asciiTheme="minorHAnsi" w:hAnsiTheme="minorHAnsi" w:cstheme="minorHAnsi"/>
        </w:rPr>
        <w:t>Referência,  proposta</w:t>
      </w:r>
      <w:proofErr w:type="gramEnd"/>
      <w:r w:rsidRPr="005F4214">
        <w:rPr>
          <w:rFonts w:asciiTheme="minorHAnsi" w:hAnsiTheme="minorHAnsi" w:cstheme="minorHAnsi"/>
        </w:rPr>
        <w:t xml:space="preserve"> de preço apresentada, contrato e/ou documento equivalente responsabilizando-se por eventuais prejuízos decorrentes do descumprimento de condição estabelecida;</w:t>
      </w:r>
    </w:p>
    <w:p w14:paraId="556EA6DB"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10.1.9</w:t>
      </w:r>
      <w:r w:rsidRPr="005F4214">
        <w:rPr>
          <w:rFonts w:asciiTheme="minorHAnsi" w:hAnsiTheme="minorHAnsi" w:cstheme="minorHAnsi"/>
        </w:rPr>
        <w:t>. Manter, durante o prazo de vigência do contrato, e ou documento equivalente a este, todas as condições de qualificação e habilitação exigidas na licitação;</w:t>
      </w:r>
    </w:p>
    <w:p w14:paraId="1103F8CD"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10.1.10</w:t>
      </w:r>
      <w:r w:rsidRPr="005F4214">
        <w:rPr>
          <w:rFonts w:asciiTheme="minorHAnsi"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606C90C2"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10.1.11.</w:t>
      </w:r>
      <w:r w:rsidRPr="005F4214">
        <w:rPr>
          <w:rFonts w:asciiTheme="minorHAnsi" w:hAnsiTheme="minorHAnsi" w:cstheme="minorHAnsi"/>
        </w:rPr>
        <w:t xml:space="preserve"> Dispor-se a toda e qualquer fiscalização da Defensoria Pública, no tocante ao fornecimento da prestação de serviço, assim como ao cumprimento das obrigações constantes do contrato ou documento equivalente a este;</w:t>
      </w:r>
    </w:p>
    <w:p w14:paraId="3FFA5CD6"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10.1.12.</w:t>
      </w:r>
      <w:r w:rsidRPr="005F4214">
        <w:rPr>
          <w:rFonts w:asciiTheme="minorHAnsi"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02C848F9"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10.1.13.</w:t>
      </w:r>
      <w:r w:rsidRPr="005F4214">
        <w:rPr>
          <w:rFonts w:asciiTheme="minorHAnsi" w:hAnsiTheme="minorHAnsi" w:cstheme="minorHAnsi"/>
        </w:rPr>
        <w:t xml:space="preserve"> Os preços ofertados pela empresa deverão incluir todas as despesas relativas ao objeto contratado (tributos, seguros, encargos sociais, frete, </w:t>
      </w:r>
      <w:proofErr w:type="spellStart"/>
      <w:r w:rsidRPr="005F4214">
        <w:rPr>
          <w:rFonts w:asciiTheme="minorHAnsi" w:hAnsiTheme="minorHAnsi" w:cstheme="minorHAnsi"/>
        </w:rPr>
        <w:t>etc</w:t>
      </w:r>
      <w:proofErr w:type="spellEnd"/>
      <w:r w:rsidRPr="005F4214">
        <w:rPr>
          <w:rFonts w:asciiTheme="minorHAnsi" w:hAnsiTheme="minorHAnsi" w:cstheme="minorHAnsi"/>
        </w:rPr>
        <w:t>);</w:t>
      </w:r>
    </w:p>
    <w:p w14:paraId="58A43A05"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10.1.14</w:t>
      </w:r>
      <w:r w:rsidRPr="005F4214">
        <w:rPr>
          <w:rFonts w:asciiTheme="minorHAnsi" w:hAnsiTheme="minorHAnsi" w:cstheme="minorHAnsi"/>
        </w:rPr>
        <w:t>. Responsabilizar-se e ressarcir todo e qualquer dano que causar ao Órgão, ou a terceiros, ainda que culposo praticado por seus prepostos, empregado ou mandatários, não excluindo ou reduzindo essa responsabilidade a fiscalização ou acompanhamento pela Defensoria Pública do Estado;</w:t>
      </w:r>
    </w:p>
    <w:p w14:paraId="2F52A930"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10.1.15.</w:t>
      </w:r>
      <w:r w:rsidRPr="005F4214">
        <w:rPr>
          <w:rFonts w:asciiTheme="minorHAnsi" w:hAnsiTheme="minorHAnsi" w:cstheme="minorHAnsi"/>
        </w:rPr>
        <w:t xml:space="preserve"> Responsabilizar-se por todo e qualquer tipo de atuação ou ação que venha a sofrer em decorrência da /execução do serviço em questão, bem como pelos Contratos de trabalho de seus empregados, mesmo nos casos que envolvam eventuais decisões judiciais, eximindo esta instituição de qualquer solidariedade ou responsabilidade;</w:t>
      </w:r>
    </w:p>
    <w:p w14:paraId="113158FA"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10.1.16.</w:t>
      </w:r>
      <w:r w:rsidRPr="005F4214">
        <w:rPr>
          <w:rFonts w:asciiTheme="minorHAnsi"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2D2F2DB0"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10.1.17.</w:t>
      </w:r>
      <w:r w:rsidRPr="005F4214">
        <w:rPr>
          <w:rFonts w:asciiTheme="minorHAnsi" w:hAnsiTheme="minorHAnsi" w:cstheme="minorHAnsi"/>
        </w:rPr>
        <w:t xml:space="preserve"> A empresa contratada deverá cumprir quaisquer outras exigências legais pertinentes ao objeto licitado, que por ventura não tenham sido explicitados no Termo de Referência, contrato e /ou documento equivalente;</w:t>
      </w:r>
    </w:p>
    <w:p w14:paraId="05F87BA1" w14:textId="77777777" w:rsidR="00B5556D" w:rsidRPr="005F4214" w:rsidRDefault="00B5556D" w:rsidP="00B5556D">
      <w:pPr>
        <w:tabs>
          <w:tab w:val="left" w:pos="284"/>
        </w:tabs>
        <w:jc w:val="both"/>
        <w:rPr>
          <w:rFonts w:asciiTheme="minorHAnsi" w:hAnsiTheme="minorHAnsi" w:cstheme="minorHAnsi"/>
        </w:rPr>
      </w:pPr>
      <w:r w:rsidRPr="005F4214">
        <w:rPr>
          <w:rFonts w:asciiTheme="minorHAnsi" w:hAnsiTheme="minorHAnsi" w:cstheme="minorHAnsi"/>
          <w:b/>
          <w:bCs/>
        </w:rPr>
        <w:t>10.1.18.</w:t>
      </w:r>
      <w:r w:rsidRPr="005F4214">
        <w:rPr>
          <w:rFonts w:asciiTheme="minorHAnsi" w:hAnsiTheme="minorHAnsi" w:cstheme="minorHAnsi"/>
        </w:rPr>
        <w:t xml:space="preserve"> Não transferir/subcontratar no todo ou em parte, o Objeto;</w:t>
      </w:r>
    </w:p>
    <w:p w14:paraId="28AB75EE"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10.1.19.</w:t>
      </w:r>
      <w:r w:rsidRPr="005F4214">
        <w:rPr>
          <w:rFonts w:asciiTheme="minorHAnsi" w:hAnsiTheme="minorHAnsi" w:cstheme="minorHAnsi"/>
        </w:rPr>
        <w:t xml:space="preserve"> Observar conduta adequada na utilização dos materiais, equipamentos, ferramentas e utensílios, objetivando a correta prestação do serviço;</w:t>
      </w:r>
    </w:p>
    <w:p w14:paraId="54D7E5E7"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10.1.20.</w:t>
      </w:r>
      <w:r w:rsidRPr="005F4214">
        <w:rPr>
          <w:rFonts w:asciiTheme="minorHAnsi" w:hAnsiTheme="minorHAnsi" w:cstheme="minorHAnsi"/>
        </w:rPr>
        <w:t xml:space="preserve"> Utilizar empregados capacitados, com conhecimentos dos serviços a serem executados, em conformidade com as normas e determinações em vigor.</w:t>
      </w:r>
    </w:p>
    <w:p w14:paraId="799BC2D4"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10.1.21</w:t>
      </w:r>
      <w:r w:rsidRPr="005F4214">
        <w:rPr>
          <w:rFonts w:asciiTheme="minorHAnsi" w:hAnsiTheme="minorHAnsi" w:cstheme="minorHAnsi"/>
        </w:rPr>
        <w:t>. Fornecer, sempre que solicitado, documentos que comprovem todas as condições de qualificação exigidas na</w:t>
      </w:r>
      <w:r w:rsidRPr="005F4214">
        <w:rPr>
          <w:rFonts w:asciiTheme="minorHAnsi" w:hAnsiTheme="minorHAnsi" w:cstheme="minorHAnsi"/>
          <w:spacing w:val="-3"/>
        </w:rPr>
        <w:t xml:space="preserve"> </w:t>
      </w:r>
      <w:r w:rsidRPr="005F4214">
        <w:rPr>
          <w:rFonts w:asciiTheme="minorHAnsi" w:hAnsiTheme="minorHAnsi" w:cstheme="minorHAnsi"/>
        </w:rPr>
        <w:t>contratação;</w:t>
      </w:r>
    </w:p>
    <w:p w14:paraId="678E3F24" w14:textId="77777777" w:rsidR="00B5556D" w:rsidRPr="005F4214" w:rsidRDefault="00B5556D" w:rsidP="00B5556D">
      <w:pPr>
        <w:jc w:val="both"/>
        <w:rPr>
          <w:rFonts w:asciiTheme="minorHAnsi" w:hAnsiTheme="minorHAnsi" w:cstheme="minorHAnsi"/>
        </w:rPr>
      </w:pPr>
      <w:r w:rsidRPr="005F4214">
        <w:rPr>
          <w:rFonts w:asciiTheme="minorHAnsi" w:hAnsiTheme="minorHAnsi" w:cstheme="minorHAnsi"/>
          <w:b/>
        </w:rPr>
        <w:t>10.1.22.</w:t>
      </w:r>
      <w:r w:rsidRPr="005F4214">
        <w:rPr>
          <w:rFonts w:asciiTheme="minorHAnsi" w:hAnsiTheme="minorHAnsi" w:cstheme="minorHAnsi"/>
        </w:rPr>
        <w:t xml:space="preserve"> Em havendo necessidade, aceitar os acréscimos ou supressões nos quantitativos que se fizerem indispensáveis, sempre nas mesmas condições da proposta, na forma do preceituado no art. 65, § 1º, da Lei nº</w:t>
      </w:r>
      <w:r w:rsidRPr="005F4214">
        <w:rPr>
          <w:rFonts w:asciiTheme="minorHAnsi" w:hAnsiTheme="minorHAnsi" w:cstheme="minorHAnsi"/>
          <w:spacing w:val="-5"/>
        </w:rPr>
        <w:t xml:space="preserve"> </w:t>
      </w:r>
      <w:r w:rsidRPr="005F4214">
        <w:rPr>
          <w:rFonts w:asciiTheme="minorHAnsi" w:hAnsiTheme="minorHAnsi" w:cstheme="minorHAnsi"/>
        </w:rPr>
        <w:t>8.666/93;</w:t>
      </w:r>
    </w:p>
    <w:p w14:paraId="57193925" w14:textId="77777777" w:rsidR="00B5556D" w:rsidRPr="005F4214" w:rsidRDefault="00B5556D" w:rsidP="00B5556D">
      <w:pPr>
        <w:tabs>
          <w:tab w:val="left" w:pos="426"/>
          <w:tab w:val="left" w:pos="1097"/>
        </w:tabs>
        <w:jc w:val="both"/>
        <w:rPr>
          <w:rFonts w:asciiTheme="minorHAnsi" w:hAnsiTheme="minorHAnsi" w:cstheme="minorHAnsi"/>
        </w:rPr>
      </w:pPr>
      <w:r w:rsidRPr="005F4214">
        <w:rPr>
          <w:rFonts w:asciiTheme="minorHAnsi" w:hAnsiTheme="minorHAnsi" w:cstheme="minorHAnsi"/>
          <w:b/>
        </w:rPr>
        <w:t>10.1.23.</w:t>
      </w:r>
      <w:r w:rsidRPr="005F4214">
        <w:rPr>
          <w:rFonts w:asciiTheme="minorHAnsi" w:hAnsiTheme="minorHAnsi" w:cstheme="minorHAnsi"/>
        </w:rPr>
        <w:t xml:space="preserve"> Entregar a apólice no prazo máximo de até 30 (trinta) dias, após a assinatura do instrumento contratual, no endereço da Defensoria Pública do Estado de Mato Grosso, cito a </w:t>
      </w:r>
      <w:bookmarkStart w:id="51" w:name="_Hlk77335896"/>
      <w:r w:rsidRPr="005F4214">
        <w:rPr>
          <w:rFonts w:asciiTheme="minorHAnsi" w:hAnsiTheme="minorHAnsi" w:cstheme="minorHAnsi"/>
        </w:rPr>
        <w:t>Rua Engenheiro Agrônomo Arnaldo Duarte Monteiro S/N, Centro Político Administrativo, Cuiabá-MT – CEP: 78.049-912</w:t>
      </w:r>
      <w:bookmarkEnd w:id="51"/>
      <w:r w:rsidRPr="005F4214">
        <w:rPr>
          <w:rFonts w:asciiTheme="minorHAnsi" w:hAnsiTheme="minorHAnsi" w:cstheme="minorHAnsi"/>
        </w:rPr>
        <w:t>, juntamente com os cartões contendo os dados dos imóveis</w:t>
      </w:r>
      <w:r w:rsidRPr="005F4214">
        <w:rPr>
          <w:rFonts w:asciiTheme="minorHAnsi" w:hAnsiTheme="minorHAnsi" w:cstheme="minorHAnsi"/>
          <w:spacing w:val="-7"/>
        </w:rPr>
        <w:t xml:space="preserve"> </w:t>
      </w:r>
      <w:r w:rsidRPr="005F4214">
        <w:rPr>
          <w:rFonts w:asciiTheme="minorHAnsi" w:hAnsiTheme="minorHAnsi" w:cstheme="minorHAnsi"/>
        </w:rPr>
        <w:t>segurados;</w:t>
      </w:r>
    </w:p>
    <w:p w14:paraId="7DB21DF3"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10.1.24.</w:t>
      </w:r>
      <w:r w:rsidRPr="005F4214">
        <w:rPr>
          <w:rFonts w:asciiTheme="minorHAnsi" w:hAnsiTheme="minorHAnsi" w:cstheme="minorHAnsi"/>
        </w:rPr>
        <w:t xml:space="preserve"> Em caso de sinistro, ressarcir à Defensoria Pública do Estado de Mato Grosso os valores apurados através de perícia, visando repor o(s) bem(</w:t>
      </w:r>
      <w:proofErr w:type="spellStart"/>
      <w:r w:rsidRPr="005F4214">
        <w:rPr>
          <w:rFonts w:asciiTheme="minorHAnsi" w:hAnsiTheme="minorHAnsi" w:cstheme="minorHAnsi"/>
        </w:rPr>
        <w:t>ns</w:t>
      </w:r>
      <w:proofErr w:type="spellEnd"/>
      <w:r w:rsidRPr="005F4214">
        <w:rPr>
          <w:rFonts w:asciiTheme="minorHAnsi" w:hAnsiTheme="minorHAnsi" w:cstheme="minorHAnsi"/>
        </w:rPr>
        <w:t>) avariado(s) ou destruído(s);</w:t>
      </w:r>
    </w:p>
    <w:p w14:paraId="3533E77E"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10.1.25</w:t>
      </w:r>
      <w:r w:rsidRPr="005F4214">
        <w:rPr>
          <w:rFonts w:asciiTheme="minorHAnsi" w:hAnsiTheme="minorHAnsi" w:cstheme="minorHAnsi"/>
        </w:rPr>
        <w:t>. Em caso de sinistro com perda total, roubo ou furto, a indenização será mediante pagamento em moeda corrente nacional;</w:t>
      </w:r>
    </w:p>
    <w:p w14:paraId="23449C20" w14:textId="77777777" w:rsidR="00B5556D" w:rsidRPr="005F4214" w:rsidRDefault="00B5556D" w:rsidP="00B5556D">
      <w:pPr>
        <w:tabs>
          <w:tab w:val="left" w:pos="426"/>
        </w:tabs>
        <w:ind w:right="-2"/>
        <w:jc w:val="both"/>
        <w:rPr>
          <w:rFonts w:asciiTheme="minorHAnsi" w:hAnsiTheme="minorHAnsi" w:cstheme="minorHAnsi"/>
        </w:rPr>
      </w:pPr>
      <w:r w:rsidRPr="005F4214">
        <w:rPr>
          <w:rFonts w:asciiTheme="minorHAnsi" w:hAnsiTheme="minorHAnsi" w:cstheme="minorHAnsi"/>
          <w:b/>
        </w:rPr>
        <w:t>10.1.26</w:t>
      </w:r>
      <w:r w:rsidRPr="005F4214">
        <w:rPr>
          <w:rFonts w:asciiTheme="minorHAnsi" w:hAnsiTheme="minorHAnsi" w:cstheme="minorHAnsi"/>
        </w:rPr>
        <w:t xml:space="preserve">. Quando da assinatura do contrato, indicar o nome do preposto para representá-la, nesta Capital, sempre que for necessário, durante o período de vigência do Contrato, fornecendo a Defensoria Pública do Estado de Mato Grosso o endereço da Seguradora em Cuiabá-MT, o telefone e o e-mail do atendimento ao cliente para os casos de sinistro no decorrer da vigência deste contrato, e todos os procedimentos para que a Defensoria Pública do Estado de Mato Grosso possa realizar eventuais chamados; </w:t>
      </w:r>
    </w:p>
    <w:p w14:paraId="1A2638D1" w14:textId="77777777" w:rsidR="00B5556D" w:rsidRPr="005F4214" w:rsidRDefault="00B5556D" w:rsidP="00B5556D">
      <w:pPr>
        <w:tabs>
          <w:tab w:val="left" w:pos="426"/>
        </w:tabs>
        <w:ind w:right="-2"/>
        <w:jc w:val="both"/>
        <w:rPr>
          <w:rFonts w:asciiTheme="minorHAnsi" w:hAnsiTheme="minorHAnsi" w:cstheme="minorHAnsi"/>
        </w:rPr>
      </w:pPr>
      <w:r w:rsidRPr="005F4214">
        <w:rPr>
          <w:rFonts w:asciiTheme="minorHAnsi" w:hAnsiTheme="minorHAnsi" w:cstheme="minorHAnsi"/>
          <w:b/>
        </w:rPr>
        <w:t>10.1.27.</w:t>
      </w:r>
      <w:r w:rsidRPr="005F4214">
        <w:rPr>
          <w:rFonts w:asciiTheme="minorHAnsi" w:hAnsiTheme="minorHAnsi" w:cstheme="minorHAnsi"/>
        </w:rPr>
        <w:t xml:space="preserve"> Manter na cidade de Cuiabá-MT, durante a vigência do contrato, preposto, devidamente documentado, sendo disponibilizado número de telefone e endereço eletrônico do mesmo, com a finalidade de prestar esclarecimentos, receber </w:t>
      </w:r>
      <w:r w:rsidRPr="005F4214">
        <w:rPr>
          <w:rFonts w:asciiTheme="minorHAnsi" w:hAnsiTheme="minorHAnsi" w:cstheme="minorHAnsi"/>
        </w:rPr>
        <w:lastRenderedPageBreak/>
        <w:t>e resolver reclamações, acordar a respeito, fazer pagamento de indenizações e de capitais garantidos, para atender casos de urgência, dentre outras atribuições;</w:t>
      </w:r>
    </w:p>
    <w:p w14:paraId="475E5E73" w14:textId="77777777" w:rsidR="00B5556D" w:rsidRPr="005F4214" w:rsidRDefault="00B5556D" w:rsidP="00B5556D">
      <w:pPr>
        <w:tabs>
          <w:tab w:val="left" w:pos="426"/>
        </w:tabs>
        <w:ind w:right="-2"/>
        <w:jc w:val="both"/>
        <w:rPr>
          <w:rFonts w:asciiTheme="minorHAnsi" w:hAnsiTheme="minorHAnsi" w:cstheme="minorHAnsi"/>
        </w:rPr>
      </w:pPr>
      <w:r w:rsidRPr="005F4214">
        <w:rPr>
          <w:rFonts w:asciiTheme="minorHAnsi" w:hAnsiTheme="minorHAnsi" w:cstheme="minorHAnsi"/>
          <w:b/>
        </w:rPr>
        <w:t>10.1.28.</w:t>
      </w:r>
      <w:r w:rsidRPr="005F4214">
        <w:rPr>
          <w:rFonts w:asciiTheme="minorHAnsi" w:hAnsiTheme="minorHAnsi" w:cstheme="minorHAnsi"/>
        </w:rPr>
        <w:t xml:space="preserve"> O preposto da seguradora responsável, deverá se apresentar em casos de sinistro, em até 72 (setenta e duas) horas, no local indicado, para que seja providenciada a documentação legal necessária à prestação dos serviços;</w:t>
      </w:r>
    </w:p>
    <w:p w14:paraId="0A5A4848" w14:textId="77777777" w:rsidR="00B5556D" w:rsidRPr="005F4214" w:rsidRDefault="00B5556D" w:rsidP="00B5556D">
      <w:pPr>
        <w:tabs>
          <w:tab w:val="left" w:pos="426"/>
        </w:tabs>
        <w:ind w:right="-2"/>
        <w:jc w:val="both"/>
        <w:rPr>
          <w:rFonts w:asciiTheme="minorHAnsi" w:hAnsiTheme="minorHAnsi" w:cstheme="minorHAnsi"/>
        </w:rPr>
      </w:pPr>
      <w:r w:rsidRPr="005F4214">
        <w:rPr>
          <w:rFonts w:asciiTheme="minorHAnsi" w:hAnsiTheme="minorHAnsi" w:cstheme="minorHAnsi"/>
          <w:b/>
        </w:rPr>
        <w:t>10.1.29.</w:t>
      </w:r>
      <w:r w:rsidRPr="005F4214">
        <w:rPr>
          <w:rFonts w:asciiTheme="minorHAnsi" w:hAnsiTheme="minorHAnsi" w:cstheme="minorHAnsi"/>
        </w:rPr>
        <w:t xml:space="preserve"> Responsabilizar-se por todas as despesas diretas ou indiretas, tais como: salários, transportes, encargos sociais, fiscais, trabalhistas, previdenciários e de ordem de classe, indenizações e quaisquer outras que forem devidas aos seus empregados no desempenho dos serviços objeto do contrato, ficando a Defensoria Pública do Estado de Mato Grosso isenta de qualquer vínculo empregatício com os</w:t>
      </w:r>
      <w:r w:rsidRPr="005F4214">
        <w:rPr>
          <w:rFonts w:asciiTheme="minorHAnsi" w:hAnsiTheme="minorHAnsi" w:cstheme="minorHAnsi"/>
          <w:spacing w:val="-7"/>
        </w:rPr>
        <w:t xml:space="preserve"> </w:t>
      </w:r>
      <w:r w:rsidRPr="005F4214">
        <w:rPr>
          <w:rFonts w:asciiTheme="minorHAnsi" w:hAnsiTheme="minorHAnsi" w:cstheme="minorHAnsi"/>
        </w:rPr>
        <w:t>mesmos;</w:t>
      </w:r>
    </w:p>
    <w:p w14:paraId="4493B837" w14:textId="77777777" w:rsidR="00B5556D" w:rsidRPr="005F4214" w:rsidRDefault="00B5556D" w:rsidP="00B5556D">
      <w:pPr>
        <w:tabs>
          <w:tab w:val="left" w:pos="426"/>
          <w:tab w:val="left" w:pos="1101"/>
        </w:tabs>
        <w:ind w:right="-2"/>
        <w:jc w:val="both"/>
        <w:rPr>
          <w:rFonts w:asciiTheme="minorHAnsi" w:hAnsiTheme="minorHAnsi" w:cstheme="minorHAnsi"/>
        </w:rPr>
      </w:pPr>
      <w:r w:rsidRPr="005F4214">
        <w:rPr>
          <w:rFonts w:asciiTheme="minorHAnsi" w:hAnsiTheme="minorHAnsi" w:cstheme="minorHAnsi"/>
          <w:b/>
        </w:rPr>
        <w:t>10.1.30.</w:t>
      </w:r>
      <w:r w:rsidRPr="005F4214">
        <w:rPr>
          <w:rFonts w:asciiTheme="minorHAnsi" w:hAnsiTheme="minorHAnsi" w:cstheme="minorHAnsi"/>
        </w:rPr>
        <w:t xml:space="preserve"> Atender as solicitações e determinações da fiscalização, bem como providenciar a imediata correção das deficiências apontadas pela Defensoria Pública do Estado de Mato Grosso, quanto à execução dos serviços</w:t>
      </w:r>
      <w:r w:rsidRPr="005F4214">
        <w:rPr>
          <w:rFonts w:asciiTheme="minorHAnsi" w:hAnsiTheme="minorHAnsi" w:cstheme="minorHAnsi"/>
          <w:spacing w:val="-7"/>
        </w:rPr>
        <w:t xml:space="preserve"> </w:t>
      </w:r>
      <w:r w:rsidRPr="005F4214">
        <w:rPr>
          <w:rFonts w:asciiTheme="minorHAnsi" w:hAnsiTheme="minorHAnsi" w:cstheme="minorHAnsi"/>
        </w:rPr>
        <w:t xml:space="preserve">contratados; </w:t>
      </w:r>
    </w:p>
    <w:p w14:paraId="720EE973" w14:textId="77777777" w:rsidR="00B5556D" w:rsidRPr="005F4214" w:rsidRDefault="00B5556D" w:rsidP="00B5556D">
      <w:pPr>
        <w:tabs>
          <w:tab w:val="left" w:pos="426"/>
          <w:tab w:val="left" w:pos="1101"/>
        </w:tabs>
        <w:ind w:right="-2"/>
        <w:jc w:val="both"/>
        <w:rPr>
          <w:rFonts w:asciiTheme="minorHAnsi" w:hAnsiTheme="minorHAnsi" w:cstheme="minorHAnsi"/>
        </w:rPr>
      </w:pPr>
      <w:r w:rsidRPr="005F4214">
        <w:rPr>
          <w:rFonts w:asciiTheme="minorHAnsi" w:hAnsiTheme="minorHAnsi" w:cstheme="minorHAnsi"/>
          <w:b/>
        </w:rPr>
        <w:t>10.1.31.</w:t>
      </w:r>
      <w:r w:rsidRPr="005F4214">
        <w:rPr>
          <w:rFonts w:asciiTheme="minorHAnsi" w:hAnsiTheme="minorHAnsi" w:cstheme="minorHAnsi"/>
        </w:rPr>
        <w:t xml:space="preserve"> Executar os serviços decorrentes desta contratação na forma e condições determinadas neste contrato, Termo de Referência, no Edital e seus anexos, e nas normas aplicáveis ao objeto da contratação;</w:t>
      </w:r>
    </w:p>
    <w:p w14:paraId="411EC7F4" w14:textId="77777777" w:rsidR="00B5556D" w:rsidRPr="005F4214" w:rsidRDefault="00B5556D" w:rsidP="00B5556D">
      <w:pPr>
        <w:tabs>
          <w:tab w:val="left" w:pos="426"/>
          <w:tab w:val="left" w:pos="1101"/>
        </w:tabs>
        <w:ind w:right="-2"/>
        <w:jc w:val="both"/>
        <w:rPr>
          <w:rFonts w:asciiTheme="minorHAnsi" w:hAnsiTheme="minorHAnsi" w:cstheme="minorHAnsi"/>
        </w:rPr>
      </w:pPr>
      <w:r w:rsidRPr="005F4214">
        <w:rPr>
          <w:rFonts w:asciiTheme="minorHAnsi" w:hAnsiTheme="minorHAnsi" w:cstheme="minorHAnsi"/>
          <w:b/>
        </w:rPr>
        <w:t>10.1.32.</w:t>
      </w:r>
      <w:r w:rsidRPr="005F4214">
        <w:rPr>
          <w:rFonts w:asciiTheme="minorHAnsi" w:hAnsiTheme="minorHAnsi" w:cstheme="minorHAnsi"/>
        </w:rPr>
        <w:t xml:space="preserve"> A empresa contratada deverá fornecer manual ou outro documento equivalente, contendo informações relativas ao funcionamento do seguro predial, objeto da contratação.</w:t>
      </w:r>
    </w:p>
    <w:p w14:paraId="54E9BA20" w14:textId="77777777" w:rsidR="00B5556D" w:rsidRPr="005F4214" w:rsidRDefault="00B5556D" w:rsidP="00B5556D">
      <w:pPr>
        <w:tabs>
          <w:tab w:val="left" w:pos="426"/>
          <w:tab w:val="left" w:pos="1101"/>
        </w:tabs>
        <w:ind w:right="-2"/>
        <w:jc w:val="both"/>
        <w:rPr>
          <w:rFonts w:asciiTheme="minorHAnsi" w:hAnsiTheme="minorHAnsi" w:cstheme="minorHAnsi"/>
        </w:rPr>
      </w:pPr>
    </w:p>
    <w:p w14:paraId="25963957" w14:textId="77777777" w:rsidR="00B5556D" w:rsidRPr="005F4214" w:rsidRDefault="00B5556D" w:rsidP="00B5556D">
      <w:pPr>
        <w:pStyle w:val="P"/>
        <w:shd w:val="clear" w:color="auto" w:fill="D9D9D9" w:themeFill="background1" w:themeFillShade="D9"/>
        <w:rPr>
          <w:rFonts w:asciiTheme="minorHAnsi" w:hAnsiTheme="minorHAnsi" w:cstheme="minorHAnsi"/>
          <w:bCs/>
          <w:szCs w:val="24"/>
          <w:u w:val="single"/>
        </w:rPr>
      </w:pPr>
      <w:r w:rsidRPr="005F4214">
        <w:rPr>
          <w:rFonts w:asciiTheme="minorHAnsi" w:hAnsiTheme="minorHAnsi" w:cstheme="minorHAnsi"/>
          <w:bCs/>
          <w:szCs w:val="24"/>
          <w:u w:val="single"/>
        </w:rPr>
        <w:t>CLÁUSULA DÉCIMA PRIMEIRA - DAS OBRIGAÇÕES DA CONTRATADA</w:t>
      </w:r>
    </w:p>
    <w:p w14:paraId="0F227EAC"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11.1.</w:t>
      </w:r>
      <w:r w:rsidRPr="005F4214">
        <w:rPr>
          <w:rFonts w:asciiTheme="minorHAnsi" w:hAnsiTheme="minorHAnsi" w:cstheme="minorHAnsi"/>
        </w:rPr>
        <w:t xml:space="preserve"> A Defensoria Pública do Estado de Mato Grosso obriga-se a: </w:t>
      </w:r>
    </w:p>
    <w:p w14:paraId="39624B93"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11.1.1.</w:t>
      </w:r>
      <w:r w:rsidRPr="005F4214">
        <w:rPr>
          <w:rFonts w:asciiTheme="minorHAnsi" w:hAnsiTheme="minorHAnsi" w:cstheme="minorHAnsi"/>
        </w:rPr>
        <w:t xml:space="preserve"> Proporcionar todas as facilidades indispensáveis à boa execução das obrigações contratadas, inclusive permitindo o acesso de empregados, prepostos ou representantes da empresa contratada nas dependências da Defensoria Pública; </w:t>
      </w:r>
    </w:p>
    <w:p w14:paraId="0AFA1DFF"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11.1.2.</w:t>
      </w:r>
      <w:r w:rsidRPr="005F4214">
        <w:rPr>
          <w:rFonts w:asciiTheme="minorHAnsi" w:hAnsiTheme="minorHAnsi" w:cstheme="minorHAnsi"/>
        </w:rPr>
        <w:t xml:space="preserve"> Permitir ao pessoal da contratada, acesso ao local da execução dos serviços desde que observadas às normas de segurança; </w:t>
      </w:r>
    </w:p>
    <w:p w14:paraId="385D8013"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11.1.3.</w:t>
      </w:r>
      <w:r w:rsidRPr="005F4214">
        <w:rPr>
          <w:rFonts w:asciiTheme="minorHAnsi" w:hAnsiTheme="minorHAnsi" w:cstheme="minorHAnsi"/>
        </w:rPr>
        <w:t xml:space="preserve"> Notificar a empresa contratada qualquer irregularidade encontrada na prestação de serviço; </w:t>
      </w:r>
    </w:p>
    <w:p w14:paraId="76073AD5"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11.1.4.</w:t>
      </w:r>
      <w:r w:rsidRPr="005F4214">
        <w:rPr>
          <w:rFonts w:asciiTheme="minorHAnsi" w:hAnsiTheme="minorHAnsi" w:cstheme="minorHAnsi"/>
        </w:rPr>
        <w:t xml:space="preserve"> Efetuar os pagamentos devidos, nas condições estabelecidas neste instrumento, garantindo a real disponibilidade financeira para a quitação de seus débitos frente à empresa prestadora dos serviços ora contratados, sob pena de ilegalidade dos atos; </w:t>
      </w:r>
    </w:p>
    <w:p w14:paraId="0E68E6BB"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11.1.5.</w:t>
      </w:r>
      <w:r w:rsidRPr="005F4214">
        <w:rPr>
          <w:rFonts w:asciiTheme="minorHAnsi" w:hAnsiTheme="minorHAnsi" w:cstheme="minorHAnsi"/>
        </w:rPr>
        <w:t xml:space="preserve"> Receber os serviços, nos termos, prazos, quantidade, qualidade e condições estabelecidas neste instrumento; </w:t>
      </w:r>
    </w:p>
    <w:p w14:paraId="6968563E"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11.2.</w:t>
      </w:r>
      <w:r w:rsidRPr="005F4214">
        <w:rPr>
          <w:rFonts w:asciiTheme="minorHAnsi" w:hAnsiTheme="minorHAnsi" w:cstheme="minorHAnsi"/>
        </w:rPr>
        <w:t xml:space="preserve"> Recusar os serviços devolvê-los nas seguintes hipóteses: </w:t>
      </w:r>
    </w:p>
    <w:p w14:paraId="62C17F35"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11.2.1</w:t>
      </w:r>
      <w:r w:rsidRPr="005F4214">
        <w:rPr>
          <w:rFonts w:asciiTheme="minorHAnsi" w:hAnsiTheme="minorHAnsi" w:cstheme="minorHAnsi"/>
        </w:rPr>
        <w:t xml:space="preserve">. Que apresentarem vício de qualidade ou impropriedade para o uso; </w:t>
      </w:r>
    </w:p>
    <w:p w14:paraId="343A09AB"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11.2.2.</w:t>
      </w:r>
      <w:r w:rsidRPr="005F4214">
        <w:rPr>
          <w:rFonts w:asciiTheme="minorHAnsi" w:hAnsiTheme="minorHAnsi" w:cstheme="minorHAnsi"/>
        </w:rPr>
        <w:t xml:space="preserve"> Que possuírem nota fiscal com especificação e quantidade em desacordo com presente Termo; </w:t>
      </w:r>
    </w:p>
    <w:p w14:paraId="3191B0CD"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11.2.3.</w:t>
      </w:r>
      <w:r w:rsidRPr="005F4214">
        <w:rPr>
          <w:rFonts w:asciiTheme="minorHAnsi" w:hAnsiTheme="minorHAnsi" w:cstheme="minorHAnsi"/>
        </w:rPr>
        <w:t xml:space="preserve"> Quando entregues em desacordo com as especificações dos requisitos obrigatórios deste. </w:t>
      </w:r>
    </w:p>
    <w:p w14:paraId="3D386D7B"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11.3.</w:t>
      </w:r>
      <w:r w:rsidRPr="005F4214">
        <w:rPr>
          <w:rFonts w:asciiTheme="minorHAnsi" w:hAnsiTheme="minorHAnsi" w:cstheme="minorHAnsi"/>
        </w:rPr>
        <w:t xml:space="preserve"> O recebimento provisório dar-se-á, por responsável indicado pela Defensoria Pública, no ato da entrega da prestação do serviço e da nota fiscal pela Defensoria Pública do Estado de Mato Grosso; </w:t>
      </w:r>
    </w:p>
    <w:p w14:paraId="38CCECB0"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11.4.</w:t>
      </w:r>
      <w:r w:rsidRPr="005F4214">
        <w:rPr>
          <w:rFonts w:asciiTheme="minorHAnsi" w:hAnsiTheme="minorHAnsi" w:cstheme="minorHAnsi"/>
        </w:rPr>
        <w:t xml:space="preserve"> O recebimento provisório não implica sua aceitação; </w:t>
      </w:r>
    </w:p>
    <w:p w14:paraId="28A0F015"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11.5.</w:t>
      </w:r>
      <w:r w:rsidRPr="005F4214">
        <w:rPr>
          <w:rFonts w:asciiTheme="minorHAnsi" w:hAnsiTheme="minorHAnsi" w:cstheme="minorHAnsi"/>
        </w:rPr>
        <w:t xml:space="preserve"> O recebimento definitivo dar-se-á, pela Defensoria Pública, após a verificação do cumprimento da prestação do serviço, nos termos deste e da proposta vencedora, no prazo de até 05(cinco) dias úteis, contados do recebimento provisório; </w:t>
      </w:r>
    </w:p>
    <w:p w14:paraId="41272ECB"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bCs/>
        </w:rPr>
        <w:t>11.6.</w:t>
      </w:r>
      <w:r w:rsidRPr="005F4214">
        <w:rPr>
          <w:rFonts w:asciiTheme="minorHAnsi" w:hAnsiTheme="minorHAnsi" w:cstheme="minorHAnsi"/>
        </w:rPr>
        <w:t xml:space="preserve"> Efetuar o pagamento, após o recebimento definitivo, o qual deverá atender aos termos do Decreto nº 840/2017, bem como o Decreto 8.199/2006, após o recebimento definitivo dos produtos/serviços, mediante ordem bancária, através do Banco do Brasil S/A, em moeda corrente até o 30º (trigésimo) dia, desde que a Nota Fiscal esteja atestada por responsável da Defensoria Pública do Estado de Mato Grosso.</w:t>
      </w:r>
    </w:p>
    <w:p w14:paraId="173B016F" w14:textId="77777777" w:rsidR="00B5556D" w:rsidRPr="005F4214" w:rsidRDefault="00B5556D" w:rsidP="00B5556D">
      <w:pPr>
        <w:jc w:val="both"/>
        <w:rPr>
          <w:rFonts w:asciiTheme="minorHAnsi" w:hAnsiTheme="minorHAnsi" w:cstheme="minorHAnsi"/>
        </w:rPr>
      </w:pPr>
      <w:r w:rsidRPr="005F4214">
        <w:rPr>
          <w:rFonts w:asciiTheme="minorHAnsi" w:hAnsiTheme="minorHAnsi" w:cstheme="minorHAnsi"/>
          <w:b/>
          <w:bCs/>
        </w:rPr>
        <w:t>11.7.</w:t>
      </w:r>
      <w:r w:rsidRPr="005F4214">
        <w:rPr>
          <w:rFonts w:asciiTheme="minorHAnsi" w:hAnsiTheme="minorHAnsi" w:cstheme="minorHAnsi"/>
        </w:rPr>
        <w:t xml:space="preserve"> Exigir a substituição, de qualquer empregado ou preposto da contratada que não atue adequadamente no trato dos serviços, estiver sem uniforme ou crachá, que produza complicações com o exercício das atribuições que lhe foram designadas.</w:t>
      </w:r>
    </w:p>
    <w:p w14:paraId="4DB2B113" w14:textId="77777777" w:rsidR="00B5556D" w:rsidRPr="005F4214" w:rsidRDefault="00B5556D" w:rsidP="00B5556D">
      <w:pPr>
        <w:jc w:val="both"/>
        <w:rPr>
          <w:rFonts w:asciiTheme="minorHAnsi" w:hAnsiTheme="minorHAnsi" w:cstheme="minorHAnsi"/>
        </w:rPr>
      </w:pPr>
      <w:r w:rsidRPr="005F4214">
        <w:rPr>
          <w:rFonts w:asciiTheme="minorHAnsi" w:hAnsiTheme="minorHAnsi" w:cstheme="minorHAnsi"/>
          <w:b/>
        </w:rPr>
        <w:t>11.8</w:t>
      </w:r>
      <w:r w:rsidRPr="005F4214">
        <w:rPr>
          <w:rFonts w:asciiTheme="minorHAnsi" w:hAnsiTheme="minorHAnsi" w:cstheme="minorHAnsi"/>
        </w:rPr>
        <w:t>. Requisitar a prestação dos serviços relativos aos seguros contratados, conforme condições contratuais;</w:t>
      </w:r>
    </w:p>
    <w:p w14:paraId="5B40171E"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11.9</w:t>
      </w:r>
      <w:r w:rsidRPr="005F4214">
        <w:rPr>
          <w:rFonts w:asciiTheme="minorHAnsi" w:hAnsiTheme="minorHAnsi" w:cstheme="minorHAnsi"/>
        </w:rPr>
        <w:t>. Exigir da contratada o fiel cumprimento dos deveres e obrigações decorrentes desta contratação;</w:t>
      </w:r>
    </w:p>
    <w:p w14:paraId="44C3C558"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11.10.</w:t>
      </w:r>
      <w:r w:rsidRPr="005F4214">
        <w:rPr>
          <w:rFonts w:asciiTheme="minorHAnsi" w:hAnsiTheme="minorHAnsi" w:cstheme="minorHAnsi"/>
        </w:rPr>
        <w:t xml:space="preserve"> Efetuar o pagamento a contratada, de acordo com as condições de preço e prazo estabelecidos;</w:t>
      </w:r>
    </w:p>
    <w:p w14:paraId="2576ACF1"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11.11.</w:t>
      </w:r>
      <w:r w:rsidRPr="005F4214">
        <w:rPr>
          <w:rFonts w:asciiTheme="minorHAnsi" w:hAnsiTheme="minorHAnsi" w:cstheme="minorHAnsi"/>
        </w:rPr>
        <w:t xml:space="preserve"> Fornecer a documentação solicitada pela contratada em caso de sinistro;</w:t>
      </w:r>
    </w:p>
    <w:p w14:paraId="54D56993"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11.12</w:t>
      </w:r>
      <w:r w:rsidRPr="005F4214">
        <w:rPr>
          <w:rFonts w:asciiTheme="minorHAnsi" w:hAnsiTheme="minorHAnsi" w:cstheme="minorHAnsi"/>
        </w:rPr>
        <w:t>. Designar representante para acompanhar e fiscalizar a execução do</w:t>
      </w:r>
      <w:r w:rsidRPr="005F4214">
        <w:rPr>
          <w:rFonts w:asciiTheme="minorHAnsi" w:hAnsiTheme="minorHAnsi" w:cstheme="minorHAnsi"/>
          <w:spacing w:val="-13"/>
        </w:rPr>
        <w:t xml:space="preserve"> </w:t>
      </w:r>
      <w:r w:rsidRPr="005F4214">
        <w:rPr>
          <w:rFonts w:asciiTheme="minorHAnsi" w:hAnsiTheme="minorHAnsi" w:cstheme="minorHAnsi"/>
        </w:rPr>
        <w:t>Contrato;</w:t>
      </w:r>
    </w:p>
    <w:p w14:paraId="1A4005F2"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11.13.</w:t>
      </w:r>
      <w:r w:rsidRPr="005F4214">
        <w:rPr>
          <w:rFonts w:asciiTheme="minorHAnsi" w:hAnsiTheme="minorHAnsi" w:cstheme="minorHAnsi"/>
        </w:rPr>
        <w:t xml:space="preserve"> Aplicar penalidades à contratada, por descumprimento contratual;</w:t>
      </w:r>
    </w:p>
    <w:p w14:paraId="2530CAB7"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11.14</w:t>
      </w:r>
      <w:r w:rsidRPr="005F4214">
        <w:rPr>
          <w:rFonts w:asciiTheme="minorHAnsi" w:hAnsiTheme="minorHAnsi" w:cstheme="minorHAnsi"/>
        </w:rPr>
        <w:t>. Permitir e facilitar a vistoria dos imóveis e dos bens móveis a serem segurados;</w:t>
      </w:r>
    </w:p>
    <w:p w14:paraId="5BDD91FD"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lastRenderedPageBreak/>
        <w:t>11.15.</w:t>
      </w:r>
      <w:r w:rsidRPr="005F4214">
        <w:rPr>
          <w:rFonts w:asciiTheme="minorHAnsi" w:hAnsiTheme="minorHAnsi" w:cstheme="minorHAnsi"/>
        </w:rPr>
        <w:t xml:space="preserve"> Prestar informações e/ou esclarecimentos necessários à cobertura do seguro;</w:t>
      </w:r>
    </w:p>
    <w:p w14:paraId="5E368A00" w14:textId="77777777" w:rsidR="00B5556D" w:rsidRPr="005F4214" w:rsidRDefault="00B5556D" w:rsidP="00B5556D">
      <w:pPr>
        <w:tabs>
          <w:tab w:val="left" w:pos="426"/>
        </w:tabs>
        <w:jc w:val="both"/>
        <w:rPr>
          <w:rFonts w:asciiTheme="minorHAnsi" w:hAnsiTheme="minorHAnsi" w:cstheme="minorHAnsi"/>
        </w:rPr>
      </w:pPr>
      <w:r w:rsidRPr="005F4214">
        <w:rPr>
          <w:rFonts w:asciiTheme="minorHAnsi" w:hAnsiTheme="minorHAnsi" w:cstheme="minorHAnsi"/>
          <w:b/>
        </w:rPr>
        <w:t>11.16.</w:t>
      </w:r>
      <w:r w:rsidRPr="005F4214">
        <w:rPr>
          <w:rFonts w:asciiTheme="minorHAnsi" w:hAnsiTheme="minorHAnsi" w:cstheme="minorHAnsi"/>
        </w:rPr>
        <w:t xml:space="preserve"> Comunicar à empresa de quaisquer alterações em relação à inclusão e exclusão de bens, assim como, a ocorrência de sinistro.</w:t>
      </w:r>
    </w:p>
    <w:p w14:paraId="6D58FBD6" w14:textId="77777777" w:rsidR="00B5556D" w:rsidRPr="005F4214" w:rsidRDefault="00B5556D" w:rsidP="00B5556D">
      <w:pPr>
        <w:tabs>
          <w:tab w:val="left" w:pos="426"/>
          <w:tab w:val="left" w:pos="1101"/>
        </w:tabs>
        <w:ind w:right="-2"/>
        <w:jc w:val="both"/>
        <w:rPr>
          <w:rFonts w:asciiTheme="minorHAnsi" w:hAnsiTheme="minorHAnsi" w:cstheme="minorHAnsi"/>
        </w:rPr>
      </w:pPr>
    </w:p>
    <w:p w14:paraId="09C238C8" w14:textId="77777777" w:rsidR="00B5556D" w:rsidRPr="005F4214" w:rsidRDefault="00B5556D" w:rsidP="00B5556D">
      <w:pPr>
        <w:numPr>
          <w:ilvl w:val="0"/>
          <w:numId w:val="5"/>
        </w:numPr>
        <w:shd w:val="clear" w:color="auto" w:fill="D9D9D9" w:themeFill="background1" w:themeFillShade="D9"/>
        <w:jc w:val="both"/>
        <w:rPr>
          <w:rFonts w:asciiTheme="minorHAnsi" w:hAnsiTheme="minorHAnsi" w:cstheme="minorHAnsi"/>
        </w:rPr>
      </w:pPr>
      <w:r w:rsidRPr="005F4214">
        <w:rPr>
          <w:rFonts w:asciiTheme="minorHAnsi" w:hAnsiTheme="minorHAnsi" w:cstheme="minorHAnsi"/>
          <w:b/>
        </w:rPr>
        <w:t>CLAUSULA DECIMA SEGUNDA - DO PAGAMENTO</w:t>
      </w:r>
    </w:p>
    <w:p w14:paraId="7B0903AE" w14:textId="77777777" w:rsidR="00B5556D" w:rsidRPr="005F4214" w:rsidRDefault="00B5556D" w:rsidP="00B5556D">
      <w:pPr>
        <w:pStyle w:val="PargrafodaLista"/>
        <w:numPr>
          <w:ilvl w:val="0"/>
          <w:numId w:val="5"/>
        </w:numPr>
        <w:autoSpaceDE w:val="0"/>
        <w:autoSpaceDN w:val="0"/>
        <w:adjustRightInd w:val="0"/>
        <w:jc w:val="both"/>
        <w:rPr>
          <w:rFonts w:asciiTheme="minorHAnsi" w:eastAsia="Batang" w:hAnsiTheme="minorHAnsi" w:cstheme="minorHAnsi"/>
        </w:rPr>
      </w:pPr>
      <w:r w:rsidRPr="005F4214">
        <w:rPr>
          <w:rFonts w:asciiTheme="minorHAnsi" w:eastAsia="Batang" w:hAnsiTheme="minorHAnsi" w:cstheme="minorHAnsi"/>
          <w:b/>
        </w:rPr>
        <w:t>12.1.</w:t>
      </w:r>
      <w:r w:rsidRPr="005F4214">
        <w:rPr>
          <w:rFonts w:asciiTheme="minorHAnsi" w:eastAsia="Batang" w:hAnsiTheme="minorHAnsi" w:cstheme="minorHAnsi"/>
        </w:rPr>
        <w:t xml:space="preserve"> O pagamento será realizado da seguinte forma:</w:t>
      </w:r>
    </w:p>
    <w:p w14:paraId="23DF1ECD" w14:textId="77777777" w:rsidR="00B5556D" w:rsidRPr="005F4214" w:rsidRDefault="00B5556D" w:rsidP="00B5556D">
      <w:pPr>
        <w:pStyle w:val="PargrafodaLista"/>
        <w:widowControl w:val="0"/>
        <w:numPr>
          <w:ilvl w:val="0"/>
          <w:numId w:val="5"/>
        </w:numPr>
        <w:autoSpaceDE w:val="0"/>
        <w:autoSpaceDN w:val="0"/>
        <w:adjustRightInd w:val="0"/>
        <w:jc w:val="both"/>
        <w:rPr>
          <w:rFonts w:asciiTheme="minorHAnsi" w:hAnsiTheme="minorHAnsi" w:cstheme="minorHAnsi"/>
        </w:rPr>
      </w:pPr>
      <w:r w:rsidRPr="005F4214">
        <w:rPr>
          <w:rFonts w:asciiTheme="minorHAnsi" w:eastAsia="Batang" w:hAnsiTheme="minorHAnsi" w:cstheme="minorHAnsi"/>
          <w:b/>
        </w:rPr>
        <w:t xml:space="preserve">12.1.1. </w:t>
      </w:r>
      <w:r w:rsidRPr="005F4214">
        <w:rPr>
          <w:rFonts w:asciiTheme="minorHAnsi" w:hAnsiTheme="minorHAnsi" w:cstheme="minorHAnsi"/>
        </w:rPr>
        <w:t xml:space="preserve">A Nota Fiscal deverá ser protocolada junto à Defensoria Pública do Estado de Mato Grosso até 10º dia útil após a prestação dos serviços, cujo pagamento será realizado em até o </w:t>
      </w:r>
      <w:r w:rsidRPr="005F4214">
        <w:rPr>
          <w:rFonts w:asciiTheme="minorHAnsi" w:hAnsiTheme="minorHAnsi" w:cstheme="minorHAnsi"/>
          <w:b/>
        </w:rPr>
        <w:t xml:space="preserve">30 (trinta) dias, desde que </w:t>
      </w:r>
      <w:r w:rsidRPr="005F4214">
        <w:rPr>
          <w:rFonts w:asciiTheme="minorHAnsi" w:hAnsiTheme="minorHAnsi" w:cstheme="minorHAnsi"/>
        </w:rPr>
        <w:t>devidamente atestada pelo setor responsável pelo seu recebimento e pelo servidor designado para esse fim, com o respectivo comprovante de que a prestação do serviço foi realizada a contento. Serão feitos descontos dos impostos devidos;</w:t>
      </w:r>
    </w:p>
    <w:p w14:paraId="41AD6A3A" w14:textId="77777777" w:rsidR="00B5556D" w:rsidRPr="005F4214" w:rsidRDefault="00B5556D" w:rsidP="00B5556D">
      <w:pPr>
        <w:pStyle w:val="PargrafodaLista"/>
        <w:widowControl w:val="0"/>
        <w:numPr>
          <w:ilvl w:val="0"/>
          <w:numId w:val="5"/>
        </w:numPr>
        <w:jc w:val="both"/>
        <w:rPr>
          <w:rFonts w:asciiTheme="minorHAnsi" w:hAnsiTheme="minorHAnsi" w:cstheme="minorHAnsi"/>
          <w:bCs/>
        </w:rPr>
      </w:pPr>
      <w:r w:rsidRPr="005F4214">
        <w:rPr>
          <w:rFonts w:asciiTheme="minorHAnsi" w:hAnsiTheme="minorHAnsi" w:cstheme="minorHAnsi"/>
          <w:b/>
          <w:bCs/>
        </w:rPr>
        <w:t>12.2.</w:t>
      </w:r>
      <w:r w:rsidRPr="005F4214">
        <w:rPr>
          <w:rFonts w:asciiTheme="minorHAnsi" w:hAnsiTheme="minorHAnsi" w:cstheme="minorHAnsi"/>
          <w:bCs/>
        </w:rPr>
        <w:t xml:space="preserve"> Havendo erro na nota fiscal/fatura ou circunstância que impeça a liquidação da despesa, aquela será devolvida pela fiscalização da contratada e o pagamento ficará pendente até que sejam providenciadas as medidas saneadoras. Nesta hipótese, o prazo para pagamento iniciar-se-á após a regularização da situação ou reapresentação do documento fiscal, não acarretando qualquer ônus para a contratante;</w:t>
      </w:r>
    </w:p>
    <w:p w14:paraId="34D0FF0C" w14:textId="77777777" w:rsidR="00B5556D" w:rsidRPr="005F4214" w:rsidRDefault="00B5556D" w:rsidP="00B5556D">
      <w:pPr>
        <w:pStyle w:val="PargrafodaLista"/>
        <w:widowControl w:val="0"/>
        <w:numPr>
          <w:ilvl w:val="0"/>
          <w:numId w:val="5"/>
        </w:numPr>
        <w:jc w:val="both"/>
        <w:rPr>
          <w:rFonts w:asciiTheme="minorHAnsi" w:hAnsiTheme="minorHAnsi" w:cstheme="minorHAnsi"/>
          <w:bCs/>
        </w:rPr>
      </w:pPr>
      <w:r w:rsidRPr="005F4214">
        <w:rPr>
          <w:rFonts w:asciiTheme="minorHAnsi" w:hAnsiTheme="minorHAnsi" w:cstheme="minorHAnsi"/>
          <w:b/>
          <w:bCs/>
        </w:rPr>
        <w:t>12.3.</w:t>
      </w:r>
      <w:r w:rsidRPr="005F4214">
        <w:rPr>
          <w:rFonts w:asciiTheme="minorHAnsi" w:hAnsiTheme="minorHAnsi" w:cstheme="minorHAnsi"/>
          <w:bCs/>
        </w:rPr>
        <w:t xml:space="preserve"> A documentação de cobrança não aceita pela contratante será devolvida à contratada para as devidas correções, com as informações que motivaram sua rejeição pela fiscalização, não sendo justificativa para a contratada suspender a execução dos serviços ou deixar de efetuar os pagamentos devidos aos seus empregados, contratados e/ou fornecedores;</w:t>
      </w:r>
    </w:p>
    <w:p w14:paraId="50D5503E" w14:textId="77777777" w:rsidR="00B5556D" w:rsidRPr="005F4214" w:rsidRDefault="00B5556D" w:rsidP="00B5556D">
      <w:pPr>
        <w:pStyle w:val="PargrafodaLista"/>
        <w:widowControl w:val="0"/>
        <w:numPr>
          <w:ilvl w:val="0"/>
          <w:numId w:val="5"/>
        </w:numPr>
        <w:autoSpaceDE w:val="0"/>
        <w:autoSpaceDN w:val="0"/>
        <w:adjustRightInd w:val="0"/>
        <w:jc w:val="both"/>
        <w:rPr>
          <w:rFonts w:asciiTheme="minorHAnsi" w:hAnsiTheme="minorHAnsi" w:cstheme="minorHAnsi"/>
        </w:rPr>
      </w:pPr>
      <w:r w:rsidRPr="005F4214">
        <w:rPr>
          <w:rFonts w:asciiTheme="minorHAnsi" w:hAnsiTheme="minorHAnsi" w:cstheme="minorHAnsi"/>
          <w:b/>
        </w:rPr>
        <w:t>12.4.</w:t>
      </w:r>
      <w:r w:rsidRPr="005F4214">
        <w:rPr>
          <w:rFonts w:asciiTheme="minorHAnsi" w:hAnsiTheme="minorHAnsi" w:cstheme="minorHAnsi"/>
        </w:rPr>
        <w:t xml:space="preserve"> Nenhum pagamento será efetuado à empresa contratada enquanto pendente de liquidação qualquer obrigação. Esse fato não será gerador de direito a reajustamento de preços ou a atualização monetária;</w:t>
      </w:r>
    </w:p>
    <w:p w14:paraId="22742F0B" w14:textId="77777777" w:rsidR="00B5556D" w:rsidRPr="005F4214" w:rsidRDefault="00B5556D" w:rsidP="00B5556D">
      <w:pPr>
        <w:pStyle w:val="PargrafodaLista"/>
        <w:widowControl w:val="0"/>
        <w:numPr>
          <w:ilvl w:val="0"/>
          <w:numId w:val="5"/>
        </w:numPr>
        <w:autoSpaceDE w:val="0"/>
        <w:autoSpaceDN w:val="0"/>
        <w:adjustRightInd w:val="0"/>
        <w:jc w:val="both"/>
        <w:rPr>
          <w:rFonts w:asciiTheme="minorHAnsi" w:hAnsiTheme="minorHAnsi" w:cstheme="minorHAnsi"/>
        </w:rPr>
      </w:pPr>
      <w:r w:rsidRPr="005F4214">
        <w:rPr>
          <w:rFonts w:asciiTheme="minorHAnsi" w:hAnsiTheme="minorHAnsi" w:cstheme="minorHAnsi"/>
          <w:b/>
        </w:rPr>
        <w:t>12.5.</w:t>
      </w:r>
      <w:r w:rsidRPr="005F4214">
        <w:rPr>
          <w:rFonts w:asciiTheme="minorHAnsi" w:hAnsiTheme="minorHAnsi" w:cstheme="minorHAnsi"/>
        </w:rPr>
        <w:t xml:space="preserve"> A empresa contratada indicará no corpo da Nota Fiscal o número da Nota de Empenho, nome do banco, agência e conta corrente, onde deverá ser feito o pagamento e será efetuado via ordem bancária, bem como o número do contrato;</w:t>
      </w:r>
    </w:p>
    <w:p w14:paraId="5E3D8EA3" w14:textId="77777777" w:rsidR="00B5556D" w:rsidRPr="005F4214" w:rsidRDefault="00B5556D" w:rsidP="00B5556D">
      <w:pPr>
        <w:pStyle w:val="PargrafodaLista"/>
        <w:widowControl w:val="0"/>
        <w:numPr>
          <w:ilvl w:val="0"/>
          <w:numId w:val="5"/>
        </w:numPr>
        <w:autoSpaceDE w:val="0"/>
        <w:autoSpaceDN w:val="0"/>
        <w:adjustRightInd w:val="0"/>
        <w:jc w:val="both"/>
        <w:rPr>
          <w:rFonts w:asciiTheme="minorHAnsi" w:hAnsiTheme="minorHAnsi" w:cstheme="minorHAnsi"/>
          <w:b/>
        </w:rPr>
      </w:pPr>
      <w:r w:rsidRPr="005F4214">
        <w:rPr>
          <w:rFonts w:asciiTheme="minorHAnsi" w:hAnsiTheme="minorHAnsi" w:cstheme="minorHAnsi"/>
          <w:b/>
        </w:rPr>
        <w:t xml:space="preserve">12.6. </w:t>
      </w:r>
      <w:r w:rsidRPr="005F4214">
        <w:rPr>
          <w:rFonts w:asciiTheme="minorHAnsi" w:hAnsiTheme="minorHAnsi" w:cstheme="minorHAnsi"/>
        </w:rPr>
        <w:t>Junto às Notas Fiscais a contratada deverá, obrigatoriamente, apresentar Certidão Negativa de Débito dos Tributos Federais, Estaduais e Municipais, Certidão Negativa de Débito do FGTS e INSS, sem os quais fica impossibilitada a efetivação da liquidação do pagamento, nos termos do art. 1º do Decreto Estadual 8.199/2006;</w:t>
      </w:r>
    </w:p>
    <w:p w14:paraId="7A95F4A7" w14:textId="77777777" w:rsidR="00B5556D" w:rsidRPr="005F4214" w:rsidRDefault="00B5556D" w:rsidP="00B5556D">
      <w:pPr>
        <w:pStyle w:val="PargrafodaLista"/>
        <w:widowControl w:val="0"/>
        <w:numPr>
          <w:ilvl w:val="0"/>
          <w:numId w:val="5"/>
        </w:numPr>
        <w:autoSpaceDE w:val="0"/>
        <w:autoSpaceDN w:val="0"/>
        <w:adjustRightInd w:val="0"/>
        <w:jc w:val="both"/>
        <w:rPr>
          <w:rFonts w:asciiTheme="minorHAnsi" w:hAnsiTheme="minorHAnsi" w:cstheme="minorHAnsi"/>
          <w:b/>
        </w:rPr>
      </w:pPr>
      <w:r w:rsidRPr="005F4214">
        <w:rPr>
          <w:rFonts w:asciiTheme="minorHAnsi" w:hAnsiTheme="minorHAnsi" w:cstheme="minorHAnsi"/>
          <w:b/>
        </w:rPr>
        <w:t>12.7.</w:t>
      </w:r>
      <w:r w:rsidRPr="005F4214">
        <w:rPr>
          <w:rFonts w:asciiTheme="minorHAnsi" w:hAnsiTheme="minorHAnsi" w:cstheme="minorHAnsi"/>
        </w:rPr>
        <w:t xml:space="preserve"> No preço apresentado na proposta deverão estar incluídas todas as despesas relativas ao objeto contratado (tributos, seguros, encargos sociais, etc.).</w:t>
      </w:r>
    </w:p>
    <w:p w14:paraId="65D7AB05"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12.8.</w:t>
      </w:r>
      <w:r w:rsidRPr="005F4214">
        <w:rPr>
          <w:rFonts w:asciiTheme="minorHAnsi" w:hAnsiTheme="minorHAnsi" w:cstheme="minorHAnsi"/>
          <w:bCs/>
        </w:rPr>
        <w:t xml:space="preserve"> A critério da contratante, os créditos existentes em favor da contratada poderão ser utilizados para compensar quaisquer possíveis despesas resultantes de multas, indenizações, inadimplências contratuais e/ou outras responsabilidades desta última;</w:t>
      </w:r>
    </w:p>
    <w:p w14:paraId="1DC8BE81"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12.6.</w:t>
      </w:r>
      <w:r w:rsidRPr="005F4214">
        <w:rPr>
          <w:rFonts w:asciiTheme="minorHAnsi" w:hAnsiTheme="minorHAnsi" w:cstheme="minorHAnsi"/>
          <w:bCs/>
        </w:rPr>
        <w:t xml:space="preserve"> A não disponibilização das informações e/ou documentos exigidos no item 12.5 e 12.6 caracteriza descumprimento de cláusula contratual, sujeitando a contratada à aplicação da penalidade legalmente cabível;</w:t>
      </w:r>
    </w:p>
    <w:p w14:paraId="39410C9E"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12.7.</w:t>
      </w:r>
      <w:r w:rsidRPr="005F4214">
        <w:rPr>
          <w:rFonts w:asciiTheme="minorHAnsi" w:hAnsiTheme="minorHAnsi" w:cstheme="minorHAnsi"/>
          <w:bCs/>
        </w:rPr>
        <w:t xml:space="preserve"> A contratante, sem prejuízo de exercer outras prerrogativas contratuais, poderá sustar o pagamento de qualquer nota fiscal/fatura de prestação de serviços apresentada pela contratada, no todo ou em parte, nos seguintes casos:</w:t>
      </w:r>
    </w:p>
    <w:p w14:paraId="0F8DD441"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12.7.1.</w:t>
      </w:r>
      <w:r w:rsidRPr="005F4214">
        <w:rPr>
          <w:rFonts w:asciiTheme="minorHAnsi" w:hAnsiTheme="minorHAnsi" w:cstheme="minorHAnsi"/>
          <w:bCs/>
        </w:rPr>
        <w:t xml:space="preserve"> Execução parcial ou defeituosa dos serviços;</w:t>
      </w:r>
    </w:p>
    <w:p w14:paraId="4F1486B2"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12.7.2.</w:t>
      </w:r>
      <w:r w:rsidRPr="005F4214">
        <w:rPr>
          <w:rFonts w:asciiTheme="minorHAnsi" w:hAnsiTheme="minorHAnsi" w:cstheme="minorHAnsi"/>
          <w:bCs/>
        </w:rPr>
        <w:t xml:space="preserve"> Existência de débito da contratada para a contratante, proveniente da execução do contrato;</w:t>
      </w:r>
    </w:p>
    <w:p w14:paraId="618046A2"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12.7.3.</w:t>
      </w:r>
      <w:r w:rsidRPr="005F4214">
        <w:rPr>
          <w:rFonts w:asciiTheme="minorHAnsi" w:hAnsiTheme="minorHAnsi" w:cstheme="minorHAnsi"/>
          <w:bCs/>
        </w:rPr>
        <w:t xml:space="preserve"> Não cumprimento da obrigação contratual, hipótese em que o pagamento ficará retido até a contratada atenda cláusula infringida;</w:t>
      </w:r>
    </w:p>
    <w:p w14:paraId="1122AB3E"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12.7.4</w:t>
      </w:r>
      <w:r w:rsidRPr="005F4214">
        <w:rPr>
          <w:rFonts w:asciiTheme="minorHAnsi" w:hAnsiTheme="minorHAnsi" w:cstheme="minorHAnsi"/>
          <w:bCs/>
        </w:rPr>
        <w:t>. Paralisação dos serviços por culpa da contratada.</w:t>
      </w:r>
    </w:p>
    <w:p w14:paraId="7A101CB2"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12.8.</w:t>
      </w:r>
      <w:r w:rsidRPr="005F4214">
        <w:rPr>
          <w:rFonts w:asciiTheme="minorHAnsi" w:hAnsiTheme="minorHAnsi" w:cstheme="minorHAnsi"/>
          <w:bCs/>
        </w:rPr>
        <w:t xml:space="preserve"> Ocorrerá retenção ou glosa no pagamento sem prejuízo das sanções cabíveis, nas hipóteses em que a contratada:</w:t>
      </w:r>
    </w:p>
    <w:p w14:paraId="5729DB30"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12.8.1.</w:t>
      </w:r>
      <w:r w:rsidRPr="005F4214">
        <w:rPr>
          <w:rFonts w:asciiTheme="minorHAnsi" w:hAnsiTheme="minorHAnsi" w:cstheme="minorHAnsi"/>
          <w:bCs/>
        </w:rPr>
        <w:t xml:space="preserve"> Não produzir os resultados, deixar de executar ou não executar com a qualidade mínima exigida as atividades contratadas;</w:t>
      </w:r>
    </w:p>
    <w:p w14:paraId="7BCAAA4F" w14:textId="77777777" w:rsidR="00B5556D" w:rsidRPr="005F4214" w:rsidRDefault="00B5556D" w:rsidP="00B5556D">
      <w:pPr>
        <w:widowControl w:val="0"/>
        <w:jc w:val="both"/>
        <w:rPr>
          <w:rFonts w:asciiTheme="minorHAnsi" w:hAnsiTheme="minorHAnsi" w:cstheme="minorHAnsi"/>
          <w:bCs/>
        </w:rPr>
      </w:pPr>
      <w:r w:rsidRPr="005F4214">
        <w:rPr>
          <w:rFonts w:asciiTheme="minorHAnsi" w:hAnsiTheme="minorHAnsi" w:cstheme="minorHAnsi"/>
          <w:b/>
          <w:bCs/>
        </w:rPr>
        <w:t>12.8.2.</w:t>
      </w:r>
      <w:r w:rsidRPr="005F4214">
        <w:rPr>
          <w:rFonts w:asciiTheme="minorHAnsi" w:hAnsiTheme="minorHAnsi" w:cstheme="minorHAnsi"/>
          <w:bCs/>
        </w:rPr>
        <w:t xml:space="preserve"> Deixar de utilizar materiais/equipamentos e recursos humanos exigidos para a execução dos serviços, ou utilizá-los com qualidade ou quantidade inferior à demandada;</w:t>
      </w:r>
    </w:p>
    <w:p w14:paraId="28F48BCA" w14:textId="77777777" w:rsidR="00B5556D" w:rsidRPr="005F4214" w:rsidRDefault="00B5556D" w:rsidP="00B5556D">
      <w:pPr>
        <w:pStyle w:val="PargrafodaLista"/>
        <w:widowControl w:val="0"/>
        <w:numPr>
          <w:ilvl w:val="0"/>
          <w:numId w:val="5"/>
        </w:numPr>
        <w:autoSpaceDE w:val="0"/>
        <w:autoSpaceDN w:val="0"/>
        <w:adjustRightInd w:val="0"/>
        <w:jc w:val="both"/>
        <w:rPr>
          <w:rFonts w:asciiTheme="minorHAnsi" w:hAnsiTheme="minorHAnsi" w:cstheme="minorHAnsi"/>
        </w:rPr>
      </w:pPr>
    </w:p>
    <w:p w14:paraId="48A39E39" w14:textId="77777777" w:rsidR="00B5556D" w:rsidRPr="005F4214" w:rsidRDefault="00B5556D" w:rsidP="00B5556D">
      <w:pPr>
        <w:pStyle w:val="PargrafodaLista"/>
        <w:widowControl w:val="0"/>
        <w:numPr>
          <w:ilvl w:val="0"/>
          <w:numId w:val="5"/>
        </w:numPr>
        <w:shd w:val="clear" w:color="auto" w:fill="D9D9D9" w:themeFill="background1" w:themeFillShade="D9"/>
        <w:autoSpaceDE w:val="0"/>
        <w:autoSpaceDN w:val="0"/>
        <w:adjustRightInd w:val="0"/>
        <w:jc w:val="both"/>
        <w:rPr>
          <w:rFonts w:asciiTheme="minorHAnsi" w:hAnsiTheme="minorHAnsi" w:cstheme="minorHAnsi"/>
        </w:rPr>
      </w:pPr>
      <w:r w:rsidRPr="005F4214">
        <w:rPr>
          <w:rFonts w:asciiTheme="minorHAnsi" w:hAnsiTheme="minorHAnsi" w:cstheme="minorHAnsi"/>
          <w:b/>
        </w:rPr>
        <w:t>CLAUSULA DECIMA TERCEIRA – DAS GLOSAS</w:t>
      </w:r>
    </w:p>
    <w:p w14:paraId="47F9C261" w14:textId="77777777" w:rsidR="00B5556D" w:rsidRPr="005F4214" w:rsidRDefault="00B5556D" w:rsidP="00B5556D">
      <w:pPr>
        <w:tabs>
          <w:tab w:val="left" w:pos="142"/>
          <w:tab w:val="left" w:pos="284"/>
        </w:tabs>
        <w:autoSpaceDE w:val="0"/>
        <w:autoSpaceDN w:val="0"/>
        <w:adjustRightInd w:val="0"/>
        <w:jc w:val="both"/>
        <w:rPr>
          <w:rFonts w:asciiTheme="minorHAnsi" w:hAnsiTheme="minorHAnsi" w:cstheme="minorHAnsi"/>
        </w:rPr>
      </w:pPr>
      <w:r w:rsidRPr="005F4214">
        <w:rPr>
          <w:rFonts w:asciiTheme="minorHAnsi" w:hAnsiTheme="minorHAnsi" w:cstheme="minorHAnsi"/>
          <w:b/>
        </w:rPr>
        <w:t xml:space="preserve">13.1 </w:t>
      </w:r>
      <w:r w:rsidRPr="005F4214">
        <w:rPr>
          <w:rFonts w:asciiTheme="minorHAnsi" w:hAnsiTheme="minorHAnsi" w:cstheme="minorHAnsi"/>
          <w:b/>
        </w:rPr>
        <w:tab/>
      </w:r>
      <w:r w:rsidRPr="005F4214">
        <w:rPr>
          <w:rFonts w:asciiTheme="minorHAnsi" w:hAnsiTheme="minorHAnsi" w:cstheme="minorHAnsi"/>
        </w:rPr>
        <w:t>A DPMT poderá realizar glosas nas faturas conferidas, indicando-as nos avisos de crédito a serem enviados à CONTRATADA, nas seguintes hipóteses:</w:t>
      </w:r>
    </w:p>
    <w:p w14:paraId="53A2DCA0" w14:textId="77777777" w:rsidR="00B5556D" w:rsidRPr="005F4214" w:rsidRDefault="00B5556D" w:rsidP="00B5556D">
      <w:pPr>
        <w:numPr>
          <w:ilvl w:val="0"/>
          <w:numId w:val="7"/>
        </w:numPr>
        <w:tabs>
          <w:tab w:val="left" w:pos="142"/>
        </w:tabs>
        <w:ind w:left="0" w:firstLine="0"/>
        <w:jc w:val="both"/>
        <w:rPr>
          <w:rFonts w:asciiTheme="minorHAnsi" w:hAnsiTheme="minorHAnsi" w:cstheme="minorHAnsi"/>
        </w:rPr>
      </w:pPr>
      <w:r w:rsidRPr="005F4214">
        <w:rPr>
          <w:rFonts w:asciiTheme="minorHAnsi" w:hAnsiTheme="minorHAnsi" w:cstheme="minorHAnsi"/>
        </w:rPr>
        <w:t xml:space="preserve">Glosa administrativa: aplicada quando da evidência, pelo fiscal do Contrato, do não cumprimento de parâmetros administrativos estabelecidos para a cobrança de serviços, tais como: ausência de assinaturas; rasuras; ausência de apresentação de documentos referentes ao pagamento, </w:t>
      </w:r>
      <w:proofErr w:type="spellStart"/>
      <w:r w:rsidRPr="005F4214">
        <w:rPr>
          <w:rFonts w:asciiTheme="minorHAnsi" w:hAnsiTheme="minorHAnsi" w:cstheme="minorHAnsi"/>
        </w:rPr>
        <w:t>etc</w:t>
      </w:r>
      <w:proofErr w:type="spellEnd"/>
      <w:r w:rsidRPr="005F4214">
        <w:rPr>
          <w:rFonts w:asciiTheme="minorHAnsi" w:hAnsiTheme="minorHAnsi" w:cstheme="minorHAnsi"/>
        </w:rPr>
        <w:t>;</w:t>
      </w:r>
    </w:p>
    <w:p w14:paraId="29F6DAB7" w14:textId="77777777" w:rsidR="00B5556D" w:rsidRPr="005F4214" w:rsidRDefault="00B5556D" w:rsidP="00B5556D">
      <w:pPr>
        <w:numPr>
          <w:ilvl w:val="0"/>
          <w:numId w:val="7"/>
        </w:numPr>
        <w:tabs>
          <w:tab w:val="left" w:pos="142"/>
        </w:tabs>
        <w:suppressAutoHyphens/>
        <w:autoSpaceDE w:val="0"/>
        <w:autoSpaceDN w:val="0"/>
        <w:adjustRightInd w:val="0"/>
        <w:ind w:left="0" w:firstLine="0"/>
        <w:jc w:val="both"/>
        <w:rPr>
          <w:rFonts w:asciiTheme="minorHAnsi" w:hAnsiTheme="minorHAnsi" w:cstheme="minorHAnsi"/>
        </w:rPr>
      </w:pPr>
      <w:r w:rsidRPr="005F4214">
        <w:rPr>
          <w:rFonts w:asciiTheme="minorHAnsi" w:hAnsiTheme="minorHAnsi" w:cstheme="minorHAnsi"/>
        </w:rPr>
        <w:lastRenderedPageBreak/>
        <w:t>Glosa técnica: aplicada quando da ocorrência de cobranças indevidas dos itens que compõem as faturas apresentadas.</w:t>
      </w:r>
    </w:p>
    <w:p w14:paraId="7E316A3B" w14:textId="77777777" w:rsidR="00B5556D" w:rsidRPr="005F4214" w:rsidRDefault="00B5556D" w:rsidP="00B5556D">
      <w:pPr>
        <w:tabs>
          <w:tab w:val="left" w:pos="142"/>
          <w:tab w:val="left" w:pos="284"/>
        </w:tabs>
        <w:autoSpaceDE w:val="0"/>
        <w:autoSpaceDN w:val="0"/>
        <w:adjustRightInd w:val="0"/>
        <w:jc w:val="both"/>
        <w:rPr>
          <w:rFonts w:asciiTheme="minorHAnsi" w:hAnsiTheme="minorHAnsi" w:cstheme="minorHAnsi"/>
        </w:rPr>
      </w:pPr>
      <w:r w:rsidRPr="005F4214">
        <w:rPr>
          <w:rFonts w:asciiTheme="minorHAnsi" w:hAnsiTheme="minorHAnsi" w:cstheme="minorHAnsi"/>
          <w:b/>
        </w:rPr>
        <w:t>13.2</w:t>
      </w:r>
      <w:r w:rsidRPr="005F4214">
        <w:rPr>
          <w:rFonts w:asciiTheme="minorHAnsi" w:hAnsiTheme="minorHAnsi" w:cstheme="minorHAnsi"/>
        </w:rPr>
        <w:t xml:space="preserve"> </w:t>
      </w:r>
      <w:r w:rsidRPr="005F4214">
        <w:rPr>
          <w:rFonts w:asciiTheme="minorHAnsi" w:hAnsiTheme="minorHAnsi" w:cstheme="minorHAnsi"/>
        </w:rPr>
        <w:tab/>
        <w:t>As glosas poderão ser objeto de recurso por parte da CONTRATADA no prazo máximo de 60 (sessenta) dias após seu pagamento, por escrito, onde conste o número da correção informada no aviso, número do contrato, mês da prestação dos serviços, valor recursado e as devidas justificativas, para análise pelo fiscal do Contrato da DPMT. Esgotado este prazo, as glosas serão consideradas definitivas.</w:t>
      </w:r>
    </w:p>
    <w:p w14:paraId="48C54BC6" w14:textId="77777777" w:rsidR="00B5556D" w:rsidRPr="005F4214" w:rsidRDefault="00B5556D" w:rsidP="00B5556D">
      <w:pPr>
        <w:tabs>
          <w:tab w:val="left" w:pos="142"/>
          <w:tab w:val="left" w:pos="284"/>
        </w:tabs>
        <w:autoSpaceDE w:val="0"/>
        <w:autoSpaceDN w:val="0"/>
        <w:adjustRightInd w:val="0"/>
        <w:jc w:val="both"/>
        <w:rPr>
          <w:rFonts w:asciiTheme="minorHAnsi" w:hAnsiTheme="minorHAnsi" w:cstheme="minorHAnsi"/>
        </w:rPr>
      </w:pPr>
      <w:r w:rsidRPr="005F4214">
        <w:rPr>
          <w:rFonts w:asciiTheme="minorHAnsi" w:hAnsiTheme="minorHAnsi" w:cstheme="minorHAnsi"/>
          <w:b/>
        </w:rPr>
        <w:t>13</w:t>
      </w:r>
      <w:r w:rsidRPr="005F4214">
        <w:rPr>
          <w:rFonts w:asciiTheme="minorHAnsi" w:hAnsiTheme="minorHAnsi" w:cstheme="minorHAnsi"/>
          <w:b/>
          <w:bCs/>
        </w:rPr>
        <w:t>.3</w:t>
      </w:r>
      <w:r w:rsidRPr="005F4214">
        <w:rPr>
          <w:rFonts w:asciiTheme="minorHAnsi" w:hAnsiTheme="minorHAnsi" w:cstheme="minorHAnsi"/>
          <w:bCs/>
        </w:rPr>
        <w:tab/>
      </w:r>
      <w:r w:rsidRPr="005F4214">
        <w:rPr>
          <w:rFonts w:asciiTheme="minorHAnsi" w:hAnsiTheme="minorHAnsi" w:cstheme="minorHAnsi"/>
          <w:b/>
          <w:bCs/>
        </w:rPr>
        <w:t xml:space="preserve"> </w:t>
      </w:r>
      <w:r w:rsidRPr="005F4214">
        <w:rPr>
          <w:rFonts w:asciiTheme="minorHAnsi" w:hAnsiTheme="minorHAnsi" w:cstheme="minorHAnsi"/>
          <w:bCs/>
        </w:rPr>
        <w:t xml:space="preserve">Na hipótese de </w:t>
      </w:r>
      <w:r w:rsidRPr="005F4214">
        <w:rPr>
          <w:rFonts w:asciiTheme="minorHAnsi" w:hAnsiTheme="minorHAnsi" w:cstheme="minorHAnsi"/>
        </w:rPr>
        <w:t xml:space="preserve">silêncio ou inércia da </w:t>
      </w:r>
      <w:r w:rsidRPr="005F4214">
        <w:rPr>
          <w:rFonts w:asciiTheme="minorHAnsi" w:hAnsiTheme="minorHAnsi" w:cstheme="minorHAnsi"/>
          <w:bCs/>
        </w:rPr>
        <w:t>CONTRATADA</w:t>
      </w:r>
      <w:r w:rsidRPr="005F4214">
        <w:rPr>
          <w:rFonts w:asciiTheme="minorHAnsi" w:hAnsiTheme="minorHAnsi" w:cstheme="minorHAnsi"/>
          <w:b/>
          <w:bCs/>
        </w:rPr>
        <w:t xml:space="preserve"> </w:t>
      </w:r>
      <w:r w:rsidRPr="005F4214">
        <w:rPr>
          <w:rFonts w:asciiTheme="minorHAnsi" w:hAnsiTheme="minorHAnsi" w:cstheme="minorHAnsi"/>
        </w:rPr>
        <w:t>quanto às divergências apontadas, decorrido o prazo de 60 (sessenta) dias para interposição de recurso de glosa, dar-se-á rasa, total e plena quitação de toda e qualquer diferença.</w:t>
      </w:r>
    </w:p>
    <w:p w14:paraId="53F8CBD0" w14:textId="77777777" w:rsidR="00B5556D" w:rsidRPr="005F4214" w:rsidRDefault="00B5556D" w:rsidP="00B5556D">
      <w:pPr>
        <w:tabs>
          <w:tab w:val="left" w:pos="142"/>
          <w:tab w:val="left" w:pos="284"/>
        </w:tabs>
        <w:autoSpaceDE w:val="0"/>
        <w:autoSpaceDN w:val="0"/>
        <w:adjustRightInd w:val="0"/>
        <w:jc w:val="both"/>
        <w:rPr>
          <w:rFonts w:asciiTheme="minorHAnsi" w:hAnsiTheme="minorHAnsi" w:cstheme="minorHAnsi"/>
        </w:rPr>
      </w:pPr>
      <w:r w:rsidRPr="005F4214">
        <w:rPr>
          <w:rFonts w:asciiTheme="minorHAnsi" w:hAnsiTheme="minorHAnsi" w:cstheme="minorHAnsi"/>
          <w:b/>
        </w:rPr>
        <w:t>13.4</w:t>
      </w:r>
      <w:r w:rsidRPr="005F4214">
        <w:rPr>
          <w:rFonts w:asciiTheme="minorHAnsi" w:hAnsiTheme="minorHAnsi" w:cstheme="minorHAnsi"/>
        </w:rPr>
        <w:t xml:space="preserve"> </w:t>
      </w:r>
      <w:r w:rsidRPr="005F4214">
        <w:rPr>
          <w:rFonts w:asciiTheme="minorHAnsi" w:hAnsiTheme="minorHAnsi" w:cstheme="minorHAnsi"/>
        </w:rPr>
        <w:tab/>
        <w:t>A DPMT terá prazo de 60 (sessenta) dias, contados a partir da data do recebimento formal do recurso, para apresentar à CONTRATADA, também por escrito, o resultado da análise realizada, providenciando os devidos acertos, se for o caso.</w:t>
      </w:r>
    </w:p>
    <w:p w14:paraId="0AAFBF16" w14:textId="77777777" w:rsidR="00B5556D" w:rsidRPr="005F4214" w:rsidRDefault="00B5556D" w:rsidP="00B5556D">
      <w:pPr>
        <w:tabs>
          <w:tab w:val="left" w:pos="142"/>
          <w:tab w:val="left" w:pos="284"/>
        </w:tabs>
        <w:autoSpaceDE w:val="0"/>
        <w:autoSpaceDN w:val="0"/>
        <w:adjustRightInd w:val="0"/>
        <w:jc w:val="both"/>
        <w:rPr>
          <w:rFonts w:asciiTheme="minorHAnsi" w:hAnsiTheme="minorHAnsi" w:cstheme="minorHAnsi"/>
        </w:rPr>
      </w:pPr>
      <w:r w:rsidRPr="005F4214">
        <w:rPr>
          <w:rFonts w:asciiTheme="minorHAnsi" w:hAnsiTheme="minorHAnsi" w:cstheme="minorHAnsi"/>
          <w:b/>
        </w:rPr>
        <w:t>13.5</w:t>
      </w:r>
      <w:r w:rsidRPr="005F4214">
        <w:rPr>
          <w:rFonts w:asciiTheme="minorHAnsi" w:hAnsiTheme="minorHAnsi" w:cstheme="minorHAnsi"/>
        </w:rPr>
        <w:t xml:space="preserve"> </w:t>
      </w:r>
      <w:r w:rsidRPr="005F4214">
        <w:rPr>
          <w:rFonts w:asciiTheme="minorHAnsi" w:hAnsiTheme="minorHAnsi" w:cstheme="minorHAnsi"/>
        </w:rPr>
        <w:tab/>
        <w:t>A DPMT poderá, também no prazo de 60 (sessenta) dias após os pagamentos, proceder a correções em virtude da identificação de questões não verificadas quando do processamento das faturas.</w:t>
      </w:r>
    </w:p>
    <w:p w14:paraId="13425E46" w14:textId="77777777" w:rsidR="00B5556D" w:rsidRPr="005F4214" w:rsidRDefault="00B5556D" w:rsidP="00B5556D">
      <w:pPr>
        <w:tabs>
          <w:tab w:val="left" w:pos="142"/>
          <w:tab w:val="left" w:pos="284"/>
        </w:tabs>
        <w:autoSpaceDE w:val="0"/>
        <w:autoSpaceDN w:val="0"/>
        <w:adjustRightInd w:val="0"/>
        <w:jc w:val="both"/>
        <w:rPr>
          <w:rFonts w:asciiTheme="minorHAnsi" w:hAnsiTheme="minorHAnsi" w:cstheme="minorHAnsi"/>
        </w:rPr>
      </w:pPr>
      <w:r w:rsidRPr="005F4214">
        <w:rPr>
          <w:rFonts w:asciiTheme="minorHAnsi" w:hAnsiTheme="minorHAnsi" w:cstheme="minorHAnsi"/>
          <w:b/>
        </w:rPr>
        <w:t>13.6</w:t>
      </w:r>
      <w:r w:rsidRPr="005F4214">
        <w:rPr>
          <w:rFonts w:asciiTheme="minorHAnsi" w:hAnsiTheme="minorHAnsi" w:cstheme="minorHAnsi"/>
        </w:rPr>
        <w:t xml:space="preserve"> </w:t>
      </w:r>
      <w:r w:rsidRPr="005F4214">
        <w:rPr>
          <w:rFonts w:asciiTheme="minorHAnsi" w:hAnsiTheme="minorHAnsi" w:cstheme="minorHAnsi"/>
        </w:rPr>
        <w:tab/>
        <w:t>Fica acordado que os acertos a serem realizados acontecerão sempre de acordo com os calendários de pagamentos.</w:t>
      </w:r>
    </w:p>
    <w:p w14:paraId="74276E81" w14:textId="77777777" w:rsidR="00B5556D" w:rsidRPr="005F4214" w:rsidRDefault="00B5556D" w:rsidP="00B5556D">
      <w:pPr>
        <w:tabs>
          <w:tab w:val="left" w:pos="142"/>
          <w:tab w:val="left" w:pos="284"/>
        </w:tabs>
        <w:autoSpaceDE w:val="0"/>
        <w:autoSpaceDN w:val="0"/>
        <w:adjustRightInd w:val="0"/>
        <w:jc w:val="both"/>
        <w:rPr>
          <w:rFonts w:asciiTheme="minorHAnsi" w:hAnsiTheme="minorHAnsi" w:cstheme="minorHAnsi"/>
        </w:rPr>
      </w:pPr>
    </w:p>
    <w:p w14:paraId="27C74B38" w14:textId="77777777" w:rsidR="00B5556D" w:rsidRPr="005F4214" w:rsidRDefault="00B5556D" w:rsidP="00B5556D">
      <w:pPr>
        <w:pStyle w:val="P"/>
        <w:shd w:val="clear" w:color="auto" w:fill="D9D9D9" w:themeFill="background1" w:themeFillShade="D9"/>
        <w:rPr>
          <w:rFonts w:asciiTheme="minorHAnsi" w:hAnsiTheme="minorHAnsi" w:cstheme="minorHAnsi"/>
          <w:bCs/>
          <w:szCs w:val="24"/>
          <w:u w:val="single"/>
        </w:rPr>
      </w:pPr>
      <w:r w:rsidRPr="005F4214">
        <w:rPr>
          <w:rFonts w:asciiTheme="minorHAnsi" w:hAnsiTheme="minorHAnsi" w:cstheme="minorHAnsi"/>
          <w:bCs/>
          <w:szCs w:val="24"/>
          <w:u w:val="single"/>
        </w:rPr>
        <w:t>CLÁUSULA DÉCIMA QUARTA – DO GERENCIAMENTO DO CONTRATO</w:t>
      </w:r>
    </w:p>
    <w:p w14:paraId="239D5CAA" w14:textId="77777777" w:rsidR="00B5556D" w:rsidRPr="005F4214" w:rsidRDefault="00B5556D" w:rsidP="00B5556D">
      <w:pPr>
        <w:tabs>
          <w:tab w:val="left" w:pos="142"/>
          <w:tab w:val="left" w:pos="284"/>
        </w:tabs>
        <w:autoSpaceDE w:val="0"/>
        <w:autoSpaceDN w:val="0"/>
        <w:adjustRightInd w:val="0"/>
        <w:jc w:val="both"/>
        <w:rPr>
          <w:rFonts w:asciiTheme="minorHAnsi" w:hAnsiTheme="minorHAnsi" w:cstheme="minorHAnsi"/>
        </w:rPr>
      </w:pPr>
      <w:r w:rsidRPr="005F4214">
        <w:rPr>
          <w:rFonts w:asciiTheme="minorHAnsi" w:hAnsiTheme="minorHAnsi" w:cstheme="minorHAnsi"/>
          <w:b/>
        </w:rPr>
        <w:t>14.1.</w:t>
      </w:r>
      <w:r w:rsidRPr="005F4214">
        <w:rPr>
          <w:rFonts w:asciiTheme="minorHAnsi" w:hAnsiTheme="minorHAnsi" w:cstheme="minorHAnsi"/>
        </w:rPr>
        <w:t xml:space="preserve"> O gerenciamento do contrato caberá a Gerência de Contratos da Coordenadoria de Aquisições e Contratos, a qual competirá dirimir as dúvidas que surgirem no curso da execução e que de tudo dará ciência à contratada (Art. 4º, Decreto 840/2017).</w:t>
      </w:r>
    </w:p>
    <w:p w14:paraId="66F8BDDF" w14:textId="77777777" w:rsidR="00B5556D" w:rsidRPr="005F4214" w:rsidRDefault="00B5556D" w:rsidP="00B5556D">
      <w:pPr>
        <w:tabs>
          <w:tab w:val="left" w:pos="142"/>
          <w:tab w:val="left" w:pos="284"/>
        </w:tabs>
        <w:autoSpaceDE w:val="0"/>
        <w:autoSpaceDN w:val="0"/>
        <w:adjustRightInd w:val="0"/>
        <w:jc w:val="both"/>
        <w:rPr>
          <w:rFonts w:asciiTheme="minorHAnsi" w:hAnsiTheme="minorHAnsi" w:cstheme="minorHAnsi"/>
        </w:rPr>
      </w:pPr>
    </w:p>
    <w:p w14:paraId="6F99053A" w14:textId="77777777" w:rsidR="00B5556D" w:rsidRPr="005F4214" w:rsidRDefault="00B5556D" w:rsidP="00B5556D">
      <w:pPr>
        <w:pStyle w:val="P"/>
        <w:shd w:val="clear" w:color="auto" w:fill="D9D9D9" w:themeFill="background1" w:themeFillShade="D9"/>
        <w:rPr>
          <w:rFonts w:asciiTheme="minorHAnsi" w:hAnsiTheme="minorHAnsi" w:cstheme="minorHAnsi"/>
          <w:bCs/>
          <w:szCs w:val="24"/>
          <w:u w:val="single"/>
        </w:rPr>
      </w:pPr>
      <w:r w:rsidRPr="005F4214">
        <w:rPr>
          <w:rFonts w:asciiTheme="minorHAnsi" w:hAnsiTheme="minorHAnsi" w:cstheme="minorHAnsi"/>
          <w:bCs/>
          <w:szCs w:val="24"/>
          <w:u w:val="single"/>
        </w:rPr>
        <w:t>CLÁUSULA DÉCIMA QUINTA - DA FISCALIZAÇÃO E ACOMPANHAMENTO</w:t>
      </w:r>
    </w:p>
    <w:p w14:paraId="5C6A6D84" w14:textId="77777777" w:rsidR="00B5556D" w:rsidRPr="005F4214" w:rsidRDefault="00B5556D" w:rsidP="00B5556D">
      <w:pPr>
        <w:widowControl w:val="0"/>
        <w:jc w:val="both"/>
        <w:rPr>
          <w:rFonts w:asciiTheme="minorHAnsi" w:hAnsiTheme="minorHAnsi" w:cstheme="minorHAnsi"/>
        </w:rPr>
      </w:pPr>
      <w:r w:rsidRPr="005F4214">
        <w:rPr>
          <w:rFonts w:asciiTheme="minorHAnsi" w:hAnsiTheme="minorHAnsi" w:cstheme="minorHAnsi"/>
          <w:b/>
        </w:rPr>
        <w:t>15.1.</w:t>
      </w:r>
      <w:r w:rsidRPr="005F4214">
        <w:rPr>
          <w:rFonts w:asciiTheme="minorHAnsi" w:hAnsiTheme="minorHAnsi" w:cstheme="minorHAnsi"/>
        </w:rPr>
        <w:t xml:space="preserve"> A fiscalização será exercida por um representante da Defensoria Pública, designado pelo Órgão, ao qual competirá dirimir as dúvidas que surgirem e de tudo dará ciência ao contratante (art. 67 da Lei nº8.666/93).</w:t>
      </w:r>
    </w:p>
    <w:p w14:paraId="79F84CEC" w14:textId="77777777" w:rsidR="00B5556D" w:rsidRPr="005F4214" w:rsidRDefault="00B5556D" w:rsidP="00B5556D">
      <w:pPr>
        <w:jc w:val="both"/>
        <w:rPr>
          <w:rFonts w:asciiTheme="minorHAnsi" w:hAnsiTheme="minorHAnsi" w:cstheme="minorHAnsi"/>
        </w:rPr>
      </w:pPr>
      <w:r w:rsidRPr="005F4214">
        <w:rPr>
          <w:rFonts w:asciiTheme="minorHAnsi" w:hAnsiTheme="minorHAnsi" w:cstheme="minorHAnsi"/>
          <w:b/>
        </w:rPr>
        <w:t>15.2.</w:t>
      </w:r>
      <w:r w:rsidRPr="005F4214">
        <w:rPr>
          <w:rFonts w:asciiTheme="minorHAnsi" w:hAnsiTheme="minorHAnsi" w:cstheme="minorHAnsi"/>
        </w:rPr>
        <w:t xml:space="preserve"> Tal Fiscalização não exclui nem reduz a responsabilidade da empresa vencedora do certame, inclusive perante terceiro, por qualquer irregularidade, resultante de imperfeições técnicas, vício redibitório, ou emprego de material inadequado ou de qualidade inferior e, na ocorrência desta, não implica corresponsabilidade da Defensoria Pública ou de seus agentes e prepostos (art. 70 da Lei nº 8.666/93).</w:t>
      </w:r>
    </w:p>
    <w:p w14:paraId="45ABF01F" w14:textId="77777777" w:rsidR="00B5556D" w:rsidRPr="005F4214" w:rsidRDefault="00B5556D" w:rsidP="00B5556D">
      <w:pPr>
        <w:jc w:val="both"/>
        <w:rPr>
          <w:rFonts w:asciiTheme="minorHAnsi" w:hAnsiTheme="minorHAnsi" w:cstheme="minorHAnsi"/>
        </w:rPr>
      </w:pPr>
    </w:p>
    <w:p w14:paraId="7027AECC" w14:textId="77777777" w:rsidR="00B5556D" w:rsidRPr="005F4214" w:rsidRDefault="00B5556D" w:rsidP="00B5556D">
      <w:pPr>
        <w:pStyle w:val="P"/>
        <w:shd w:val="clear" w:color="auto" w:fill="D9D9D9" w:themeFill="background1" w:themeFillShade="D9"/>
        <w:rPr>
          <w:rFonts w:asciiTheme="minorHAnsi" w:hAnsiTheme="minorHAnsi" w:cstheme="minorHAnsi"/>
          <w:szCs w:val="24"/>
          <w:u w:val="single"/>
        </w:rPr>
      </w:pPr>
      <w:r w:rsidRPr="005F4214">
        <w:rPr>
          <w:rFonts w:asciiTheme="minorHAnsi" w:hAnsiTheme="minorHAnsi" w:cstheme="minorHAnsi"/>
          <w:szCs w:val="24"/>
          <w:u w:val="single"/>
        </w:rPr>
        <w:t>CLÁUSULA DÉCIMA SEXTA - DA RESCISÃO</w:t>
      </w:r>
    </w:p>
    <w:p w14:paraId="3D69CAA3" w14:textId="77777777" w:rsidR="00B5556D" w:rsidRPr="005F4214" w:rsidRDefault="00B5556D" w:rsidP="00B5556D">
      <w:pPr>
        <w:pStyle w:val="PargrafodaLista"/>
        <w:numPr>
          <w:ilvl w:val="0"/>
          <w:numId w:val="5"/>
        </w:numPr>
        <w:suppressAutoHyphens/>
        <w:ind w:right="-12"/>
        <w:jc w:val="both"/>
        <w:rPr>
          <w:rFonts w:asciiTheme="minorHAnsi" w:hAnsiTheme="minorHAnsi" w:cstheme="minorHAnsi"/>
        </w:rPr>
      </w:pPr>
      <w:r w:rsidRPr="005F4214">
        <w:rPr>
          <w:rFonts w:asciiTheme="minorHAnsi" w:hAnsiTheme="minorHAnsi" w:cstheme="minorHAnsi"/>
          <w:b/>
          <w:bCs/>
        </w:rPr>
        <w:t>16.1.</w:t>
      </w:r>
      <w:r w:rsidRPr="005F4214">
        <w:rPr>
          <w:rFonts w:asciiTheme="minorHAnsi" w:hAnsiTheme="minorHAnsi" w:cstheme="minorHAnsi"/>
        </w:rPr>
        <w:t xml:space="preserve"> O Contrato oriundo da futura e eventual aquisição poderá ser rescindido pelos motivos previstos nos artigos 77 e 78 e nas formas estabelecidas no art. 79, acarretando as consequências do art. 80, todos da Lei n.º 8.666/93, atualizada; </w:t>
      </w:r>
    </w:p>
    <w:p w14:paraId="1E8F92BA" w14:textId="77777777" w:rsidR="00B5556D" w:rsidRPr="005F4214" w:rsidRDefault="00B5556D" w:rsidP="00B5556D">
      <w:pPr>
        <w:pStyle w:val="PargrafodaLista"/>
        <w:numPr>
          <w:ilvl w:val="0"/>
          <w:numId w:val="5"/>
        </w:numPr>
        <w:suppressAutoHyphens/>
        <w:ind w:right="-12"/>
        <w:jc w:val="both"/>
        <w:rPr>
          <w:rFonts w:asciiTheme="minorHAnsi" w:hAnsiTheme="minorHAnsi" w:cstheme="minorHAnsi"/>
        </w:rPr>
      </w:pPr>
      <w:r w:rsidRPr="005F4214">
        <w:rPr>
          <w:rFonts w:asciiTheme="minorHAnsi" w:hAnsiTheme="minorHAnsi" w:cstheme="minorHAnsi"/>
          <w:b/>
          <w:bCs/>
        </w:rPr>
        <w:t>16.2</w:t>
      </w:r>
      <w:r w:rsidRPr="005F4214">
        <w:rPr>
          <w:rFonts w:asciiTheme="minorHAnsi" w:hAnsiTheme="minorHAnsi" w:cstheme="minorHAnsi"/>
        </w:rPr>
        <w:t>. A rescisão, por algum dos motivos previstos na Lei nº 8.666/93 e suas alterações, não dará à Contratado direito a indenização a qualquer título, independentemente de interpelação judicial ou extrajudicial;</w:t>
      </w:r>
    </w:p>
    <w:p w14:paraId="04FCB64D" w14:textId="77777777" w:rsidR="00B5556D" w:rsidRPr="005F4214" w:rsidRDefault="00B5556D" w:rsidP="00B5556D">
      <w:pPr>
        <w:pStyle w:val="PargrafodaLista"/>
        <w:numPr>
          <w:ilvl w:val="0"/>
          <w:numId w:val="5"/>
        </w:numPr>
        <w:suppressAutoHyphens/>
        <w:ind w:right="-12"/>
        <w:jc w:val="both"/>
        <w:rPr>
          <w:rFonts w:asciiTheme="minorHAnsi" w:hAnsiTheme="minorHAnsi" w:cstheme="minorHAnsi"/>
        </w:rPr>
      </w:pPr>
      <w:r w:rsidRPr="005F4214">
        <w:rPr>
          <w:rFonts w:asciiTheme="minorHAnsi" w:hAnsiTheme="minorHAnsi" w:cstheme="minorHAnsi"/>
          <w:b/>
          <w:bCs/>
        </w:rPr>
        <w:t>16.3.</w:t>
      </w:r>
      <w:r w:rsidRPr="005F4214">
        <w:rPr>
          <w:rFonts w:asciiTheme="minorHAnsi" w:hAnsiTheme="minorHAnsi" w:cstheme="minorHAnsi"/>
        </w:rPr>
        <w:t xml:space="preserve"> 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6DEA5B72" w14:textId="77777777" w:rsidR="00B5556D" w:rsidRPr="005F4214" w:rsidRDefault="00B5556D" w:rsidP="00B5556D">
      <w:pPr>
        <w:pStyle w:val="PargrafodaLista"/>
        <w:numPr>
          <w:ilvl w:val="0"/>
          <w:numId w:val="5"/>
        </w:numPr>
        <w:suppressAutoHyphens/>
        <w:jc w:val="both"/>
        <w:rPr>
          <w:rFonts w:asciiTheme="minorHAnsi" w:hAnsiTheme="minorHAnsi" w:cstheme="minorHAnsi"/>
        </w:rPr>
      </w:pPr>
      <w:r w:rsidRPr="005F4214">
        <w:rPr>
          <w:rFonts w:asciiTheme="minorHAnsi" w:hAnsiTheme="minorHAnsi" w:cstheme="minorHAnsi"/>
          <w:b/>
          <w:bCs/>
        </w:rPr>
        <w:t>16.4.</w:t>
      </w:r>
      <w:r w:rsidRPr="005F4214">
        <w:rPr>
          <w:rFonts w:asciiTheme="minorHAnsi" w:hAnsiTheme="minorHAnsi" w:cstheme="minorHAnsi"/>
        </w:rPr>
        <w:t xml:space="preserve"> Fica expressamente acordado que, em caso de rescisão, nenhuma remuneração será cabível, a não ser o ressarcimento de despesas autorizadas pela Contratante, previstas no Contrato e comprovadamente realizadas pela Contratada.</w:t>
      </w:r>
    </w:p>
    <w:p w14:paraId="52C31C73" w14:textId="77777777" w:rsidR="00B5556D" w:rsidRPr="005F4214" w:rsidRDefault="00B5556D" w:rsidP="00B5556D">
      <w:pPr>
        <w:numPr>
          <w:ilvl w:val="0"/>
          <w:numId w:val="5"/>
        </w:numPr>
        <w:jc w:val="both"/>
        <w:rPr>
          <w:rFonts w:asciiTheme="minorHAnsi" w:hAnsiTheme="minorHAnsi" w:cstheme="minorHAnsi"/>
        </w:rPr>
      </w:pPr>
    </w:p>
    <w:p w14:paraId="2227412B" w14:textId="77777777" w:rsidR="00B5556D" w:rsidRPr="005F4214" w:rsidRDefault="00B5556D" w:rsidP="00B5556D">
      <w:pPr>
        <w:pStyle w:val="P"/>
        <w:shd w:val="clear" w:color="auto" w:fill="D9D9D9" w:themeFill="background1" w:themeFillShade="D9"/>
        <w:rPr>
          <w:rFonts w:asciiTheme="minorHAnsi" w:hAnsiTheme="minorHAnsi" w:cstheme="minorHAnsi"/>
          <w:bCs/>
          <w:szCs w:val="24"/>
          <w:u w:val="single"/>
        </w:rPr>
      </w:pPr>
      <w:r w:rsidRPr="005F4214">
        <w:rPr>
          <w:rFonts w:asciiTheme="minorHAnsi" w:hAnsiTheme="minorHAnsi" w:cstheme="minorHAnsi"/>
          <w:bCs/>
          <w:szCs w:val="24"/>
          <w:u w:val="single"/>
        </w:rPr>
        <w:t xml:space="preserve">CLÁUSULA DÉCIMA SETIMA- DAS SANÇÕES ADMINISTRATIVAS </w:t>
      </w:r>
    </w:p>
    <w:p w14:paraId="56FBDCD8"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1.</w:t>
      </w:r>
      <w:r w:rsidRPr="005F4214">
        <w:rPr>
          <w:rFonts w:asciiTheme="minorHAnsi" w:hAnsiTheme="minorHAnsi" w:cstheme="minorHAnsi"/>
        </w:rPr>
        <w:t xml:space="preserve"> Sem prejuízo das sanções previstas na Lei nº 10.520/02 e o Decreto Federal nº 10.024/2019, no que couber, na Lei nº 8.666/93, garantida a prévia defesa, a Administração poderá, isoladamente ou cumulativamente, aplicar a contratada, nas hipóteses de atraso ou recusa imotivada em assinar o contrato ou outro instrumento equivalente; retardamento da execução do objeto; fraude na execução do contrato; comportamento inidôneo; cometimento de fraude fiscal; não manutenção da proposta ou ainda pela inexecução parcial ou total das obrigações assumidas em decorrência da contratação e não sendo suas justificativas aceitas pela Administração, as seguintes penalidades:</w:t>
      </w:r>
    </w:p>
    <w:p w14:paraId="17543C96"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1.1.</w:t>
      </w:r>
      <w:r w:rsidRPr="005F4214">
        <w:rPr>
          <w:rFonts w:asciiTheme="minorHAnsi" w:hAnsiTheme="minorHAnsi" w:cstheme="minorHAnsi"/>
        </w:rPr>
        <w:t xml:space="preserve"> Advertência por escrito, no caso de irregularidades de pequena monta;</w:t>
      </w:r>
    </w:p>
    <w:p w14:paraId="15A51279"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lastRenderedPageBreak/>
        <w:t>17.</w:t>
      </w:r>
      <w:r w:rsidRPr="005F4214">
        <w:rPr>
          <w:rFonts w:asciiTheme="minorHAnsi" w:hAnsiTheme="minorHAnsi" w:cstheme="minorHAnsi"/>
          <w:b/>
          <w:bCs/>
        </w:rPr>
        <w:t>1.2.</w:t>
      </w:r>
      <w:r w:rsidRPr="005F4214">
        <w:rPr>
          <w:rFonts w:asciiTheme="minorHAnsi" w:hAnsiTheme="minorHAnsi" w:cstheme="minorHAnsi"/>
        </w:rPr>
        <w:t xml:space="preserve"> Multa de mora, quando da inexecução contratual, inclusive por atraso injustificado na execução do contrato, que será aplicada por infração e graduada de acordo com a gravidade da infração, obedecidos os seguintes limites máximos:</w:t>
      </w:r>
    </w:p>
    <w:p w14:paraId="78C26679"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1.2.1.</w:t>
      </w:r>
      <w:r w:rsidRPr="005F4214">
        <w:rPr>
          <w:rFonts w:asciiTheme="minorHAnsi" w:hAnsiTheme="minorHAnsi" w:cstheme="minorHAnsi"/>
        </w:rPr>
        <w:t xml:space="preserve"> 20% (vinte por cento) sobre o valor da nota de empenho ou contrato, em caso de descumprimento total da obrigação;</w:t>
      </w:r>
    </w:p>
    <w:p w14:paraId="54E22AD7"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1.2.2.</w:t>
      </w:r>
      <w:r w:rsidRPr="005F4214">
        <w:rPr>
          <w:rFonts w:asciiTheme="minorHAnsi" w:hAnsiTheme="minorHAnsi" w:cstheme="minorHAnsi"/>
        </w:rPr>
        <w:t xml:space="preserve"> 0,3% (três décimos por cento) ao dia, até o 15º (décimo quinto) dia de atraso, sobre o valor total da parte do serviço/fornecimento não realizado;</w:t>
      </w:r>
    </w:p>
    <w:p w14:paraId="03924FC1"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2.3.</w:t>
      </w:r>
      <w:r w:rsidRPr="005F4214">
        <w:rPr>
          <w:rFonts w:asciiTheme="minorHAnsi" w:hAnsiTheme="minorHAnsi" w:cstheme="minorHAnsi"/>
        </w:rPr>
        <w:t xml:space="preserve"> 0,7% (sete décimos por cento) por dia de atraso subsequente ao 15º (décimo quinto), sobre o valor da parte do serviço/fornecimento não realizado, até o 30º (trigésimo);</w:t>
      </w:r>
    </w:p>
    <w:p w14:paraId="1F0A43D5"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1.2.4.</w:t>
      </w:r>
      <w:r w:rsidRPr="005F4214">
        <w:rPr>
          <w:rFonts w:asciiTheme="minorHAnsi" w:hAnsiTheme="minorHAnsi" w:cstheme="minorHAnsi"/>
        </w:rPr>
        <w:t xml:space="preserve"> Após o trigésimo dia e a critério da Administração, no caso de execução com atraso, poderá ocorrer a não aceitação do objeto, de forma a configurar, nessa hipótese, inexecução total da obrigação assumida, sem prejuízo da rescisão unilateral da avença;</w:t>
      </w:r>
    </w:p>
    <w:p w14:paraId="67D8F601"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1.3.</w:t>
      </w:r>
      <w:r w:rsidRPr="005F4214">
        <w:rPr>
          <w:rFonts w:asciiTheme="minorHAnsi" w:hAnsiTheme="minorHAnsi" w:cstheme="minorHAnsi"/>
        </w:rPr>
        <w:t xml:space="preserve"> Para fins de cálculo do valor total em multas porventura devido pela contratada, considerar-se-á o somatório entre todas as penalidades desta espécie, aplicadas conforme o número de infrações verificadas e a quantidade de dias em que estas ocorrem;</w:t>
      </w:r>
    </w:p>
    <w:p w14:paraId="096263FA"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1.4.</w:t>
      </w:r>
      <w:r w:rsidRPr="005F4214">
        <w:rPr>
          <w:rFonts w:asciiTheme="minorHAnsi" w:hAnsiTheme="minorHAnsi" w:cstheme="minorHAnsi"/>
        </w:rPr>
        <w:t xml:space="preserve"> Para os casos de multas não previstas neste contrato, aplicar-se-á o valor de até 2% (dois por cento) sobre o total empenhado, apurado até o momento da respectiva ocorrência, ou sobre o valor total contratado no caso de atraso ou recusa imotivada em assinar o contrato ou outro instrumento equivalente;</w:t>
      </w:r>
    </w:p>
    <w:p w14:paraId="1EA2189B"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bCs/>
        </w:rPr>
        <w:t>17.1.5.</w:t>
      </w:r>
      <w:r w:rsidRPr="005F4214">
        <w:rPr>
          <w:rFonts w:asciiTheme="minorHAnsi" w:hAnsiTheme="minorHAnsi" w:cstheme="minorHAnsi"/>
        </w:rPr>
        <w:t xml:space="preserve"> Será configurada a inexecução total do objeto, quando:</w:t>
      </w:r>
    </w:p>
    <w:p w14:paraId="4B96C148"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1.5.1.</w:t>
      </w:r>
      <w:r w:rsidRPr="005F4214">
        <w:rPr>
          <w:rFonts w:asciiTheme="minorHAnsi" w:hAnsiTheme="minorHAnsi" w:cstheme="minorHAnsi"/>
        </w:rPr>
        <w:t xml:space="preserve"> Houver atraso injustificado por mais de 30 (trinta) dias após o término do prazo fixado para a entrega do objeto, sem que qualquer parcela do objeto tenha sido entregue;</w:t>
      </w:r>
    </w:p>
    <w:p w14:paraId="7181D23A"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1.5.2.</w:t>
      </w:r>
      <w:r w:rsidRPr="005F4214">
        <w:rPr>
          <w:rFonts w:asciiTheme="minorHAnsi" w:hAnsiTheme="minorHAnsi" w:cstheme="minorHAnsi"/>
        </w:rPr>
        <w:t xml:space="preserve"> Todo o fornecimento não for aceito pela fiscalização por não atender às especificações.</w:t>
      </w:r>
    </w:p>
    <w:p w14:paraId="1C6AEA91"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b/>
          <w:bCs/>
          <w:u w:val="single"/>
        </w:rPr>
      </w:pPr>
      <w:r w:rsidRPr="005F4214">
        <w:rPr>
          <w:rFonts w:asciiTheme="minorHAnsi" w:hAnsiTheme="minorHAnsi" w:cstheme="minorHAnsi"/>
          <w:b/>
        </w:rPr>
        <w:t>17.</w:t>
      </w:r>
      <w:r w:rsidRPr="005F4214">
        <w:rPr>
          <w:rFonts w:asciiTheme="minorHAnsi" w:hAnsiTheme="minorHAnsi" w:cstheme="minorHAnsi"/>
          <w:b/>
          <w:bCs/>
        </w:rPr>
        <w:t>2.</w:t>
      </w:r>
      <w:r w:rsidRPr="005F4214">
        <w:rPr>
          <w:rFonts w:asciiTheme="minorHAnsi" w:hAnsiTheme="minorHAnsi" w:cstheme="minorHAnsi"/>
        </w:rPr>
        <w:t xml:space="preserve"> </w:t>
      </w:r>
      <w:r w:rsidRPr="005F4214">
        <w:rPr>
          <w:rFonts w:asciiTheme="minorHAnsi" w:hAnsiTheme="minorHAnsi" w:cstheme="minorHAnsi"/>
          <w:b/>
          <w:bCs/>
          <w:u w:val="single"/>
        </w:rPr>
        <w:t>Sem prejuízo de outras sanções e multas, poderá incorrer nas seguintes penalidades:</w:t>
      </w:r>
    </w:p>
    <w:p w14:paraId="4CB57AF1"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2.1.</w:t>
      </w:r>
      <w:r w:rsidRPr="005F4214">
        <w:rPr>
          <w:rFonts w:asciiTheme="minorHAnsi" w:hAnsiTheme="minorHAnsi" w:cstheme="minorHAnsi"/>
        </w:rPr>
        <w:t xml:space="preserve"> Suspensão temporária para participar de licitação e impedimento de contratar com a Defensoria Pública do Estado de Mato Grosso por até 02 (dois) anos;</w:t>
      </w:r>
    </w:p>
    <w:p w14:paraId="693A4737"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2.2.</w:t>
      </w:r>
      <w:r w:rsidRPr="005F4214">
        <w:rPr>
          <w:rFonts w:asciiTheme="minorHAnsi" w:hAnsiTheme="minorHAnsi" w:cstheme="minorHAnsi"/>
        </w:rPr>
        <w:t xml:space="preserve"> Declaração de inidoneidade para licitar ou contratar com a Administração Pública enquanto perdurarem os motivos determinantes da punição ou até que seja promovida a reabilitação perante com a Defensoria Pública do Estado de Mato Grosso, depois de ressarcido dos prejuízos causados;</w:t>
      </w:r>
    </w:p>
    <w:p w14:paraId="7BCAF6BF"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2.3.</w:t>
      </w:r>
      <w:r w:rsidRPr="005F4214">
        <w:rPr>
          <w:rFonts w:asciiTheme="minorHAnsi" w:hAnsiTheme="minorHAnsi" w:cstheme="minorHAnsi"/>
        </w:rPr>
        <w:t xml:space="preserve"> Impedimento de licitar e contratar com o Estado de Mato Grosso e descredenciamento do SICAF ou do sistema de cadastramento de fornecedores a que se refere o inciso XIV do art. 4º da Lei nº 10.520/2002, pelo prazo de até 05 (cinco) anos, enquanto perdurarem os motivos determinantes da punição ou até que seja promovida a reabilitação perante a própria autoridade que aplicou a penalidade, se o licitante ensejar o retardamento da execução do certame, não mantiver a proposta, falhar ou fraudar na execução do compromisso consignado, comportar-se de modo inidôneo, fizer declaração falsa ou cometer fraude fiscal, garantido o direito prévio da citação e da ampla defesa;</w:t>
      </w:r>
    </w:p>
    <w:p w14:paraId="34690190"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2.3.1.</w:t>
      </w:r>
      <w:r w:rsidRPr="005F4214">
        <w:rPr>
          <w:rFonts w:asciiTheme="minorHAnsi" w:hAnsiTheme="minorHAnsi" w:cstheme="minorHAnsi"/>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B6DB4AC"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3.</w:t>
      </w:r>
      <w:r w:rsidRPr="005F4214">
        <w:rPr>
          <w:rFonts w:asciiTheme="minorHAnsi" w:hAnsiTheme="minorHAnsi" w:cstheme="minorHAnsi"/>
        </w:rPr>
        <w:t xml:space="preserve"> A multa eventualmente imposta a contratada será automaticamente descontada da fatura a que fizer jus, acrescida de juros moratórios de 1% (um por cento) ao mês;</w:t>
      </w:r>
    </w:p>
    <w:p w14:paraId="7AB90FA2"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4.</w:t>
      </w:r>
      <w:r w:rsidRPr="005F4214">
        <w:rPr>
          <w:rFonts w:asciiTheme="minorHAnsi" w:hAnsiTheme="minorHAnsi" w:cstheme="minorHAnsi"/>
        </w:rPr>
        <w:t xml:space="preserve"> Caso não tenha valor a receber da DPE-MT, ser-lhe-á concedido prazo de 05 (cinco) dias úteis, contados a partir da notificação, para que efetue o pagamento estipulado ou apresente defesa.</w:t>
      </w:r>
    </w:p>
    <w:p w14:paraId="2899C24C" w14:textId="77777777" w:rsidR="00B5556D" w:rsidRPr="005F4214" w:rsidRDefault="00B5556D" w:rsidP="00B5556D">
      <w:pPr>
        <w:pStyle w:val="PargrafodaLista"/>
        <w:numPr>
          <w:ilvl w:val="0"/>
          <w:numId w:val="5"/>
        </w:numPr>
        <w:suppressAutoHyphens/>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5.</w:t>
      </w:r>
      <w:r w:rsidRPr="005F4214">
        <w:rPr>
          <w:rFonts w:asciiTheme="minorHAnsi" w:hAnsiTheme="minorHAnsi" w:cstheme="minorHAnsi"/>
        </w:rPr>
        <w:t xml:space="preserve"> Não realizado o pagamento, não apresentada defesa no prazo, ou não sendo esta aceita, os dados da contratada serão encaminhados ao órgão competente para proceder a inscrição do mesmo na dívida ativa do Estado.</w:t>
      </w:r>
    </w:p>
    <w:p w14:paraId="2DBFAE9C"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6.</w:t>
      </w:r>
      <w:r w:rsidRPr="005F4214">
        <w:rPr>
          <w:rFonts w:asciiTheme="minorHAnsi" w:hAnsiTheme="minorHAnsi" w:cstheme="minorHAnsi"/>
        </w:rPr>
        <w:t xml:space="preserve"> As multas e sanções previstas neste Edital não eximem a contratada da reparação de eventuais danos, perdas ou prejuízos que seus atos venham a causar à Administração.</w:t>
      </w:r>
    </w:p>
    <w:p w14:paraId="2D9A57B6"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7.</w:t>
      </w:r>
      <w:r w:rsidRPr="005F4214">
        <w:rPr>
          <w:rFonts w:asciiTheme="minorHAnsi" w:hAnsiTheme="minorHAnsi" w:cstheme="minorHAnsi"/>
        </w:rPr>
        <w:t xml:space="preserve"> Se o motivo ocorrer por comprovado impedimento ou por motivo de reconhecida força maior, devidamente justificado e aceito pela Administração, a contratada ficará isento das penalidades mencionadas.</w:t>
      </w:r>
    </w:p>
    <w:p w14:paraId="1523AE12" w14:textId="77777777" w:rsidR="00B5556D" w:rsidRPr="005F4214" w:rsidRDefault="00B5556D" w:rsidP="00B5556D">
      <w:pPr>
        <w:pStyle w:val="PargrafodaLista"/>
        <w:numPr>
          <w:ilvl w:val="0"/>
          <w:numId w:val="5"/>
        </w:numPr>
        <w:suppressAutoHyphens/>
        <w:autoSpaceDE w:val="0"/>
        <w:autoSpaceDN w:val="0"/>
        <w:adjustRightInd w:val="0"/>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8.</w:t>
      </w:r>
      <w:r w:rsidRPr="005F4214">
        <w:rPr>
          <w:rFonts w:asciiTheme="minorHAnsi" w:hAnsiTheme="minorHAnsi" w:cstheme="minorHAnsi"/>
        </w:rPr>
        <w:t xml:space="preserve"> As sanções descritas acima também se aplicam aos integrantes do cadastro de reserva, em pregão para registro de preços que, convocados, não honrarem o compromisso assumido sem justificativa ou com justificativa recusada pela administração pública.</w:t>
      </w:r>
    </w:p>
    <w:p w14:paraId="14D9B0EC" w14:textId="77777777" w:rsidR="00B5556D" w:rsidRPr="005F4214" w:rsidRDefault="00B5556D" w:rsidP="00B5556D">
      <w:pPr>
        <w:pStyle w:val="PargrafodaLista"/>
        <w:numPr>
          <w:ilvl w:val="0"/>
          <w:numId w:val="5"/>
        </w:numPr>
        <w:suppressAutoHyphens/>
        <w:jc w:val="both"/>
        <w:rPr>
          <w:rFonts w:asciiTheme="minorHAnsi" w:hAnsiTheme="minorHAnsi" w:cstheme="minorHAnsi"/>
        </w:rPr>
      </w:pPr>
      <w:r w:rsidRPr="005F4214">
        <w:rPr>
          <w:rFonts w:asciiTheme="minorHAnsi" w:hAnsiTheme="minorHAnsi" w:cstheme="minorHAnsi"/>
          <w:b/>
        </w:rPr>
        <w:t>17.</w:t>
      </w:r>
      <w:r w:rsidRPr="005F4214">
        <w:rPr>
          <w:rFonts w:asciiTheme="minorHAnsi" w:hAnsiTheme="minorHAnsi" w:cstheme="minorHAnsi"/>
          <w:b/>
          <w:bCs/>
        </w:rPr>
        <w:t>9.</w:t>
      </w:r>
      <w:r w:rsidRPr="005F4214">
        <w:rPr>
          <w:rFonts w:asciiTheme="minorHAnsi" w:hAnsiTheme="minorHAnsi" w:cstheme="minorHAnsi"/>
        </w:rPr>
        <w:t xml:space="preserve"> As penalidades serão obrigatoriamente registradas no SICAF.</w:t>
      </w:r>
    </w:p>
    <w:p w14:paraId="7E65130A" w14:textId="77777777" w:rsidR="00B5556D" w:rsidRPr="005F4214" w:rsidRDefault="00B5556D" w:rsidP="00B5556D">
      <w:pPr>
        <w:pStyle w:val="PargrafodaLista"/>
        <w:numPr>
          <w:ilvl w:val="0"/>
          <w:numId w:val="5"/>
        </w:numPr>
        <w:tabs>
          <w:tab w:val="clear" w:pos="0"/>
          <w:tab w:val="num" w:pos="-142"/>
        </w:tabs>
        <w:jc w:val="both"/>
        <w:rPr>
          <w:rFonts w:asciiTheme="minorHAnsi" w:hAnsiTheme="minorHAnsi" w:cstheme="minorHAnsi"/>
        </w:rPr>
      </w:pPr>
    </w:p>
    <w:p w14:paraId="06986783" w14:textId="77777777" w:rsidR="00B5556D" w:rsidRPr="005F4214" w:rsidRDefault="00B5556D" w:rsidP="00B5556D">
      <w:pPr>
        <w:pStyle w:val="P"/>
        <w:shd w:val="clear" w:color="auto" w:fill="D9D9D9" w:themeFill="background1" w:themeFillShade="D9"/>
        <w:rPr>
          <w:rFonts w:asciiTheme="minorHAnsi" w:hAnsiTheme="minorHAnsi" w:cstheme="minorHAnsi"/>
          <w:bCs/>
          <w:szCs w:val="24"/>
          <w:u w:val="single"/>
        </w:rPr>
      </w:pPr>
      <w:r w:rsidRPr="005F4214">
        <w:rPr>
          <w:rFonts w:asciiTheme="minorHAnsi" w:hAnsiTheme="minorHAnsi" w:cstheme="minorHAnsi"/>
          <w:bCs/>
          <w:szCs w:val="24"/>
          <w:u w:val="single"/>
        </w:rPr>
        <w:t>CLÁUSULA DÉCIMA OITAVA - DA ANTICORRUPÇÃO</w:t>
      </w:r>
    </w:p>
    <w:p w14:paraId="1FC7D041" w14:textId="77777777" w:rsidR="00B5556D" w:rsidRPr="005F4214" w:rsidRDefault="00B5556D" w:rsidP="00B5556D">
      <w:pPr>
        <w:jc w:val="both"/>
        <w:rPr>
          <w:rFonts w:asciiTheme="minorHAnsi" w:hAnsiTheme="minorHAnsi" w:cstheme="minorHAnsi"/>
        </w:rPr>
      </w:pPr>
      <w:r w:rsidRPr="005F4214">
        <w:rPr>
          <w:rFonts w:asciiTheme="minorHAnsi" w:hAnsiTheme="minorHAnsi" w:cstheme="minorHAnsi"/>
          <w:b/>
        </w:rPr>
        <w:t>18.1.</w:t>
      </w:r>
      <w:r w:rsidRPr="005F4214">
        <w:rPr>
          <w:rFonts w:asciiTheme="minorHAnsi" w:hAnsiTheme="minorHAnsi" w:cstheme="minorHAnsi"/>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4F8D01EA" w14:textId="77777777" w:rsidR="00B5556D" w:rsidRPr="005F4214" w:rsidRDefault="00B5556D" w:rsidP="00B5556D">
      <w:pPr>
        <w:jc w:val="both"/>
        <w:rPr>
          <w:rFonts w:asciiTheme="minorHAnsi" w:hAnsiTheme="minorHAnsi" w:cstheme="minorHAnsi"/>
        </w:rPr>
      </w:pPr>
    </w:p>
    <w:p w14:paraId="6F8F3F9A" w14:textId="77777777" w:rsidR="00B5556D" w:rsidRPr="005F4214" w:rsidRDefault="00B5556D" w:rsidP="00B5556D">
      <w:pPr>
        <w:pStyle w:val="P"/>
        <w:shd w:val="clear" w:color="auto" w:fill="D9D9D9" w:themeFill="background1" w:themeFillShade="D9"/>
        <w:rPr>
          <w:rFonts w:asciiTheme="minorHAnsi" w:hAnsiTheme="minorHAnsi" w:cstheme="minorHAnsi"/>
          <w:bCs/>
          <w:szCs w:val="24"/>
          <w:u w:val="single"/>
        </w:rPr>
      </w:pPr>
      <w:r w:rsidRPr="005F4214">
        <w:rPr>
          <w:rFonts w:asciiTheme="minorHAnsi" w:hAnsiTheme="minorHAnsi" w:cstheme="minorHAnsi"/>
          <w:bCs/>
          <w:szCs w:val="24"/>
          <w:u w:val="single"/>
        </w:rPr>
        <w:t>CLÁUSULA DÉCIMA NONA– DO DIREITO DE PETIÇÃO</w:t>
      </w:r>
    </w:p>
    <w:p w14:paraId="6587EFBA" w14:textId="77777777" w:rsidR="00B5556D" w:rsidRPr="005F4214" w:rsidRDefault="00B5556D" w:rsidP="00B5556D">
      <w:pPr>
        <w:pStyle w:val="PargrafodaLista"/>
        <w:numPr>
          <w:ilvl w:val="0"/>
          <w:numId w:val="5"/>
        </w:numPr>
        <w:tabs>
          <w:tab w:val="clear" w:pos="0"/>
          <w:tab w:val="num" w:pos="-142"/>
        </w:tabs>
        <w:jc w:val="both"/>
        <w:rPr>
          <w:rFonts w:asciiTheme="minorHAnsi" w:hAnsiTheme="minorHAnsi" w:cstheme="minorHAnsi"/>
        </w:rPr>
      </w:pPr>
      <w:r w:rsidRPr="005F4214">
        <w:rPr>
          <w:rFonts w:asciiTheme="minorHAnsi" w:hAnsiTheme="minorHAnsi" w:cstheme="minorHAnsi"/>
          <w:b/>
          <w:shd w:val="clear" w:color="auto" w:fill="FFFFFF"/>
        </w:rPr>
        <w:t>19.1.</w:t>
      </w:r>
      <w:r w:rsidRPr="005F4214">
        <w:rPr>
          <w:rFonts w:asciiTheme="minorHAnsi" w:hAnsiTheme="minorHAnsi" w:cstheme="minorHAnsi"/>
          <w:shd w:val="clear" w:color="auto" w:fill="FFFFFF"/>
        </w:rPr>
        <w:t xml:space="preserve"> No tocante à recursos, representações e pedidos de reconsideração, deverá ser observado o disposto no art. 109 da Lei nº 8.666/93.</w:t>
      </w:r>
    </w:p>
    <w:p w14:paraId="2B04AB48" w14:textId="77777777" w:rsidR="00B5556D" w:rsidRPr="005F4214" w:rsidRDefault="00B5556D" w:rsidP="00B5556D">
      <w:pPr>
        <w:pStyle w:val="PargrafodaLista"/>
        <w:numPr>
          <w:ilvl w:val="0"/>
          <w:numId w:val="5"/>
        </w:numPr>
        <w:tabs>
          <w:tab w:val="clear" w:pos="0"/>
          <w:tab w:val="num" w:pos="-142"/>
        </w:tabs>
        <w:jc w:val="both"/>
        <w:rPr>
          <w:rFonts w:asciiTheme="minorHAnsi" w:hAnsiTheme="minorHAnsi" w:cstheme="minorHAnsi"/>
        </w:rPr>
      </w:pPr>
    </w:p>
    <w:p w14:paraId="6D2BB488" w14:textId="77777777" w:rsidR="00B5556D" w:rsidRPr="005F4214" w:rsidRDefault="00B5556D" w:rsidP="00B5556D">
      <w:pPr>
        <w:pStyle w:val="Corpodetexto"/>
        <w:shd w:val="clear" w:color="auto" w:fill="D9D9D9" w:themeFill="background1" w:themeFillShade="D9"/>
        <w:tabs>
          <w:tab w:val="left" w:pos="360"/>
        </w:tabs>
        <w:spacing w:after="0"/>
        <w:jc w:val="both"/>
        <w:rPr>
          <w:rFonts w:asciiTheme="minorHAnsi" w:hAnsiTheme="minorHAnsi" w:cstheme="minorHAnsi"/>
          <w:b/>
          <w:smallCaps/>
          <w:sz w:val="24"/>
          <w:szCs w:val="24"/>
          <w:u w:val="single"/>
        </w:rPr>
      </w:pPr>
      <w:r w:rsidRPr="005F4214">
        <w:rPr>
          <w:rFonts w:asciiTheme="minorHAnsi" w:hAnsiTheme="minorHAnsi" w:cstheme="minorHAnsi"/>
          <w:b/>
          <w:smallCaps/>
          <w:sz w:val="24"/>
          <w:szCs w:val="24"/>
          <w:u w:val="single"/>
        </w:rPr>
        <w:t>CLÁUSULA VIGÉSIMA – DA VINCULAÇÃO</w:t>
      </w:r>
    </w:p>
    <w:p w14:paraId="40B9BB45" w14:textId="77777777" w:rsidR="00B5556D" w:rsidRPr="005F4214" w:rsidRDefault="00B5556D" w:rsidP="00B5556D">
      <w:pPr>
        <w:pStyle w:val="Corpodetexto"/>
        <w:tabs>
          <w:tab w:val="left" w:pos="360"/>
          <w:tab w:val="left" w:pos="10348"/>
          <w:tab w:val="left" w:pos="10632"/>
        </w:tabs>
        <w:spacing w:after="0"/>
        <w:jc w:val="both"/>
        <w:rPr>
          <w:rFonts w:asciiTheme="minorHAnsi" w:hAnsiTheme="minorHAnsi" w:cstheme="minorHAnsi"/>
          <w:sz w:val="24"/>
          <w:szCs w:val="24"/>
        </w:rPr>
      </w:pPr>
      <w:r w:rsidRPr="005F4214">
        <w:rPr>
          <w:rFonts w:asciiTheme="minorHAnsi" w:hAnsiTheme="minorHAnsi" w:cstheme="minorHAnsi"/>
          <w:b/>
          <w:smallCaps/>
          <w:sz w:val="24"/>
          <w:szCs w:val="24"/>
        </w:rPr>
        <w:t xml:space="preserve">20.1. </w:t>
      </w:r>
      <w:r w:rsidRPr="005F4214">
        <w:rPr>
          <w:rFonts w:asciiTheme="minorHAnsi" w:hAnsiTheme="minorHAnsi" w:cstheme="minorHAnsi"/>
          <w:sz w:val="24"/>
          <w:szCs w:val="24"/>
        </w:rPr>
        <w:t xml:space="preserve">Vincula-se a este Contrato o Edital de Pregão nº </w:t>
      </w:r>
      <w:proofErr w:type="gramStart"/>
      <w:r w:rsidRPr="005F4214">
        <w:rPr>
          <w:rFonts w:asciiTheme="minorHAnsi" w:hAnsiTheme="minorHAnsi" w:cstheme="minorHAnsi"/>
          <w:sz w:val="24"/>
          <w:szCs w:val="24"/>
        </w:rPr>
        <w:t>.....</w:t>
      </w:r>
      <w:proofErr w:type="gramEnd"/>
      <w:r w:rsidRPr="005F4214">
        <w:rPr>
          <w:rFonts w:asciiTheme="minorHAnsi" w:hAnsiTheme="minorHAnsi" w:cstheme="minorHAnsi"/>
          <w:sz w:val="24"/>
          <w:szCs w:val="24"/>
        </w:rPr>
        <w:t>, termo de referência, e a Ata de Registro de Preços n</w:t>
      </w:r>
      <w:r w:rsidRPr="005F4214">
        <w:rPr>
          <w:rFonts w:asciiTheme="minorHAnsi" w:hAnsiTheme="minorHAnsi" w:cstheme="minorHAnsi"/>
          <w:b/>
          <w:sz w:val="24"/>
          <w:szCs w:val="24"/>
        </w:rPr>
        <w:t>° .......</w:t>
      </w:r>
      <w:r w:rsidRPr="005F4214">
        <w:rPr>
          <w:rFonts w:asciiTheme="minorHAnsi" w:hAnsiTheme="minorHAnsi" w:cstheme="minorHAnsi"/>
          <w:sz w:val="24"/>
          <w:szCs w:val="24"/>
        </w:rPr>
        <w:t>, respeitando o Princípio da Vinculação ao instrumento convocatório.</w:t>
      </w:r>
    </w:p>
    <w:p w14:paraId="30521544" w14:textId="77777777" w:rsidR="00B5556D" w:rsidRPr="005F4214" w:rsidRDefault="00B5556D" w:rsidP="00B5556D">
      <w:pPr>
        <w:pStyle w:val="Corpodetexto"/>
        <w:tabs>
          <w:tab w:val="left" w:pos="360"/>
          <w:tab w:val="left" w:pos="10348"/>
          <w:tab w:val="left" w:pos="10632"/>
        </w:tabs>
        <w:spacing w:after="0"/>
        <w:jc w:val="both"/>
        <w:rPr>
          <w:rFonts w:asciiTheme="minorHAnsi" w:hAnsiTheme="minorHAnsi" w:cstheme="minorHAnsi"/>
          <w:sz w:val="24"/>
          <w:szCs w:val="24"/>
        </w:rPr>
      </w:pPr>
    </w:p>
    <w:p w14:paraId="5806AB51" w14:textId="77777777" w:rsidR="00B5556D" w:rsidRPr="005F4214" w:rsidRDefault="00B5556D" w:rsidP="00B5556D">
      <w:pPr>
        <w:pStyle w:val="P"/>
        <w:shd w:val="clear" w:color="auto" w:fill="D9D9D9" w:themeFill="background1" w:themeFillShade="D9"/>
        <w:rPr>
          <w:rFonts w:asciiTheme="minorHAnsi" w:hAnsiTheme="minorHAnsi" w:cstheme="minorHAnsi"/>
          <w:bCs/>
          <w:szCs w:val="24"/>
        </w:rPr>
      </w:pPr>
      <w:r w:rsidRPr="005F4214">
        <w:rPr>
          <w:rFonts w:asciiTheme="minorHAnsi" w:hAnsiTheme="minorHAnsi" w:cstheme="minorHAnsi"/>
          <w:bCs/>
          <w:szCs w:val="24"/>
        </w:rPr>
        <w:t xml:space="preserve">CLÁUSULA VIGÉSIMA PRIMEIRA – DAS PRERROGATIVAS DA DEFENSORIA PÚBLICA </w:t>
      </w:r>
    </w:p>
    <w:p w14:paraId="12E7258F"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b/>
          <w:shd w:val="clear" w:color="auto" w:fill="FFFFFF"/>
        </w:rPr>
        <w:t>21.1.</w:t>
      </w:r>
      <w:r w:rsidRPr="005F4214">
        <w:rPr>
          <w:rFonts w:asciiTheme="minorHAnsi" w:hAnsiTheme="minorHAnsi" w:cstheme="minorHAnsi"/>
          <w:shd w:val="clear" w:color="auto" w:fill="FFFFFF"/>
        </w:rPr>
        <w:t xml:space="preserve"> A </w:t>
      </w:r>
      <w:r w:rsidRPr="005F4214">
        <w:rPr>
          <w:rFonts w:asciiTheme="minorHAnsi" w:hAnsiTheme="minorHAnsi" w:cstheme="minorHAnsi"/>
        </w:rPr>
        <w:t>contratada reconhece os direitos da Defensoria Pública Estadual concernente a:</w:t>
      </w:r>
    </w:p>
    <w:p w14:paraId="48989E57"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rPr>
        <w:t>a) rescindi-lo, unilateralmente, nos casos especificados no inciso I do artigo 79 da Lei 8666/93;</w:t>
      </w:r>
    </w:p>
    <w:p w14:paraId="21FF3CB5" w14:textId="77777777" w:rsidR="00B5556D" w:rsidRPr="005F4214" w:rsidRDefault="00B5556D" w:rsidP="00B5556D">
      <w:pPr>
        <w:ind w:right="-12"/>
        <w:jc w:val="both"/>
        <w:rPr>
          <w:rFonts w:asciiTheme="minorHAnsi" w:hAnsiTheme="minorHAnsi" w:cstheme="minorHAnsi"/>
        </w:rPr>
      </w:pPr>
      <w:r w:rsidRPr="005F4214">
        <w:rPr>
          <w:rFonts w:asciiTheme="minorHAnsi" w:hAnsiTheme="minorHAnsi" w:cstheme="minorHAnsi"/>
        </w:rPr>
        <w:t>b) aplicar as sanções motivadas pela inexecução, total ou parcial do contrato e/ou instrumento equivalente a este;</w:t>
      </w:r>
    </w:p>
    <w:p w14:paraId="57C8C212" w14:textId="77777777" w:rsidR="00B5556D" w:rsidRPr="005F4214" w:rsidRDefault="00B5556D" w:rsidP="00B5556D">
      <w:pPr>
        <w:pStyle w:val="PargrafodaLista"/>
        <w:numPr>
          <w:ilvl w:val="0"/>
          <w:numId w:val="6"/>
        </w:numPr>
        <w:tabs>
          <w:tab w:val="clear" w:pos="0"/>
          <w:tab w:val="num" w:pos="-142"/>
        </w:tabs>
        <w:jc w:val="both"/>
        <w:rPr>
          <w:rFonts w:asciiTheme="minorHAnsi" w:hAnsiTheme="minorHAnsi" w:cstheme="minorHAnsi"/>
        </w:rPr>
      </w:pPr>
      <w:r w:rsidRPr="005F4214">
        <w:rPr>
          <w:rFonts w:asciiTheme="minorHAnsi" w:hAnsiTheme="minorHAnsi" w:cstheme="minorHAnsi"/>
        </w:rPr>
        <w:t>c) fiscalizar a execução do ajuste</w:t>
      </w:r>
      <w:r w:rsidRPr="005F4214">
        <w:rPr>
          <w:rFonts w:asciiTheme="minorHAnsi" w:hAnsiTheme="minorHAnsi" w:cstheme="minorHAnsi"/>
          <w:shd w:val="clear" w:color="auto" w:fill="FFFFFF"/>
        </w:rPr>
        <w:t>.</w:t>
      </w:r>
    </w:p>
    <w:p w14:paraId="4BCA0FF8" w14:textId="77777777" w:rsidR="00B5556D" w:rsidRPr="005F4214" w:rsidRDefault="00B5556D" w:rsidP="00B5556D">
      <w:pPr>
        <w:pStyle w:val="Corpodetexto"/>
        <w:tabs>
          <w:tab w:val="left" w:pos="360"/>
          <w:tab w:val="left" w:pos="10348"/>
          <w:tab w:val="left" w:pos="10632"/>
        </w:tabs>
        <w:spacing w:after="0"/>
        <w:jc w:val="both"/>
        <w:rPr>
          <w:rFonts w:asciiTheme="minorHAnsi" w:hAnsiTheme="minorHAnsi" w:cstheme="minorHAnsi"/>
          <w:sz w:val="24"/>
          <w:szCs w:val="24"/>
        </w:rPr>
      </w:pPr>
    </w:p>
    <w:p w14:paraId="21D3785C" w14:textId="77777777" w:rsidR="00B5556D" w:rsidRPr="005F4214" w:rsidRDefault="00B5556D" w:rsidP="00B5556D">
      <w:pPr>
        <w:pStyle w:val="Corpodetexto"/>
        <w:shd w:val="clear" w:color="auto" w:fill="D9D9D9" w:themeFill="background1" w:themeFillShade="D9"/>
        <w:tabs>
          <w:tab w:val="left" w:pos="360"/>
        </w:tabs>
        <w:spacing w:after="0"/>
        <w:jc w:val="both"/>
        <w:rPr>
          <w:rFonts w:asciiTheme="minorHAnsi" w:hAnsiTheme="minorHAnsi" w:cstheme="minorHAnsi"/>
          <w:b/>
          <w:smallCaps/>
          <w:sz w:val="24"/>
          <w:szCs w:val="24"/>
          <w:u w:val="single"/>
        </w:rPr>
      </w:pPr>
      <w:r w:rsidRPr="005F4214">
        <w:rPr>
          <w:rFonts w:asciiTheme="minorHAnsi" w:hAnsiTheme="minorHAnsi" w:cstheme="minorHAnsi"/>
          <w:b/>
          <w:smallCaps/>
          <w:sz w:val="24"/>
          <w:szCs w:val="24"/>
          <w:u w:val="single"/>
        </w:rPr>
        <w:t>CLÁUSULA VIGÉSIMA SEGUNDA – DOS CASOS OMISSOS</w:t>
      </w:r>
    </w:p>
    <w:p w14:paraId="48BD1E0A" w14:textId="77777777" w:rsidR="00B5556D" w:rsidRPr="005F4214" w:rsidRDefault="00B5556D" w:rsidP="00B5556D">
      <w:pPr>
        <w:pStyle w:val="Corpodetexto"/>
        <w:tabs>
          <w:tab w:val="left" w:pos="360"/>
          <w:tab w:val="left" w:pos="10348"/>
          <w:tab w:val="left" w:pos="10632"/>
        </w:tabs>
        <w:spacing w:after="0"/>
        <w:jc w:val="both"/>
        <w:rPr>
          <w:rFonts w:asciiTheme="minorHAnsi" w:hAnsiTheme="minorHAnsi" w:cstheme="minorHAnsi"/>
          <w:sz w:val="24"/>
          <w:szCs w:val="24"/>
        </w:rPr>
      </w:pPr>
      <w:r w:rsidRPr="005F4214">
        <w:rPr>
          <w:rFonts w:asciiTheme="minorHAnsi" w:hAnsiTheme="minorHAnsi" w:cstheme="minorHAnsi"/>
          <w:b/>
          <w:sz w:val="24"/>
          <w:szCs w:val="24"/>
        </w:rPr>
        <w:t>22.1.</w:t>
      </w:r>
      <w:r w:rsidRPr="005F4214">
        <w:rPr>
          <w:rFonts w:asciiTheme="minorHAnsi" w:hAnsiTheme="minorHAnsi" w:cstheme="minorHAnsi"/>
          <w:sz w:val="24"/>
          <w:szCs w:val="24"/>
        </w:rPr>
        <w:t xml:space="preserve"> Os casos omissos deverão ser dirimidos de acordo com a Lei 10.520/02, Lei 8.666/93 e dos Decretos Estaduais no 840/2017 e 8.199/2006.</w:t>
      </w:r>
    </w:p>
    <w:p w14:paraId="1A363D74" w14:textId="77777777" w:rsidR="00B5556D" w:rsidRPr="005F4214" w:rsidRDefault="00B5556D" w:rsidP="00B5556D">
      <w:pPr>
        <w:pStyle w:val="Corpodetexto"/>
        <w:tabs>
          <w:tab w:val="left" w:pos="360"/>
          <w:tab w:val="left" w:pos="10348"/>
          <w:tab w:val="left" w:pos="10632"/>
        </w:tabs>
        <w:spacing w:after="0"/>
        <w:jc w:val="both"/>
        <w:rPr>
          <w:rFonts w:asciiTheme="minorHAnsi" w:hAnsiTheme="minorHAnsi" w:cstheme="minorHAnsi"/>
          <w:sz w:val="24"/>
          <w:szCs w:val="24"/>
        </w:rPr>
      </w:pPr>
    </w:p>
    <w:p w14:paraId="2DE03A1F" w14:textId="77777777" w:rsidR="00B5556D" w:rsidRPr="005F4214" w:rsidRDefault="00B5556D" w:rsidP="00B5556D">
      <w:pPr>
        <w:pStyle w:val="P"/>
        <w:shd w:val="clear" w:color="auto" w:fill="D9D9D9" w:themeFill="background1" w:themeFillShade="D9"/>
        <w:rPr>
          <w:rFonts w:asciiTheme="minorHAnsi" w:hAnsiTheme="minorHAnsi" w:cstheme="minorHAnsi"/>
          <w:bCs/>
          <w:szCs w:val="24"/>
          <w:u w:val="single"/>
        </w:rPr>
      </w:pPr>
      <w:r w:rsidRPr="005F4214">
        <w:rPr>
          <w:rFonts w:asciiTheme="minorHAnsi" w:hAnsiTheme="minorHAnsi" w:cstheme="minorHAnsi"/>
          <w:bCs/>
          <w:szCs w:val="24"/>
          <w:u w:val="single"/>
        </w:rPr>
        <w:t>CLÁUSULA VIGÉSIMA TERCEIRA – DO FORO</w:t>
      </w:r>
    </w:p>
    <w:p w14:paraId="0E228CD5" w14:textId="77777777" w:rsidR="00B5556D" w:rsidRPr="005F4214" w:rsidRDefault="00B5556D" w:rsidP="00B5556D">
      <w:pPr>
        <w:jc w:val="both"/>
        <w:rPr>
          <w:rFonts w:asciiTheme="minorHAnsi" w:hAnsiTheme="minorHAnsi" w:cstheme="minorHAnsi"/>
          <w:lang w:val="pt-PT"/>
        </w:rPr>
      </w:pPr>
      <w:r w:rsidRPr="005F4214">
        <w:rPr>
          <w:rFonts w:asciiTheme="minorHAnsi" w:hAnsiTheme="minorHAnsi" w:cstheme="minorHAnsi"/>
          <w:b/>
          <w:lang w:val="pt-PT"/>
        </w:rPr>
        <w:t>23.</w:t>
      </w:r>
      <w:r w:rsidRPr="005F4214">
        <w:rPr>
          <w:rFonts w:asciiTheme="minorHAnsi" w:hAnsiTheme="minorHAnsi" w:cstheme="minorHAnsi"/>
          <w:lang w:val="pt-PT"/>
        </w:rPr>
        <w:t xml:space="preserve"> Fica eleito o foro da cidade de Cuiabá, Estado de Mato Grosso, como competente para dirimir quaisquer dúvidas ou questões decorrentes da execução deste contrato.    </w:t>
      </w:r>
    </w:p>
    <w:p w14:paraId="5E818B7D" w14:textId="77777777" w:rsidR="00B5556D" w:rsidRPr="005F4214" w:rsidRDefault="00B5556D" w:rsidP="00B5556D">
      <w:pPr>
        <w:jc w:val="both"/>
        <w:rPr>
          <w:rFonts w:asciiTheme="minorHAnsi" w:hAnsiTheme="minorHAnsi" w:cstheme="minorHAnsi"/>
          <w:lang w:val="pt-PT"/>
        </w:rPr>
      </w:pPr>
      <w:r w:rsidRPr="005F4214">
        <w:rPr>
          <w:rFonts w:asciiTheme="minorHAnsi" w:hAnsiTheme="minorHAnsi" w:cstheme="minorHAnsi"/>
          <w:lang w:val="pt-PT"/>
        </w:rPr>
        <w:t xml:space="preserve"> </w:t>
      </w:r>
    </w:p>
    <w:p w14:paraId="2AD11886" w14:textId="77777777" w:rsidR="00B5556D" w:rsidRPr="005F4214" w:rsidRDefault="00B5556D" w:rsidP="00B5556D">
      <w:pPr>
        <w:jc w:val="both"/>
        <w:rPr>
          <w:rFonts w:asciiTheme="minorHAnsi" w:hAnsiTheme="minorHAnsi" w:cstheme="minorHAnsi"/>
          <w:lang w:val="pt-PT"/>
        </w:rPr>
      </w:pPr>
      <w:r w:rsidRPr="005F4214">
        <w:rPr>
          <w:rFonts w:asciiTheme="minorHAnsi" w:hAnsiTheme="minorHAnsi" w:cstheme="minorHAnsi"/>
          <w:lang w:val="pt-PT"/>
        </w:rPr>
        <w:t>E, por se acharem justas e contratadas, as partes assinam o presente instrumento na presença das testemunhas abaixo, em 2 (duas) vias de igual teor e forma, para que produza todos os efeitos legais.</w:t>
      </w:r>
    </w:p>
    <w:p w14:paraId="32A6858D" w14:textId="77777777" w:rsidR="00B5556D" w:rsidRPr="005F4214" w:rsidRDefault="00B5556D" w:rsidP="00B5556D">
      <w:pPr>
        <w:jc w:val="both"/>
        <w:rPr>
          <w:rFonts w:asciiTheme="minorHAnsi" w:hAnsiTheme="minorHAnsi" w:cstheme="minorHAnsi"/>
          <w:lang w:val="pt-PT"/>
        </w:rPr>
      </w:pPr>
    </w:p>
    <w:p w14:paraId="395E46E4" w14:textId="77777777" w:rsidR="00B5556D" w:rsidRPr="005F4214" w:rsidRDefault="00B5556D" w:rsidP="00B5556D">
      <w:pPr>
        <w:jc w:val="both"/>
        <w:rPr>
          <w:rFonts w:asciiTheme="minorHAnsi" w:hAnsiTheme="minorHAnsi" w:cstheme="minorHAnsi"/>
          <w:lang w:val="pt-PT"/>
        </w:rPr>
      </w:pPr>
      <w:r w:rsidRPr="005F4214">
        <w:rPr>
          <w:rFonts w:asciiTheme="minorHAnsi" w:hAnsiTheme="minorHAnsi" w:cstheme="minorHAnsi"/>
          <w:lang w:val="pt-PT"/>
        </w:rPr>
        <w:t>Cuiabá, .. de ....... de .....</w:t>
      </w:r>
    </w:p>
    <w:p w14:paraId="70D27C68" w14:textId="77777777" w:rsidR="00B5556D" w:rsidRPr="005F4214" w:rsidRDefault="00B5556D" w:rsidP="00B5556D">
      <w:pPr>
        <w:jc w:val="both"/>
        <w:rPr>
          <w:rFonts w:asciiTheme="minorHAnsi" w:hAnsiTheme="minorHAnsi" w:cstheme="minorHAnsi"/>
          <w:lang w:val="pt-PT"/>
        </w:rPr>
      </w:pPr>
    </w:p>
    <w:p w14:paraId="55FB8AFB" w14:textId="77777777" w:rsidR="00B5556D" w:rsidRPr="005F4214" w:rsidRDefault="00B5556D" w:rsidP="00B5556D">
      <w:pPr>
        <w:jc w:val="center"/>
        <w:rPr>
          <w:rFonts w:asciiTheme="minorHAnsi" w:hAnsiTheme="minorHAnsi" w:cstheme="minorHAnsi"/>
          <w:lang w:val="pt-PT"/>
        </w:rPr>
      </w:pPr>
    </w:p>
    <w:p w14:paraId="2E0F99EC" w14:textId="77777777" w:rsidR="00B5556D" w:rsidRPr="005F4214" w:rsidRDefault="00B5556D" w:rsidP="00B5556D">
      <w:pPr>
        <w:pStyle w:val="PargrafodaLista"/>
        <w:numPr>
          <w:ilvl w:val="0"/>
          <w:numId w:val="6"/>
        </w:numPr>
        <w:tabs>
          <w:tab w:val="num" w:pos="993"/>
        </w:tabs>
        <w:jc w:val="center"/>
        <w:rPr>
          <w:rFonts w:asciiTheme="minorHAnsi" w:hAnsiTheme="minorHAnsi" w:cstheme="minorHAnsi"/>
          <w:b/>
        </w:rPr>
      </w:pPr>
      <w:r w:rsidRPr="005F4214">
        <w:rPr>
          <w:rFonts w:asciiTheme="minorHAnsi" w:hAnsiTheme="minorHAnsi" w:cstheme="minorHAnsi"/>
          <w:b/>
          <w:bCs/>
          <w:shd w:val="clear" w:color="auto" w:fill="FFFFFF"/>
        </w:rPr>
        <w:t>ROGÉRIO BORGES FREITAS</w:t>
      </w:r>
    </w:p>
    <w:p w14:paraId="2790CB4D" w14:textId="77777777" w:rsidR="00B5556D" w:rsidRPr="005F4214" w:rsidRDefault="00B5556D" w:rsidP="00B5556D">
      <w:pPr>
        <w:pStyle w:val="PargrafodaLista"/>
        <w:numPr>
          <w:ilvl w:val="0"/>
          <w:numId w:val="6"/>
        </w:numPr>
        <w:tabs>
          <w:tab w:val="num" w:pos="993"/>
        </w:tabs>
        <w:jc w:val="center"/>
        <w:rPr>
          <w:rFonts w:asciiTheme="minorHAnsi" w:hAnsiTheme="minorHAnsi" w:cstheme="minorHAnsi"/>
          <w:b/>
        </w:rPr>
      </w:pPr>
      <w:r w:rsidRPr="005F4214">
        <w:rPr>
          <w:rFonts w:asciiTheme="minorHAnsi" w:hAnsiTheme="minorHAnsi" w:cstheme="minorHAnsi"/>
          <w:shd w:val="clear" w:color="auto" w:fill="FFFFFF"/>
        </w:rPr>
        <w:t xml:space="preserve">Primeiro </w:t>
      </w:r>
      <w:proofErr w:type="spellStart"/>
      <w:r w:rsidRPr="005F4214">
        <w:rPr>
          <w:rFonts w:asciiTheme="minorHAnsi" w:hAnsiTheme="minorHAnsi" w:cstheme="minorHAnsi"/>
          <w:shd w:val="clear" w:color="auto" w:fill="FFFFFF"/>
        </w:rPr>
        <w:t>Subdefensor</w:t>
      </w:r>
      <w:proofErr w:type="spellEnd"/>
      <w:r w:rsidRPr="005F4214">
        <w:rPr>
          <w:rFonts w:asciiTheme="minorHAnsi" w:hAnsiTheme="minorHAnsi" w:cstheme="minorHAnsi"/>
          <w:shd w:val="clear" w:color="auto" w:fill="FFFFFF"/>
        </w:rPr>
        <w:t xml:space="preserve"> Público Geral</w:t>
      </w:r>
    </w:p>
    <w:p w14:paraId="78D41745" w14:textId="77777777" w:rsidR="00B5556D" w:rsidRPr="005F4214" w:rsidRDefault="00B5556D" w:rsidP="00B5556D">
      <w:pPr>
        <w:pStyle w:val="PargrafodaLista"/>
        <w:numPr>
          <w:ilvl w:val="0"/>
          <w:numId w:val="6"/>
        </w:numPr>
        <w:jc w:val="center"/>
        <w:rPr>
          <w:rFonts w:asciiTheme="minorHAnsi" w:hAnsiTheme="minorHAnsi" w:cstheme="minorHAnsi"/>
        </w:rPr>
      </w:pPr>
    </w:p>
    <w:p w14:paraId="7B8DAB26" w14:textId="77777777" w:rsidR="00B5556D" w:rsidRPr="005F4214" w:rsidRDefault="00B5556D" w:rsidP="00B5556D">
      <w:pPr>
        <w:jc w:val="center"/>
        <w:rPr>
          <w:rFonts w:asciiTheme="minorHAnsi" w:hAnsiTheme="minorHAnsi" w:cstheme="minorHAnsi"/>
        </w:rPr>
      </w:pPr>
    </w:p>
    <w:p w14:paraId="04EBBF07" w14:textId="77777777" w:rsidR="00B5556D" w:rsidRPr="005F4214" w:rsidRDefault="00B5556D" w:rsidP="00B5556D">
      <w:pPr>
        <w:jc w:val="center"/>
        <w:rPr>
          <w:rFonts w:asciiTheme="minorHAnsi" w:hAnsiTheme="minorHAnsi" w:cstheme="minorHAnsi"/>
        </w:rPr>
      </w:pPr>
      <w:r w:rsidRPr="005F4214">
        <w:rPr>
          <w:rFonts w:asciiTheme="minorHAnsi" w:hAnsiTheme="minorHAnsi" w:cstheme="minorHAnsi"/>
          <w:b/>
          <w:bCs/>
        </w:rPr>
        <w:t>XXXXXXXXX (EMPRESA)</w:t>
      </w:r>
    </w:p>
    <w:p w14:paraId="630C2A82" w14:textId="77777777" w:rsidR="00B5556D" w:rsidRPr="005F4214" w:rsidRDefault="00B5556D" w:rsidP="00B5556D">
      <w:pPr>
        <w:jc w:val="center"/>
        <w:rPr>
          <w:rFonts w:asciiTheme="minorHAnsi" w:hAnsiTheme="minorHAnsi" w:cstheme="minorHAnsi"/>
          <w:b/>
          <w:bCs/>
        </w:rPr>
      </w:pPr>
      <w:r w:rsidRPr="005F4214">
        <w:rPr>
          <w:rFonts w:asciiTheme="minorHAnsi" w:hAnsiTheme="minorHAnsi" w:cstheme="minorHAnsi"/>
        </w:rPr>
        <w:t xml:space="preserve">Rep. Legal </w:t>
      </w:r>
      <w:r w:rsidRPr="005F4214">
        <w:rPr>
          <w:rFonts w:asciiTheme="minorHAnsi" w:hAnsiTheme="minorHAnsi" w:cstheme="minorHAnsi"/>
          <w:b/>
          <w:bCs/>
        </w:rPr>
        <w:t>XXXXXXXXXX</w:t>
      </w:r>
    </w:p>
    <w:p w14:paraId="64C7BB8E" w14:textId="77777777" w:rsidR="00B5556D" w:rsidRPr="005F4214" w:rsidRDefault="00B5556D" w:rsidP="00B5556D">
      <w:pPr>
        <w:jc w:val="both"/>
        <w:rPr>
          <w:rFonts w:asciiTheme="minorHAnsi" w:hAnsiTheme="minorHAnsi" w:cstheme="minorHAnsi"/>
        </w:rPr>
      </w:pPr>
    </w:p>
    <w:p w14:paraId="5D7319DD" w14:textId="77777777" w:rsidR="00B5556D" w:rsidRPr="005F4214" w:rsidRDefault="00B5556D" w:rsidP="00B5556D">
      <w:pPr>
        <w:jc w:val="both"/>
        <w:rPr>
          <w:rFonts w:asciiTheme="minorHAnsi" w:hAnsiTheme="minorHAnsi" w:cstheme="minorHAnsi"/>
        </w:rPr>
      </w:pPr>
      <w:r w:rsidRPr="005F4214">
        <w:rPr>
          <w:rFonts w:asciiTheme="minorHAnsi" w:hAnsiTheme="minorHAnsi" w:cstheme="minorHAnsi"/>
        </w:rPr>
        <w:t>TESTEMUNHA:</w:t>
      </w:r>
    </w:p>
    <w:p w14:paraId="23B426FA" w14:textId="77777777" w:rsidR="00B5556D" w:rsidRPr="005F4214" w:rsidRDefault="00B5556D" w:rsidP="00B5556D">
      <w:pPr>
        <w:jc w:val="both"/>
        <w:rPr>
          <w:rFonts w:asciiTheme="minorHAnsi" w:hAnsiTheme="minorHAnsi" w:cstheme="minorHAnsi"/>
        </w:rPr>
      </w:pPr>
      <w:r w:rsidRPr="005F4214">
        <w:rPr>
          <w:rFonts w:asciiTheme="minorHAnsi" w:hAnsiTheme="minorHAnsi" w:cstheme="minorHAnsi"/>
        </w:rPr>
        <w:t>1.___________________________________________</w:t>
      </w:r>
      <w:proofErr w:type="gramStart"/>
      <w:r w:rsidRPr="005F4214">
        <w:rPr>
          <w:rFonts w:asciiTheme="minorHAnsi" w:hAnsiTheme="minorHAnsi" w:cstheme="minorHAnsi"/>
        </w:rPr>
        <w:t>_  2</w:t>
      </w:r>
      <w:proofErr w:type="gramEnd"/>
      <w:r w:rsidRPr="005F4214">
        <w:rPr>
          <w:rFonts w:asciiTheme="minorHAnsi" w:hAnsiTheme="minorHAnsi" w:cstheme="minorHAnsi"/>
        </w:rPr>
        <w:t xml:space="preserve">._____________________________________ </w:t>
      </w:r>
    </w:p>
    <w:p w14:paraId="514809AE" w14:textId="77777777" w:rsidR="00B5556D" w:rsidRPr="005F4214" w:rsidRDefault="00B5556D" w:rsidP="00B5556D">
      <w:pPr>
        <w:jc w:val="both"/>
        <w:rPr>
          <w:rFonts w:asciiTheme="minorHAnsi" w:hAnsiTheme="minorHAnsi" w:cstheme="minorHAnsi"/>
        </w:rPr>
      </w:pPr>
      <w:r w:rsidRPr="005F4214">
        <w:rPr>
          <w:rFonts w:asciiTheme="minorHAnsi" w:hAnsiTheme="minorHAnsi" w:cstheme="minorHAnsi"/>
        </w:rPr>
        <w:t>CPF: __________________________________________CPF:__________________________________</w:t>
      </w:r>
    </w:p>
    <w:p w14:paraId="5F9F67D3" w14:textId="242BB120" w:rsidR="00060F9E" w:rsidRPr="005F4214" w:rsidRDefault="00060F9E" w:rsidP="000539AB">
      <w:pPr>
        <w:ind w:right="113"/>
        <w:jc w:val="both"/>
        <w:rPr>
          <w:rFonts w:asciiTheme="minorHAnsi" w:hAnsiTheme="minorHAnsi" w:cstheme="minorHAnsi"/>
          <w:sz w:val="24"/>
          <w:szCs w:val="24"/>
        </w:rPr>
      </w:pPr>
    </w:p>
    <w:p w14:paraId="3B36DD7C" w14:textId="42DBB51D" w:rsidR="00AB488A" w:rsidRPr="005F4214" w:rsidRDefault="00AB488A" w:rsidP="000539AB">
      <w:pPr>
        <w:ind w:right="113"/>
        <w:jc w:val="both"/>
        <w:rPr>
          <w:rFonts w:asciiTheme="minorHAnsi" w:hAnsiTheme="minorHAnsi" w:cstheme="minorHAnsi"/>
          <w:sz w:val="24"/>
          <w:szCs w:val="24"/>
        </w:rPr>
      </w:pPr>
    </w:p>
    <w:p w14:paraId="3C4A3726" w14:textId="77777777" w:rsidR="00AB488A" w:rsidRPr="005F4214" w:rsidRDefault="00AB488A" w:rsidP="000539AB">
      <w:pPr>
        <w:rPr>
          <w:rFonts w:asciiTheme="minorHAnsi" w:hAnsiTheme="minorHAnsi" w:cstheme="minorHAnsi"/>
          <w:sz w:val="24"/>
          <w:szCs w:val="24"/>
        </w:rPr>
      </w:pPr>
    </w:p>
    <w:p w14:paraId="01BFF5ED" w14:textId="255396C1" w:rsidR="00AB488A" w:rsidRPr="005F4214" w:rsidRDefault="00AB488A" w:rsidP="000539AB">
      <w:pPr>
        <w:ind w:right="113"/>
        <w:jc w:val="both"/>
        <w:rPr>
          <w:rFonts w:asciiTheme="minorHAnsi" w:hAnsiTheme="minorHAnsi" w:cstheme="minorHAnsi"/>
          <w:sz w:val="24"/>
          <w:szCs w:val="24"/>
        </w:rPr>
      </w:pPr>
    </w:p>
    <w:p w14:paraId="12CB284F" w14:textId="3258948C" w:rsidR="00F65248" w:rsidRPr="005F4214" w:rsidRDefault="00F65248" w:rsidP="000539AB">
      <w:pPr>
        <w:ind w:right="113"/>
        <w:jc w:val="both"/>
        <w:rPr>
          <w:rFonts w:asciiTheme="minorHAnsi" w:hAnsiTheme="minorHAnsi" w:cstheme="minorHAnsi"/>
          <w:sz w:val="24"/>
          <w:szCs w:val="24"/>
        </w:rPr>
      </w:pPr>
    </w:p>
    <w:p w14:paraId="14226F0B" w14:textId="080AB877" w:rsidR="00F65248" w:rsidRPr="005F4214" w:rsidRDefault="00F65248" w:rsidP="000539AB">
      <w:pPr>
        <w:ind w:right="113"/>
        <w:jc w:val="both"/>
        <w:rPr>
          <w:rFonts w:asciiTheme="minorHAnsi" w:hAnsiTheme="minorHAnsi" w:cstheme="minorHAnsi"/>
          <w:sz w:val="24"/>
          <w:szCs w:val="24"/>
        </w:rPr>
      </w:pPr>
    </w:p>
    <w:p w14:paraId="1E535AF0" w14:textId="7ED47B61" w:rsidR="00F65248" w:rsidRPr="005F4214" w:rsidRDefault="00F65248" w:rsidP="000539AB">
      <w:pPr>
        <w:ind w:right="113"/>
        <w:jc w:val="both"/>
        <w:rPr>
          <w:rFonts w:asciiTheme="minorHAnsi" w:hAnsiTheme="minorHAnsi" w:cstheme="minorHAnsi"/>
          <w:sz w:val="24"/>
          <w:szCs w:val="24"/>
        </w:rPr>
      </w:pPr>
    </w:p>
    <w:p w14:paraId="388E4268" w14:textId="44966786" w:rsidR="00F65248" w:rsidRPr="005F4214" w:rsidRDefault="00F65248" w:rsidP="000539AB">
      <w:pPr>
        <w:ind w:right="113"/>
        <w:jc w:val="both"/>
        <w:rPr>
          <w:rFonts w:asciiTheme="minorHAnsi" w:hAnsiTheme="minorHAnsi" w:cstheme="minorHAnsi"/>
          <w:sz w:val="24"/>
          <w:szCs w:val="24"/>
        </w:rPr>
      </w:pPr>
    </w:p>
    <w:p w14:paraId="590E4E0E" w14:textId="14D548C7" w:rsidR="00F65248" w:rsidRPr="005F4214" w:rsidRDefault="00F65248" w:rsidP="000539AB">
      <w:pPr>
        <w:ind w:right="113"/>
        <w:jc w:val="both"/>
        <w:rPr>
          <w:rFonts w:asciiTheme="minorHAnsi" w:hAnsiTheme="minorHAnsi" w:cstheme="minorHAnsi"/>
          <w:sz w:val="24"/>
          <w:szCs w:val="24"/>
        </w:rPr>
      </w:pPr>
    </w:p>
    <w:p w14:paraId="5555BE07" w14:textId="5567F42C" w:rsidR="00F65248" w:rsidRPr="005F4214" w:rsidRDefault="00F65248" w:rsidP="000539AB">
      <w:pPr>
        <w:ind w:right="113"/>
        <w:jc w:val="both"/>
        <w:rPr>
          <w:rFonts w:asciiTheme="minorHAnsi" w:hAnsiTheme="minorHAnsi" w:cstheme="minorHAnsi"/>
          <w:sz w:val="24"/>
          <w:szCs w:val="24"/>
        </w:rPr>
      </w:pPr>
    </w:p>
    <w:p w14:paraId="100F2FD4" w14:textId="31AA8473" w:rsidR="00F65248" w:rsidRPr="005F4214" w:rsidRDefault="00F65248" w:rsidP="000539AB">
      <w:pPr>
        <w:ind w:right="113"/>
        <w:jc w:val="both"/>
        <w:rPr>
          <w:rFonts w:asciiTheme="minorHAnsi" w:hAnsiTheme="minorHAnsi" w:cstheme="minorHAnsi"/>
          <w:sz w:val="24"/>
          <w:szCs w:val="24"/>
        </w:rPr>
      </w:pPr>
    </w:p>
    <w:p w14:paraId="75A7FE99" w14:textId="48DF3715" w:rsidR="00F65248" w:rsidRPr="005F4214" w:rsidRDefault="00F65248" w:rsidP="000539AB">
      <w:pPr>
        <w:ind w:right="113"/>
        <w:jc w:val="both"/>
        <w:rPr>
          <w:rFonts w:asciiTheme="minorHAnsi" w:hAnsiTheme="minorHAnsi" w:cstheme="minorHAnsi"/>
          <w:sz w:val="24"/>
          <w:szCs w:val="24"/>
        </w:rPr>
      </w:pPr>
    </w:p>
    <w:p w14:paraId="3650F214" w14:textId="5A63ADC0" w:rsidR="00F65248" w:rsidRPr="005F4214" w:rsidRDefault="00F65248" w:rsidP="000539AB">
      <w:pPr>
        <w:ind w:right="113"/>
        <w:jc w:val="both"/>
        <w:rPr>
          <w:rFonts w:asciiTheme="minorHAnsi" w:hAnsiTheme="minorHAnsi" w:cstheme="minorHAnsi"/>
          <w:sz w:val="24"/>
          <w:szCs w:val="24"/>
        </w:rPr>
      </w:pPr>
    </w:p>
    <w:p w14:paraId="3D0D7957" w14:textId="48F4C93C" w:rsidR="00F65248" w:rsidRPr="005F4214" w:rsidRDefault="00F65248" w:rsidP="000539AB">
      <w:pPr>
        <w:ind w:right="113"/>
        <w:jc w:val="both"/>
        <w:rPr>
          <w:rFonts w:asciiTheme="minorHAnsi" w:hAnsiTheme="minorHAnsi" w:cstheme="minorHAnsi"/>
          <w:sz w:val="24"/>
          <w:szCs w:val="24"/>
        </w:rPr>
      </w:pPr>
    </w:p>
    <w:p w14:paraId="71D8D956" w14:textId="2716B094" w:rsidR="00F65248" w:rsidRPr="005F4214" w:rsidRDefault="00F65248" w:rsidP="000539AB">
      <w:pPr>
        <w:ind w:right="113"/>
        <w:jc w:val="both"/>
        <w:rPr>
          <w:rFonts w:asciiTheme="minorHAnsi" w:hAnsiTheme="minorHAnsi" w:cstheme="minorHAnsi"/>
          <w:sz w:val="24"/>
          <w:szCs w:val="24"/>
        </w:rPr>
      </w:pPr>
    </w:p>
    <w:p w14:paraId="2C80ECD1" w14:textId="49DE067A" w:rsidR="00F65248" w:rsidRPr="005F4214" w:rsidRDefault="00F65248" w:rsidP="000539AB">
      <w:pPr>
        <w:ind w:right="113"/>
        <w:jc w:val="both"/>
        <w:rPr>
          <w:rFonts w:asciiTheme="minorHAnsi" w:hAnsiTheme="minorHAnsi" w:cstheme="minorHAnsi"/>
          <w:sz w:val="24"/>
          <w:szCs w:val="24"/>
        </w:rPr>
      </w:pPr>
      <w:r w:rsidRPr="005F4214">
        <w:rPr>
          <w:rFonts w:asciiTheme="minorHAnsi" w:hAnsiTheme="minorHAnsi" w:cstheme="minorHAnsi"/>
          <w:noProof/>
          <w:sz w:val="22"/>
          <w:szCs w:val="22"/>
        </w:rPr>
        <w:drawing>
          <wp:anchor distT="0" distB="0" distL="114300" distR="114300" simplePos="0" relativeHeight="251656704" behindDoc="0" locked="0" layoutInCell="1" allowOverlap="1" wp14:anchorId="67A4AC1A" wp14:editId="4D933D89">
            <wp:simplePos x="0" y="0"/>
            <wp:positionH relativeFrom="page">
              <wp:posOffset>13850</wp:posOffset>
            </wp:positionH>
            <wp:positionV relativeFrom="paragraph">
              <wp:posOffset>-1128781</wp:posOffset>
            </wp:positionV>
            <wp:extent cx="7753985" cy="10118785"/>
            <wp:effectExtent l="0" t="0" r="0" b="0"/>
            <wp:wrapNone/>
            <wp:docPr id="6" name="Imagem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53985" cy="101187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EDD451" w14:textId="1D4DB9CF" w:rsidR="00F65248" w:rsidRPr="005F4214" w:rsidRDefault="00F65248" w:rsidP="000539AB">
      <w:pPr>
        <w:ind w:right="113"/>
        <w:jc w:val="both"/>
        <w:rPr>
          <w:rFonts w:asciiTheme="minorHAnsi" w:hAnsiTheme="minorHAnsi" w:cstheme="minorHAnsi"/>
          <w:sz w:val="24"/>
          <w:szCs w:val="24"/>
        </w:rPr>
      </w:pPr>
    </w:p>
    <w:sectPr w:rsidR="00F65248" w:rsidRPr="005F4214" w:rsidSect="00A35B92">
      <w:headerReference w:type="default" r:id="rId17"/>
      <w:footerReference w:type="even" r:id="rId18"/>
      <w:footerReference w:type="default" r:id="rId19"/>
      <w:pgSz w:w="12240" w:h="15840"/>
      <w:pgMar w:top="1701" w:right="1134" w:bottom="1701" w:left="1134" w:header="28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E52BA" w14:textId="77777777" w:rsidR="00560876" w:rsidRDefault="00560876">
      <w:r>
        <w:separator/>
      </w:r>
    </w:p>
  </w:endnote>
  <w:endnote w:type="continuationSeparator" w:id="0">
    <w:p w14:paraId="7EBB97F0" w14:textId="77777777" w:rsidR="00560876" w:rsidRDefault="0056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urich B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EC19" w14:textId="77777777" w:rsidR="003A4F65" w:rsidRDefault="003A4F65" w:rsidP="0070429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1CF420A" w14:textId="77777777" w:rsidR="003A4F65" w:rsidRDefault="003A4F65" w:rsidP="00923CFB">
    <w:pPr>
      <w:pStyle w:val="Rodap"/>
      <w:ind w:right="360"/>
    </w:pPr>
  </w:p>
  <w:p w14:paraId="772553FE" w14:textId="77777777" w:rsidR="003A4F65" w:rsidRDefault="003A4F65"/>
  <w:p w14:paraId="6E1439B9" w14:textId="77777777" w:rsidR="003A4F65" w:rsidRDefault="003A4F65"/>
  <w:p w14:paraId="18F75131" w14:textId="77777777" w:rsidR="003A4F65" w:rsidRDefault="003A4F65"/>
  <w:p w14:paraId="62F27654" w14:textId="77777777" w:rsidR="003A4F65" w:rsidRDefault="003A4F65"/>
  <w:p w14:paraId="0AB250D5" w14:textId="77777777" w:rsidR="003A4F65" w:rsidRDefault="003A4F65"/>
  <w:p w14:paraId="75D3A676" w14:textId="77777777" w:rsidR="003A4F65" w:rsidRDefault="003A4F65"/>
  <w:p w14:paraId="53A5E7B7" w14:textId="77777777" w:rsidR="003A4F65" w:rsidRDefault="003A4F65"/>
  <w:p w14:paraId="1EB73239" w14:textId="77777777" w:rsidR="003A4F65" w:rsidRDefault="003A4F6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ndara" w:hAnsi="Candara"/>
        <w:sz w:val="16"/>
        <w:szCs w:val="16"/>
      </w:rPr>
      <w:id w:val="-802076008"/>
      <w:docPartObj>
        <w:docPartGallery w:val="Page Numbers (Top of Page)"/>
        <w:docPartUnique/>
      </w:docPartObj>
    </w:sdtPr>
    <w:sdtEndPr>
      <w:rPr>
        <w:rFonts w:ascii="Times New Roman" w:hAnsi="Times New Roman"/>
      </w:rPr>
    </w:sdtEndPr>
    <w:sdtContent>
      <w:bookmarkStart w:id="54" w:name="_Hlk7175306" w:displacedByCustomXml="prev"/>
      <w:bookmarkStart w:id="55" w:name="_Hlk4659046" w:displacedByCustomXml="prev"/>
      <w:bookmarkStart w:id="56" w:name="_Hlk4659047" w:displacedByCustomXml="prev"/>
      <w:bookmarkStart w:id="57" w:name="_Hlk22813692" w:displacedByCustomXml="prev"/>
      <w:bookmarkStart w:id="58" w:name="_Hlk22813693" w:displacedByCustomXml="prev"/>
      <w:bookmarkStart w:id="59" w:name="_Hlk29905649" w:displacedByCustomXml="prev"/>
      <w:bookmarkStart w:id="60" w:name="_Hlk29905650" w:displacedByCustomXml="prev"/>
      <w:p w14:paraId="2CBECCBF" w14:textId="77777777" w:rsidR="003A4F65" w:rsidRDefault="003A4F65" w:rsidP="00A35B92">
        <w:pPr>
          <w:pStyle w:val="Rodap"/>
          <w:jc w:val="center"/>
          <w:rPr>
            <w:rFonts w:ascii="Candara" w:hAnsi="Candara"/>
            <w:sz w:val="16"/>
            <w:szCs w:val="16"/>
          </w:rPr>
        </w:pPr>
      </w:p>
      <w:p w14:paraId="4DF2FF79" w14:textId="77777777" w:rsidR="003A4F65" w:rsidRDefault="003A4F65" w:rsidP="00A35B92">
        <w:pPr>
          <w:pBdr>
            <w:bottom w:val="single" w:sz="6" w:space="1" w:color="auto" w:shadow="1"/>
          </w:pBdr>
          <w:tabs>
            <w:tab w:val="center" w:pos="4252"/>
            <w:tab w:val="right" w:pos="8504"/>
          </w:tabs>
          <w:jc w:val="center"/>
          <w:rPr>
            <w:rFonts w:ascii="Candara" w:eastAsia="Candara" w:hAnsi="Candara" w:cs="Candara"/>
            <w:b/>
            <w:smallCaps/>
            <w:color w:val="000000"/>
          </w:rPr>
        </w:pPr>
      </w:p>
      <w:p w14:paraId="23896317" w14:textId="5868803E" w:rsidR="003A4F65" w:rsidRPr="00004D0C" w:rsidRDefault="003A4F65" w:rsidP="00A35B92">
        <w:pPr>
          <w:pStyle w:val="Rodap"/>
          <w:jc w:val="center"/>
          <w:rPr>
            <w:i/>
            <w:sz w:val="16"/>
            <w:szCs w:val="16"/>
          </w:rPr>
        </w:pPr>
        <w:r w:rsidRPr="00004D0C">
          <w:rPr>
            <w:rStyle w:val="toptitulocza121"/>
            <w:rFonts w:ascii="Times New Roman" w:eastAsiaTheme="minorEastAsia" w:hAnsi="Times New Roman" w:cs="Times New Roman"/>
            <w:color w:val="auto"/>
            <w:sz w:val="16"/>
            <w:szCs w:val="16"/>
          </w:rPr>
          <w:t xml:space="preserve">Defensoria Pública do Estado de Mato Grosso - </w:t>
        </w:r>
        <w:r w:rsidRPr="00004D0C">
          <w:rPr>
            <w:i/>
            <w:sz w:val="16"/>
            <w:szCs w:val="16"/>
          </w:rPr>
          <w:t xml:space="preserve">www.defensoriapublica.mt.gov.br </w:t>
        </w:r>
      </w:p>
      <w:p w14:paraId="68AB3FF8" w14:textId="77777777" w:rsidR="003A4F65" w:rsidRPr="00004D0C" w:rsidRDefault="003A4F65" w:rsidP="00A35B92">
        <w:pPr>
          <w:pStyle w:val="Rodap"/>
          <w:jc w:val="center"/>
          <w:rPr>
            <w:i/>
            <w:sz w:val="16"/>
            <w:szCs w:val="16"/>
          </w:rPr>
        </w:pPr>
        <w:r w:rsidRPr="00004D0C">
          <w:rPr>
            <w:sz w:val="16"/>
            <w:szCs w:val="16"/>
          </w:rPr>
          <w:t>Rua 02, esquina com a rua C, Setor A, s/n, quadra 04, lote 04, Centro Político Administrativo, Cuiabá,</w:t>
        </w:r>
      </w:p>
      <w:p w14:paraId="0CC20C66" w14:textId="77777777" w:rsidR="003A4F65" w:rsidRPr="00004D0C" w:rsidRDefault="003A4F65" w:rsidP="00A35B92">
        <w:pPr>
          <w:pStyle w:val="Rodap"/>
          <w:jc w:val="center"/>
          <w:rPr>
            <w:i/>
            <w:sz w:val="16"/>
            <w:szCs w:val="16"/>
          </w:rPr>
        </w:pPr>
        <w:r w:rsidRPr="00004D0C">
          <w:rPr>
            <w:i/>
            <w:sz w:val="16"/>
            <w:szCs w:val="16"/>
          </w:rPr>
          <w:t xml:space="preserve">Coordenadoria de Aquisições e Contratos/ Gerência de Licitações - </w:t>
        </w:r>
        <w:hyperlink r:id="rId1" w:history="1">
          <w:r w:rsidRPr="00004D0C">
            <w:rPr>
              <w:rStyle w:val="Hyperlink"/>
              <w:i/>
              <w:color w:val="auto"/>
              <w:sz w:val="16"/>
              <w:szCs w:val="16"/>
              <w:u w:val="none"/>
            </w:rPr>
            <w:t>licitacao@dp.mt.gov.br/</w:t>
          </w:r>
        </w:hyperlink>
        <w:r w:rsidRPr="00004D0C">
          <w:rPr>
            <w:i/>
            <w:sz w:val="16"/>
            <w:szCs w:val="16"/>
          </w:rPr>
          <w:t xml:space="preserve"> pregoeiros@dp.mt.gov.br </w:t>
        </w:r>
      </w:p>
      <w:p w14:paraId="563F6C60" w14:textId="0B626FD6" w:rsidR="003A4F65" w:rsidRPr="00AB488A" w:rsidRDefault="003A4F65" w:rsidP="00A35B92">
        <w:pPr>
          <w:pStyle w:val="Rodap"/>
          <w:jc w:val="center"/>
          <w:rPr>
            <w:rFonts w:ascii="Candara" w:hAnsi="Candara"/>
            <w:noProof/>
            <w:sz w:val="16"/>
            <w:szCs w:val="16"/>
          </w:rPr>
        </w:pPr>
        <w:r w:rsidRPr="00004D0C">
          <w:rPr>
            <w:i/>
            <w:sz w:val="16"/>
            <w:szCs w:val="16"/>
          </w:rPr>
          <w:t xml:space="preserve">Telefones: </w:t>
        </w:r>
        <w:r w:rsidRPr="00004D0C">
          <w:rPr>
            <w:smallCaps/>
            <w:sz w:val="16"/>
            <w:szCs w:val="16"/>
          </w:rPr>
          <w:t>(65) 99690-3391/99996-1854</w:t>
        </w:r>
      </w:p>
      <w:p w14:paraId="7FFA62AF" w14:textId="7D4743BF" w:rsidR="003A4F65" w:rsidRPr="00004D0C" w:rsidRDefault="003A4F65" w:rsidP="00004D0C">
        <w:pPr>
          <w:pStyle w:val="Rodap"/>
          <w:jc w:val="center"/>
          <w:rPr>
            <w:i/>
            <w:spacing w:val="10"/>
            <w:sz w:val="16"/>
            <w:szCs w:val="16"/>
          </w:rPr>
        </w:pPr>
        <w:r w:rsidRPr="00004D0C">
          <w:rPr>
            <w:noProof/>
            <w:sz w:val="16"/>
            <w:szCs w:val="16"/>
          </w:rPr>
          <w:t xml:space="preserve"> </w:t>
        </w:r>
      </w:p>
      <w:bookmarkEnd w:id="54" w:displacedByCustomXml="next"/>
      <w:bookmarkEnd w:id="55" w:displacedByCustomXml="next"/>
      <w:bookmarkEnd w:id="56" w:displacedByCustomXml="next"/>
      <w:bookmarkEnd w:id="57" w:displacedByCustomXml="next"/>
      <w:bookmarkEnd w:id="58" w:displacedByCustomXml="next"/>
      <w:bookmarkEnd w:id="59" w:displacedByCustomXml="next"/>
      <w:bookmarkEnd w:id="60" w:displacedByCustomXml="next"/>
    </w:sdtContent>
  </w:sdt>
  <w:sdt>
    <w:sdtPr>
      <w:rPr>
        <w:rFonts w:ascii="Candara" w:hAnsi="Candara"/>
        <w:sz w:val="22"/>
        <w:szCs w:val="22"/>
      </w:rPr>
      <w:id w:val="-842163298"/>
      <w:docPartObj>
        <w:docPartGallery w:val="Page Numbers (Bottom of Page)"/>
        <w:docPartUnique/>
      </w:docPartObj>
    </w:sdtPr>
    <w:sdtEndPr/>
    <w:sdtContent>
      <w:sdt>
        <w:sdtPr>
          <w:rPr>
            <w:rFonts w:ascii="Candara" w:hAnsi="Candara"/>
            <w:sz w:val="22"/>
            <w:szCs w:val="22"/>
          </w:rPr>
          <w:id w:val="-1769616900"/>
          <w:docPartObj>
            <w:docPartGallery w:val="Page Numbers (Top of Page)"/>
            <w:docPartUnique/>
          </w:docPartObj>
        </w:sdtPr>
        <w:sdtEndPr/>
        <w:sdtContent>
          <w:p w14:paraId="5DDB5F84" w14:textId="70CDA267" w:rsidR="003A4F65" w:rsidRDefault="003A4F65" w:rsidP="00BC7D29">
            <w:pPr>
              <w:pStyle w:val="Rodap"/>
              <w:jc w:val="right"/>
              <w:rPr>
                <w:rFonts w:ascii="Candara" w:hAnsi="Candara"/>
                <w:sz w:val="22"/>
                <w:szCs w:val="22"/>
              </w:rPr>
            </w:pPr>
            <w:r w:rsidRPr="00A35B92">
              <w:rPr>
                <w:sz w:val="22"/>
                <w:szCs w:val="22"/>
              </w:rPr>
              <w:t xml:space="preserve">Página </w:t>
            </w:r>
            <w:r w:rsidRPr="00A35B92">
              <w:rPr>
                <w:b/>
                <w:bCs/>
                <w:sz w:val="22"/>
                <w:szCs w:val="22"/>
              </w:rPr>
              <w:fldChar w:fldCharType="begin"/>
            </w:r>
            <w:r w:rsidRPr="00A35B92">
              <w:rPr>
                <w:b/>
                <w:bCs/>
                <w:sz w:val="22"/>
                <w:szCs w:val="22"/>
              </w:rPr>
              <w:instrText>PAGE</w:instrText>
            </w:r>
            <w:r w:rsidRPr="00A35B92">
              <w:rPr>
                <w:b/>
                <w:bCs/>
                <w:sz w:val="22"/>
                <w:szCs w:val="22"/>
              </w:rPr>
              <w:fldChar w:fldCharType="separate"/>
            </w:r>
            <w:r w:rsidR="0022030B">
              <w:rPr>
                <w:b/>
                <w:bCs/>
                <w:noProof/>
                <w:sz w:val="22"/>
                <w:szCs w:val="22"/>
              </w:rPr>
              <w:t>16</w:t>
            </w:r>
            <w:r w:rsidRPr="00A35B92">
              <w:rPr>
                <w:b/>
                <w:bCs/>
                <w:sz w:val="22"/>
                <w:szCs w:val="22"/>
              </w:rPr>
              <w:fldChar w:fldCharType="end"/>
            </w:r>
            <w:r w:rsidRPr="00A35B92">
              <w:rPr>
                <w:sz w:val="22"/>
                <w:szCs w:val="22"/>
              </w:rPr>
              <w:t xml:space="preserve"> de </w:t>
            </w:r>
            <w:r w:rsidRPr="00A35B92">
              <w:rPr>
                <w:b/>
                <w:bCs/>
                <w:sz w:val="22"/>
                <w:szCs w:val="22"/>
              </w:rPr>
              <w:fldChar w:fldCharType="begin"/>
            </w:r>
            <w:r w:rsidRPr="00A35B92">
              <w:rPr>
                <w:b/>
                <w:bCs/>
                <w:sz w:val="22"/>
                <w:szCs w:val="22"/>
              </w:rPr>
              <w:instrText>NUMPAGES</w:instrText>
            </w:r>
            <w:r w:rsidRPr="00A35B92">
              <w:rPr>
                <w:b/>
                <w:bCs/>
                <w:sz w:val="22"/>
                <w:szCs w:val="22"/>
              </w:rPr>
              <w:fldChar w:fldCharType="separate"/>
            </w:r>
            <w:r w:rsidR="0022030B">
              <w:rPr>
                <w:b/>
                <w:bCs/>
                <w:noProof/>
                <w:sz w:val="22"/>
                <w:szCs w:val="22"/>
              </w:rPr>
              <w:t>70</w:t>
            </w:r>
            <w:r w:rsidRPr="00A35B92">
              <w:rPr>
                <w:b/>
                <w:bCs/>
                <w:sz w:val="22"/>
                <w:szCs w:val="22"/>
              </w:rPr>
              <w:fldChar w:fldCharType="end"/>
            </w:r>
          </w:p>
        </w:sdtContent>
      </w:sdt>
    </w:sdtContent>
  </w:sdt>
  <w:p w14:paraId="6BBD726B" w14:textId="77777777" w:rsidR="003A4F65" w:rsidRPr="00751FDC" w:rsidRDefault="003A4F65" w:rsidP="00BC7D29">
    <w:pPr>
      <w:pStyle w:val="Rodap"/>
      <w:tabs>
        <w:tab w:val="clear" w:pos="8504"/>
        <w:tab w:val="left" w:pos="8789"/>
      </w:tabs>
      <w:ind w:right="49"/>
      <w:jc w:val="center"/>
      <w:rPr>
        <w:rFonts w:asciiTheme="minorHAnsi" w:hAnsiTheme="minorHAnsi" w:cs="Arial"/>
        <w:i/>
        <w:spacing w:val="1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36EB4" w14:textId="77777777" w:rsidR="00560876" w:rsidRDefault="00560876">
      <w:r>
        <w:separator/>
      </w:r>
    </w:p>
  </w:footnote>
  <w:footnote w:type="continuationSeparator" w:id="0">
    <w:p w14:paraId="74BEE1E4" w14:textId="77777777" w:rsidR="00560876" w:rsidRDefault="00560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9B310" w14:textId="76FFB370" w:rsidR="003A4F65" w:rsidRDefault="003A4F65" w:rsidP="00AB488A">
    <w:pPr>
      <w:tabs>
        <w:tab w:val="center" w:pos="4252"/>
        <w:tab w:val="right" w:pos="8504"/>
      </w:tabs>
      <w:rPr>
        <w:color w:val="000000"/>
      </w:rPr>
    </w:pPr>
    <w:bookmarkStart w:id="52" w:name="_Hlk39663228"/>
    <w:bookmarkStart w:id="53" w:name="_Hlk39663227"/>
    <w:r>
      <w:rPr>
        <w:noProof/>
      </w:rPr>
      <w:drawing>
        <wp:anchor distT="0" distB="0" distL="0" distR="0" simplePos="0" relativeHeight="251657216" behindDoc="1" locked="0" layoutInCell="1" allowOverlap="1" wp14:anchorId="656AEB92" wp14:editId="51DC36E0">
          <wp:simplePos x="0" y="0"/>
          <wp:positionH relativeFrom="margin">
            <wp:posOffset>118745</wp:posOffset>
          </wp:positionH>
          <wp:positionV relativeFrom="paragraph">
            <wp:posOffset>60960</wp:posOffset>
          </wp:positionV>
          <wp:extent cx="2400300" cy="552450"/>
          <wp:effectExtent l="0" t="0" r="0" b="0"/>
          <wp:wrapNone/>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552450"/>
                  </a:xfrm>
                  <a:prstGeom prst="rect">
                    <a:avLst/>
                  </a:prstGeom>
                  <a:noFill/>
                </pic:spPr>
              </pic:pic>
            </a:graphicData>
          </a:graphic>
          <wp14:sizeRelH relativeFrom="margin">
            <wp14:pctWidth>0</wp14:pctWidth>
          </wp14:sizeRelH>
          <wp14:sizeRelV relativeFrom="margin">
            <wp14:pctHeight>0</wp14:pctHeight>
          </wp14:sizeRelV>
        </wp:anchor>
      </w:drawing>
    </w:r>
  </w:p>
  <w:p w14:paraId="07C72982" w14:textId="77777777" w:rsidR="003A4F65" w:rsidRPr="006E1DC2" w:rsidRDefault="003A4F65" w:rsidP="00AB488A">
    <w:pPr>
      <w:tabs>
        <w:tab w:val="center" w:pos="4252"/>
        <w:tab w:val="right" w:pos="8222"/>
      </w:tabs>
      <w:ind w:right="140"/>
      <w:jc w:val="right"/>
      <w:rPr>
        <w:rFonts w:ascii="Candara" w:eastAsia="Candara" w:hAnsi="Candara" w:cs="Candara"/>
        <w:b/>
        <w:smallCaps/>
        <w:color w:val="000000"/>
        <w:sz w:val="18"/>
        <w:szCs w:val="18"/>
      </w:rPr>
    </w:pPr>
    <w:r w:rsidRPr="006E1DC2">
      <w:rPr>
        <w:rFonts w:ascii="Candara" w:eastAsia="Candara" w:hAnsi="Candara" w:cs="Candara"/>
        <w:b/>
        <w:smallCaps/>
        <w:color w:val="000000"/>
        <w:sz w:val="18"/>
        <w:szCs w:val="18"/>
      </w:rPr>
      <w:t>Coordenadoria de Aquisições e Contratos</w:t>
    </w:r>
  </w:p>
  <w:p w14:paraId="7E9018A5" w14:textId="77777777" w:rsidR="003A4F65" w:rsidRPr="006E1DC2" w:rsidRDefault="003A4F65" w:rsidP="00AB488A">
    <w:pPr>
      <w:tabs>
        <w:tab w:val="center" w:pos="4252"/>
        <w:tab w:val="right" w:pos="8222"/>
      </w:tabs>
      <w:ind w:right="140"/>
      <w:jc w:val="right"/>
      <w:rPr>
        <w:rFonts w:ascii="Candara" w:eastAsia="Candara" w:hAnsi="Candara" w:cs="Candara"/>
        <w:b/>
        <w:smallCaps/>
        <w:color w:val="000000"/>
        <w:sz w:val="24"/>
        <w:szCs w:val="24"/>
      </w:rPr>
    </w:pPr>
    <w:r w:rsidRPr="006E1DC2">
      <w:rPr>
        <w:rFonts w:ascii="Candara" w:eastAsia="Candara" w:hAnsi="Candara" w:cs="Candara"/>
        <w:b/>
        <w:smallCaps/>
        <w:color w:val="000000"/>
        <w:sz w:val="24"/>
        <w:szCs w:val="24"/>
      </w:rPr>
      <w:t>Gerência de Licitações</w:t>
    </w:r>
  </w:p>
  <w:p w14:paraId="5CD6F9BB" w14:textId="77777777" w:rsidR="003A4F65" w:rsidRDefault="003A4F65" w:rsidP="00AB488A">
    <w:pPr>
      <w:pBdr>
        <w:bottom w:val="single" w:sz="6" w:space="1" w:color="auto" w:shadow="1"/>
      </w:pBdr>
      <w:tabs>
        <w:tab w:val="center" w:pos="4252"/>
        <w:tab w:val="right" w:pos="8504"/>
      </w:tabs>
      <w:jc w:val="center"/>
      <w:rPr>
        <w:rFonts w:ascii="Candara" w:eastAsia="Candara" w:hAnsi="Candara" w:cs="Candara"/>
        <w:b/>
        <w:smallCaps/>
        <w:color w:val="000000"/>
      </w:rPr>
    </w:pPr>
  </w:p>
  <w:p w14:paraId="790E6986" w14:textId="5D55D6F9" w:rsidR="003A4F65" w:rsidRDefault="003A4F65" w:rsidP="00AB488A">
    <w:pPr>
      <w:pBdr>
        <w:bottom w:val="single" w:sz="6" w:space="1" w:color="auto" w:shadow="1"/>
      </w:pBdr>
      <w:tabs>
        <w:tab w:val="center" w:pos="4252"/>
        <w:tab w:val="right" w:pos="8504"/>
      </w:tabs>
      <w:jc w:val="center"/>
      <w:rPr>
        <w:rFonts w:ascii="Candara" w:eastAsia="Candara" w:hAnsi="Candara" w:cs="Candara"/>
        <w:b/>
        <w:smallCaps/>
        <w:color w:val="000000"/>
      </w:rPr>
    </w:pPr>
    <w:r w:rsidRPr="00374CD1">
      <w:rPr>
        <w:rFonts w:ascii="Calibri" w:hAnsi="Calibri" w:cs="Arial"/>
        <w:b/>
        <w:sz w:val="14"/>
        <w:szCs w:val="14"/>
      </w:rPr>
      <w:t>Missão: Promover assistência jurídica aos necessitados com excelência e efetivar a inclusão social, respaldada na ética e na moralidade</w:t>
    </w:r>
    <w:r>
      <w:rPr>
        <w:noProof/>
      </w:rPr>
      <w:drawing>
        <wp:anchor distT="0" distB="0" distL="114300" distR="114300" simplePos="0" relativeHeight="251659264" behindDoc="0" locked="0" layoutInCell="1" allowOverlap="1" wp14:anchorId="08320C5D" wp14:editId="55F276CC">
          <wp:simplePos x="0" y="0"/>
          <wp:positionH relativeFrom="page">
            <wp:posOffset>3197860</wp:posOffset>
          </wp:positionH>
          <wp:positionV relativeFrom="paragraph">
            <wp:posOffset>138392</wp:posOffset>
          </wp:positionV>
          <wp:extent cx="4574540" cy="7085965"/>
          <wp:effectExtent l="0" t="0" r="0" b="635"/>
          <wp:wrapNone/>
          <wp:docPr id="22"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574540" cy="7085965"/>
                  </a:xfrm>
                  <a:prstGeom prst="rect">
                    <a:avLst/>
                  </a:prstGeom>
                  <a:noFill/>
                </pic:spPr>
              </pic:pic>
            </a:graphicData>
          </a:graphic>
          <wp14:sizeRelH relativeFrom="margin">
            <wp14:pctWidth>0</wp14:pctWidth>
          </wp14:sizeRelH>
          <wp14:sizeRelV relativeFrom="page">
            <wp14:pctHeight>0</wp14:pctHeight>
          </wp14:sizeRelV>
        </wp:anchor>
      </w:drawing>
    </w:r>
  </w:p>
  <w:bookmarkEnd w:id="52"/>
  <w:bookmarkEnd w:id="53"/>
  <w:p w14:paraId="241C66AE" w14:textId="68C36A49" w:rsidR="003A4F65" w:rsidRPr="00A242ED" w:rsidRDefault="003A4F65" w:rsidP="00A242E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09E65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18C6B0D"/>
    <w:multiLevelType w:val="hybridMultilevel"/>
    <w:tmpl w:val="4E94D8BA"/>
    <w:name w:val="WW8Num2"/>
    <w:lvl w:ilvl="0" w:tplc="00000002">
      <w:start w:val="1"/>
      <w:numFmt w:val="bullet"/>
      <w:lvlText w:val=""/>
      <w:lvlJc w:val="left"/>
      <w:pPr>
        <w:tabs>
          <w:tab w:val="num" w:pos="2487"/>
        </w:tabs>
        <w:ind w:left="2487" w:hanging="360"/>
      </w:pPr>
      <w:rPr>
        <w:rFonts w:ascii="Symbol" w:hAnsi="Symbol"/>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5C100D"/>
    <w:multiLevelType w:val="multilevel"/>
    <w:tmpl w:val="A08A348A"/>
    <w:lvl w:ilvl="0">
      <w:start w:val="1"/>
      <w:numFmt w:val="decimal"/>
      <w:pStyle w:val="Nivel1"/>
      <w:lvlText w:val="%1."/>
      <w:lvlJc w:val="left"/>
      <w:pPr>
        <w:ind w:left="502" w:hanging="360"/>
      </w:pPr>
      <w:rPr>
        <w:rFonts w:hint="default"/>
        <w:b/>
      </w:rPr>
    </w:lvl>
    <w:lvl w:ilvl="1">
      <w:start w:val="1"/>
      <w:numFmt w:val="decimal"/>
      <w:lvlText w:val="%1.%2."/>
      <w:lvlJc w:val="left"/>
      <w:pPr>
        <w:ind w:left="432" w:hanging="432"/>
      </w:pPr>
      <w:rPr>
        <w:rFonts w:hint="default"/>
        <w:b w:val="0"/>
        <w:i w:val="0"/>
        <w:strike w:val="0"/>
        <w:dstrike w:val="0"/>
        <w:color w:val="auto"/>
        <w:u w:val="none"/>
        <w:effect w:val="none"/>
      </w:rPr>
    </w:lvl>
    <w:lvl w:ilvl="2">
      <w:start w:val="1"/>
      <w:numFmt w:val="none"/>
      <w:lvlText w:val="7.1."/>
      <w:lvlJc w:val="left"/>
      <w:pPr>
        <w:ind w:left="788"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F9058EF"/>
    <w:multiLevelType w:val="hybridMultilevel"/>
    <w:tmpl w:val="296C5A42"/>
    <w:lvl w:ilvl="0" w:tplc="184C73D4">
      <w:start w:val="1"/>
      <w:numFmt w:val="lowerLetter"/>
      <w:lvlText w:val="%1)"/>
      <w:lvlJc w:val="left"/>
      <w:pPr>
        <w:ind w:left="720" w:hanging="360"/>
      </w:pPr>
      <w:rPr>
        <w:b/>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B9A5430"/>
    <w:multiLevelType w:val="multilevel"/>
    <w:tmpl w:val="A2D8BBC4"/>
    <w:lvl w:ilvl="0">
      <w:start w:val="4"/>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bCs w:val="0"/>
        <w:color w:val="auto"/>
      </w:rPr>
    </w:lvl>
    <w:lvl w:ilvl="2">
      <w:start w:val="1"/>
      <w:numFmt w:val="decimal"/>
      <w:lvlText w:val="%1.%2.%3."/>
      <w:lvlJc w:val="left"/>
      <w:pPr>
        <w:ind w:left="720" w:hanging="720"/>
      </w:pPr>
      <w:rPr>
        <w:rFonts w:hint="default"/>
        <w:b/>
        <w:bCs/>
        <w:i w:val="0"/>
        <w:iCs/>
        <w:color w:val="auto"/>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0058AD"/>
    <w:multiLevelType w:val="multilevel"/>
    <w:tmpl w:val="11A42ECA"/>
    <w:lvl w:ilvl="0">
      <w:start w:val="10"/>
      <w:numFmt w:val="decimal"/>
      <w:lvlText w:val="%1"/>
      <w:lvlJc w:val="left"/>
      <w:pPr>
        <w:ind w:left="720" w:hanging="720"/>
      </w:pPr>
      <w:rPr>
        <w:rFonts w:hint="default"/>
        <w:color w:val="auto"/>
      </w:rPr>
    </w:lvl>
    <w:lvl w:ilvl="1">
      <w:start w:val="1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8" w15:restartNumberingAfterBreak="0">
    <w:nsid w:val="491867CA"/>
    <w:multiLevelType w:val="hybridMultilevel"/>
    <w:tmpl w:val="BABC48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9E941E1"/>
    <w:multiLevelType w:val="multilevel"/>
    <w:tmpl w:val="45AC5E8C"/>
    <w:lvl w:ilvl="0">
      <w:start w:val="23"/>
      <w:numFmt w:val="decimal"/>
      <w:lvlText w:val="%1"/>
      <w:lvlJc w:val="left"/>
      <w:pPr>
        <w:ind w:left="360" w:hanging="360"/>
      </w:pPr>
      <w:rPr>
        <w:rFonts w:hint="default"/>
        <w:b/>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2992" w:hanging="72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488" w:hanging="108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5984" w:hanging="1440"/>
      </w:pPr>
      <w:rPr>
        <w:rFonts w:hint="default"/>
        <w:b/>
      </w:rPr>
    </w:lvl>
  </w:abstractNum>
  <w:abstractNum w:abstractNumId="10" w15:restartNumberingAfterBreak="0">
    <w:nsid w:val="4F801E24"/>
    <w:multiLevelType w:val="multilevel"/>
    <w:tmpl w:val="DB90C9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02A1F88"/>
    <w:multiLevelType w:val="multilevel"/>
    <w:tmpl w:val="A2BA6C9C"/>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EA4156"/>
    <w:multiLevelType w:val="hybridMultilevel"/>
    <w:tmpl w:val="A14EAE30"/>
    <w:name w:val="WW8Num22"/>
    <w:lvl w:ilvl="0" w:tplc="00000002">
      <w:start w:val="1"/>
      <w:numFmt w:val="bullet"/>
      <w:lvlText w:val=""/>
      <w:lvlJc w:val="left"/>
      <w:pPr>
        <w:tabs>
          <w:tab w:val="num" w:pos="2487"/>
        </w:tabs>
        <w:ind w:left="2487" w:hanging="360"/>
      </w:pPr>
      <w:rPr>
        <w:rFonts w:ascii="Symbol" w:hAnsi="Symbol"/>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CF0704"/>
    <w:multiLevelType w:val="multilevel"/>
    <w:tmpl w:val="F028B15C"/>
    <w:lvl w:ilvl="0">
      <w:start w:val="23"/>
      <w:numFmt w:val="decimal"/>
      <w:lvlText w:val="%1."/>
      <w:lvlJc w:val="left"/>
      <w:pPr>
        <w:ind w:left="405" w:hanging="405"/>
      </w:pPr>
      <w:rPr>
        <w:rFonts w:hint="default"/>
      </w:rPr>
    </w:lvl>
    <w:lvl w:ilvl="1">
      <w:start w:val="2"/>
      <w:numFmt w:val="decimal"/>
      <w:lvlText w:val="%1.%2."/>
      <w:lvlJc w:val="left"/>
      <w:pPr>
        <w:ind w:left="973" w:hanging="405"/>
      </w:pPr>
      <w:rPr>
        <w:rFonts w:hint="default"/>
        <w:b/>
        <w:bCs/>
      </w:rPr>
    </w:lvl>
    <w:lvl w:ilvl="2">
      <w:start w:val="1"/>
      <w:numFmt w:val="decimal"/>
      <w:lvlText w:val="%1.%2.%3."/>
      <w:lvlJc w:val="left"/>
      <w:pPr>
        <w:ind w:left="1856" w:hanging="720"/>
      </w:pPr>
      <w:rPr>
        <w:rFonts w:hint="default"/>
        <w:b/>
        <w:bCs/>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4" w15:restartNumberingAfterBreak="0">
    <w:nsid w:val="68C93E70"/>
    <w:multiLevelType w:val="multilevel"/>
    <w:tmpl w:val="1454239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upperLetter"/>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6E5E57B4"/>
    <w:multiLevelType w:val="multilevel"/>
    <w:tmpl w:val="A4B8B412"/>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0"/>
  </w:num>
  <w:num w:numId="3">
    <w:abstractNumId w:val="15"/>
  </w:num>
  <w:num w:numId="4">
    <w:abstractNumId w:val="6"/>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9"/>
  </w:num>
  <w:num w:numId="11">
    <w:abstractNumId w:val="13"/>
  </w:num>
  <w:num w:numId="12">
    <w:abstractNumId w:val="7"/>
  </w:num>
  <w:num w:numId="13">
    <w:abstractNumId w:val="6"/>
  </w:num>
  <w:num w:numId="14">
    <w:abstractNumId w:val="11"/>
  </w:num>
  <w:num w:numId="15">
    <w:abstractNumId w:val="8"/>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3A4"/>
    <w:rsid w:val="000023AD"/>
    <w:rsid w:val="0000246B"/>
    <w:rsid w:val="0000368F"/>
    <w:rsid w:val="00003989"/>
    <w:rsid w:val="00004A69"/>
    <w:rsid w:val="00004D0C"/>
    <w:rsid w:val="00005206"/>
    <w:rsid w:val="000057EA"/>
    <w:rsid w:val="00005BDD"/>
    <w:rsid w:val="00005E15"/>
    <w:rsid w:val="00006D5A"/>
    <w:rsid w:val="00007D6D"/>
    <w:rsid w:val="00011952"/>
    <w:rsid w:val="000119A8"/>
    <w:rsid w:val="00011A1D"/>
    <w:rsid w:val="0001301D"/>
    <w:rsid w:val="00014058"/>
    <w:rsid w:val="000152A7"/>
    <w:rsid w:val="0001573C"/>
    <w:rsid w:val="00015847"/>
    <w:rsid w:val="00015D38"/>
    <w:rsid w:val="000213A5"/>
    <w:rsid w:val="000217D9"/>
    <w:rsid w:val="0002233F"/>
    <w:rsid w:val="0002371C"/>
    <w:rsid w:val="00025A98"/>
    <w:rsid w:val="00025E98"/>
    <w:rsid w:val="0002684E"/>
    <w:rsid w:val="000272B0"/>
    <w:rsid w:val="00030CAB"/>
    <w:rsid w:val="000310A8"/>
    <w:rsid w:val="000319E8"/>
    <w:rsid w:val="000330A7"/>
    <w:rsid w:val="000333CA"/>
    <w:rsid w:val="00033B8E"/>
    <w:rsid w:val="000341D7"/>
    <w:rsid w:val="0003432F"/>
    <w:rsid w:val="000349B1"/>
    <w:rsid w:val="00035267"/>
    <w:rsid w:val="00036839"/>
    <w:rsid w:val="00036C04"/>
    <w:rsid w:val="00037744"/>
    <w:rsid w:val="00037E98"/>
    <w:rsid w:val="00041FC3"/>
    <w:rsid w:val="000448B8"/>
    <w:rsid w:val="00046249"/>
    <w:rsid w:val="00052919"/>
    <w:rsid w:val="000539AB"/>
    <w:rsid w:val="000555E8"/>
    <w:rsid w:val="000560BC"/>
    <w:rsid w:val="00056E5C"/>
    <w:rsid w:val="00060F9E"/>
    <w:rsid w:val="000624A0"/>
    <w:rsid w:val="000627F6"/>
    <w:rsid w:val="00064F80"/>
    <w:rsid w:val="000657F8"/>
    <w:rsid w:val="00065BB1"/>
    <w:rsid w:val="0006617C"/>
    <w:rsid w:val="00066687"/>
    <w:rsid w:val="00066D2C"/>
    <w:rsid w:val="0007088E"/>
    <w:rsid w:val="00070AB4"/>
    <w:rsid w:val="00072C60"/>
    <w:rsid w:val="0007499F"/>
    <w:rsid w:val="000805DA"/>
    <w:rsid w:val="0008067F"/>
    <w:rsid w:val="0008203F"/>
    <w:rsid w:val="000832DB"/>
    <w:rsid w:val="00083C47"/>
    <w:rsid w:val="00084432"/>
    <w:rsid w:val="0008694E"/>
    <w:rsid w:val="00086ED0"/>
    <w:rsid w:val="00087580"/>
    <w:rsid w:val="00090DA4"/>
    <w:rsid w:val="00092ABA"/>
    <w:rsid w:val="00093759"/>
    <w:rsid w:val="000941AA"/>
    <w:rsid w:val="00094E25"/>
    <w:rsid w:val="000955F8"/>
    <w:rsid w:val="000A0E0E"/>
    <w:rsid w:val="000A196F"/>
    <w:rsid w:val="000A19FF"/>
    <w:rsid w:val="000A2EA1"/>
    <w:rsid w:val="000A61A6"/>
    <w:rsid w:val="000B1BE4"/>
    <w:rsid w:val="000B2328"/>
    <w:rsid w:val="000B2E6F"/>
    <w:rsid w:val="000B336A"/>
    <w:rsid w:val="000B71FE"/>
    <w:rsid w:val="000C0539"/>
    <w:rsid w:val="000C0A47"/>
    <w:rsid w:val="000C0F3C"/>
    <w:rsid w:val="000C338D"/>
    <w:rsid w:val="000C4DAC"/>
    <w:rsid w:val="000C55E2"/>
    <w:rsid w:val="000C71C0"/>
    <w:rsid w:val="000C76BC"/>
    <w:rsid w:val="000D0ABF"/>
    <w:rsid w:val="000D1978"/>
    <w:rsid w:val="000D1A52"/>
    <w:rsid w:val="000D255D"/>
    <w:rsid w:val="000D39EA"/>
    <w:rsid w:val="000D3C8E"/>
    <w:rsid w:val="000D46CB"/>
    <w:rsid w:val="000D4A2C"/>
    <w:rsid w:val="000D6C54"/>
    <w:rsid w:val="000D7484"/>
    <w:rsid w:val="000D75A5"/>
    <w:rsid w:val="000E047E"/>
    <w:rsid w:val="000E1D78"/>
    <w:rsid w:val="000E22AC"/>
    <w:rsid w:val="000E2B9C"/>
    <w:rsid w:val="000E2BBA"/>
    <w:rsid w:val="000E2D0C"/>
    <w:rsid w:val="000E2D1D"/>
    <w:rsid w:val="000E6AB2"/>
    <w:rsid w:val="000F1630"/>
    <w:rsid w:val="000F1F5F"/>
    <w:rsid w:val="000F4B4E"/>
    <w:rsid w:val="000F540F"/>
    <w:rsid w:val="000F61D7"/>
    <w:rsid w:val="000F6751"/>
    <w:rsid w:val="000F7B6A"/>
    <w:rsid w:val="0010086B"/>
    <w:rsid w:val="00100E84"/>
    <w:rsid w:val="00100EF1"/>
    <w:rsid w:val="0010104B"/>
    <w:rsid w:val="00101E1A"/>
    <w:rsid w:val="001021F6"/>
    <w:rsid w:val="00105C81"/>
    <w:rsid w:val="00111A30"/>
    <w:rsid w:val="00111A41"/>
    <w:rsid w:val="00113264"/>
    <w:rsid w:val="0011333E"/>
    <w:rsid w:val="001136A6"/>
    <w:rsid w:val="001144E7"/>
    <w:rsid w:val="00114564"/>
    <w:rsid w:val="00115B70"/>
    <w:rsid w:val="00115EAD"/>
    <w:rsid w:val="00116590"/>
    <w:rsid w:val="00116ACC"/>
    <w:rsid w:val="00116CB4"/>
    <w:rsid w:val="001170A1"/>
    <w:rsid w:val="00122F3F"/>
    <w:rsid w:val="001235F8"/>
    <w:rsid w:val="00123EB1"/>
    <w:rsid w:val="00124FF6"/>
    <w:rsid w:val="001250A9"/>
    <w:rsid w:val="00125583"/>
    <w:rsid w:val="001262B0"/>
    <w:rsid w:val="00126D81"/>
    <w:rsid w:val="00127C17"/>
    <w:rsid w:val="00131102"/>
    <w:rsid w:val="001320DB"/>
    <w:rsid w:val="001328CB"/>
    <w:rsid w:val="00132D3C"/>
    <w:rsid w:val="00132F7E"/>
    <w:rsid w:val="001336EC"/>
    <w:rsid w:val="00134B53"/>
    <w:rsid w:val="001401AE"/>
    <w:rsid w:val="00140BFB"/>
    <w:rsid w:val="0014197F"/>
    <w:rsid w:val="00144DDB"/>
    <w:rsid w:val="0014583E"/>
    <w:rsid w:val="001464B1"/>
    <w:rsid w:val="001533D9"/>
    <w:rsid w:val="001548BB"/>
    <w:rsid w:val="0015584B"/>
    <w:rsid w:val="001572E2"/>
    <w:rsid w:val="001574C0"/>
    <w:rsid w:val="001579B0"/>
    <w:rsid w:val="00157F0E"/>
    <w:rsid w:val="001628B7"/>
    <w:rsid w:val="001640BE"/>
    <w:rsid w:val="00164F80"/>
    <w:rsid w:val="001653AD"/>
    <w:rsid w:val="001659B0"/>
    <w:rsid w:val="00166D6C"/>
    <w:rsid w:val="00167ADF"/>
    <w:rsid w:val="001707B9"/>
    <w:rsid w:val="0017091E"/>
    <w:rsid w:val="00170E2F"/>
    <w:rsid w:val="001716B5"/>
    <w:rsid w:val="0017196F"/>
    <w:rsid w:val="001726C2"/>
    <w:rsid w:val="00173952"/>
    <w:rsid w:val="00182490"/>
    <w:rsid w:val="00182774"/>
    <w:rsid w:val="00182801"/>
    <w:rsid w:val="00182E22"/>
    <w:rsid w:val="00183946"/>
    <w:rsid w:val="00184238"/>
    <w:rsid w:val="001846E7"/>
    <w:rsid w:val="00185B58"/>
    <w:rsid w:val="00186C6F"/>
    <w:rsid w:val="0019173E"/>
    <w:rsid w:val="00193BCF"/>
    <w:rsid w:val="001964C6"/>
    <w:rsid w:val="001967E0"/>
    <w:rsid w:val="001A088B"/>
    <w:rsid w:val="001A0F70"/>
    <w:rsid w:val="001A154B"/>
    <w:rsid w:val="001A553B"/>
    <w:rsid w:val="001B030A"/>
    <w:rsid w:val="001B0348"/>
    <w:rsid w:val="001B0438"/>
    <w:rsid w:val="001B14F7"/>
    <w:rsid w:val="001B1D4E"/>
    <w:rsid w:val="001B3217"/>
    <w:rsid w:val="001B3DE0"/>
    <w:rsid w:val="001B4834"/>
    <w:rsid w:val="001B48D5"/>
    <w:rsid w:val="001B605F"/>
    <w:rsid w:val="001B62F0"/>
    <w:rsid w:val="001B6817"/>
    <w:rsid w:val="001B7A41"/>
    <w:rsid w:val="001C2049"/>
    <w:rsid w:val="001C4159"/>
    <w:rsid w:val="001C434A"/>
    <w:rsid w:val="001C4427"/>
    <w:rsid w:val="001C5F2F"/>
    <w:rsid w:val="001C7F7E"/>
    <w:rsid w:val="001D1FB4"/>
    <w:rsid w:val="001D4ABC"/>
    <w:rsid w:val="001D7D1C"/>
    <w:rsid w:val="001D7ECA"/>
    <w:rsid w:val="001E0838"/>
    <w:rsid w:val="001E14AF"/>
    <w:rsid w:val="001E62CF"/>
    <w:rsid w:val="001E6CD5"/>
    <w:rsid w:val="001F05A8"/>
    <w:rsid w:val="001F06C7"/>
    <w:rsid w:val="001F1548"/>
    <w:rsid w:val="001F31DB"/>
    <w:rsid w:val="001F33FF"/>
    <w:rsid w:val="001F43DF"/>
    <w:rsid w:val="001F48BA"/>
    <w:rsid w:val="001F5ABD"/>
    <w:rsid w:val="001F62C3"/>
    <w:rsid w:val="001F6E22"/>
    <w:rsid w:val="001F6FE8"/>
    <w:rsid w:val="001F7F70"/>
    <w:rsid w:val="00200ACE"/>
    <w:rsid w:val="00202AA1"/>
    <w:rsid w:val="00203033"/>
    <w:rsid w:val="00203140"/>
    <w:rsid w:val="002046CD"/>
    <w:rsid w:val="00204F4C"/>
    <w:rsid w:val="0020533D"/>
    <w:rsid w:val="0020592F"/>
    <w:rsid w:val="0020678A"/>
    <w:rsid w:val="002071D7"/>
    <w:rsid w:val="0020778A"/>
    <w:rsid w:val="00213088"/>
    <w:rsid w:val="00213969"/>
    <w:rsid w:val="002144B8"/>
    <w:rsid w:val="00214EFA"/>
    <w:rsid w:val="00215CB1"/>
    <w:rsid w:val="002163D9"/>
    <w:rsid w:val="00216B7E"/>
    <w:rsid w:val="0022030B"/>
    <w:rsid w:val="002207E0"/>
    <w:rsid w:val="00222833"/>
    <w:rsid w:val="00222E44"/>
    <w:rsid w:val="002241A7"/>
    <w:rsid w:val="00224323"/>
    <w:rsid w:val="00224451"/>
    <w:rsid w:val="00224DD5"/>
    <w:rsid w:val="0022504C"/>
    <w:rsid w:val="00225866"/>
    <w:rsid w:val="00226B10"/>
    <w:rsid w:val="00227F3C"/>
    <w:rsid w:val="00227F62"/>
    <w:rsid w:val="0023003F"/>
    <w:rsid w:val="002301CC"/>
    <w:rsid w:val="0023025A"/>
    <w:rsid w:val="002306E8"/>
    <w:rsid w:val="00231EC2"/>
    <w:rsid w:val="002333B1"/>
    <w:rsid w:val="00233572"/>
    <w:rsid w:val="0023391C"/>
    <w:rsid w:val="00234153"/>
    <w:rsid w:val="00234B12"/>
    <w:rsid w:val="0023558C"/>
    <w:rsid w:val="00235D35"/>
    <w:rsid w:val="00236D16"/>
    <w:rsid w:val="00241F2E"/>
    <w:rsid w:val="00242192"/>
    <w:rsid w:val="002425B7"/>
    <w:rsid w:val="00242904"/>
    <w:rsid w:val="00242D38"/>
    <w:rsid w:val="002434B5"/>
    <w:rsid w:val="00243A0A"/>
    <w:rsid w:val="00243A5A"/>
    <w:rsid w:val="002442E5"/>
    <w:rsid w:val="00245EC5"/>
    <w:rsid w:val="00246033"/>
    <w:rsid w:val="00251920"/>
    <w:rsid w:val="00251B71"/>
    <w:rsid w:val="002523E7"/>
    <w:rsid w:val="00254E0A"/>
    <w:rsid w:val="002565DF"/>
    <w:rsid w:val="00257CFB"/>
    <w:rsid w:val="00260D88"/>
    <w:rsid w:val="00262EE1"/>
    <w:rsid w:val="00264CAC"/>
    <w:rsid w:val="00265E11"/>
    <w:rsid w:val="00266540"/>
    <w:rsid w:val="002669DC"/>
    <w:rsid w:val="002672E4"/>
    <w:rsid w:val="00270707"/>
    <w:rsid w:val="0027139A"/>
    <w:rsid w:val="002744CD"/>
    <w:rsid w:val="0027586F"/>
    <w:rsid w:val="002765F5"/>
    <w:rsid w:val="00281EC1"/>
    <w:rsid w:val="002822CB"/>
    <w:rsid w:val="00285DAC"/>
    <w:rsid w:val="00287755"/>
    <w:rsid w:val="00291DAC"/>
    <w:rsid w:val="002920AB"/>
    <w:rsid w:val="00293F00"/>
    <w:rsid w:val="00294AEC"/>
    <w:rsid w:val="002976BD"/>
    <w:rsid w:val="002A03AB"/>
    <w:rsid w:val="002A2394"/>
    <w:rsid w:val="002A247E"/>
    <w:rsid w:val="002A2B36"/>
    <w:rsid w:val="002A2C61"/>
    <w:rsid w:val="002A345C"/>
    <w:rsid w:val="002A4F20"/>
    <w:rsid w:val="002A5438"/>
    <w:rsid w:val="002A546F"/>
    <w:rsid w:val="002A59DF"/>
    <w:rsid w:val="002A6D56"/>
    <w:rsid w:val="002A76D3"/>
    <w:rsid w:val="002B06BA"/>
    <w:rsid w:val="002B0B3C"/>
    <w:rsid w:val="002B192B"/>
    <w:rsid w:val="002B24AA"/>
    <w:rsid w:val="002B2B42"/>
    <w:rsid w:val="002B4707"/>
    <w:rsid w:val="002B53B7"/>
    <w:rsid w:val="002B5C51"/>
    <w:rsid w:val="002B5FFE"/>
    <w:rsid w:val="002B6B07"/>
    <w:rsid w:val="002B786F"/>
    <w:rsid w:val="002C09A6"/>
    <w:rsid w:val="002C0F8E"/>
    <w:rsid w:val="002C1154"/>
    <w:rsid w:val="002C38F9"/>
    <w:rsid w:val="002C43DB"/>
    <w:rsid w:val="002C4418"/>
    <w:rsid w:val="002C6824"/>
    <w:rsid w:val="002C6FDC"/>
    <w:rsid w:val="002C736F"/>
    <w:rsid w:val="002C79E6"/>
    <w:rsid w:val="002D07A8"/>
    <w:rsid w:val="002D19C4"/>
    <w:rsid w:val="002D334C"/>
    <w:rsid w:val="002D350E"/>
    <w:rsid w:val="002D4EEF"/>
    <w:rsid w:val="002D50C0"/>
    <w:rsid w:val="002D64D9"/>
    <w:rsid w:val="002D6D6A"/>
    <w:rsid w:val="002D7FF3"/>
    <w:rsid w:val="002E00FC"/>
    <w:rsid w:val="002E0738"/>
    <w:rsid w:val="002E1CE5"/>
    <w:rsid w:val="002E2F53"/>
    <w:rsid w:val="002E3CEC"/>
    <w:rsid w:val="002E3F77"/>
    <w:rsid w:val="002E67EE"/>
    <w:rsid w:val="002E6B3E"/>
    <w:rsid w:val="002E743C"/>
    <w:rsid w:val="002E7893"/>
    <w:rsid w:val="002E7A89"/>
    <w:rsid w:val="002F011D"/>
    <w:rsid w:val="002F1164"/>
    <w:rsid w:val="002F4D8C"/>
    <w:rsid w:val="002F4E84"/>
    <w:rsid w:val="002F577E"/>
    <w:rsid w:val="002F6B01"/>
    <w:rsid w:val="002F6FD2"/>
    <w:rsid w:val="003007A3"/>
    <w:rsid w:val="003023C7"/>
    <w:rsid w:val="0030463F"/>
    <w:rsid w:val="00306156"/>
    <w:rsid w:val="003063FF"/>
    <w:rsid w:val="003077F5"/>
    <w:rsid w:val="003079F2"/>
    <w:rsid w:val="0031093B"/>
    <w:rsid w:val="0031168A"/>
    <w:rsid w:val="00311848"/>
    <w:rsid w:val="00312D1B"/>
    <w:rsid w:val="003146B9"/>
    <w:rsid w:val="00314EDE"/>
    <w:rsid w:val="00317681"/>
    <w:rsid w:val="003176D7"/>
    <w:rsid w:val="00320731"/>
    <w:rsid w:val="003248F9"/>
    <w:rsid w:val="00325122"/>
    <w:rsid w:val="00325C0E"/>
    <w:rsid w:val="00325EC8"/>
    <w:rsid w:val="00327A82"/>
    <w:rsid w:val="0033460B"/>
    <w:rsid w:val="00335C6A"/>
    <w:rsid w:val="00337357"/>
    <w:rsid w:val="003377CE"/>
    <w:rsid w:val="00340CBA"/>
    <w:rsid w:val="00341E64"/>
    <w:rsid w:val="003431DD"/>
    <w:rsid w:val="003432E4"/>
    <w:rsid w:val="00343580"/>
    <w:rsid w:val="0034364A"/>
    <w:rsid w:val="00344560"/>
    <w:rsid w:val="00345AD0"/>
    <w:rsid w:val="00345BD1"/>
    <w:rsid w:val="00346154"/>
    <w:rsid w:val="00346BC1"/>
    <w:rsid w:val="00347F9C"/>
    <w:rsid w:val="00350F13"/>
    <w:rsid w:val="003518AA"/>
    <w:rsid w:val="00353255"/>
    <w:rsid w:val="0035381C"/>
    <w:rsid w:val="00353EFC"/>
    <w:rsid w:val="00357C7C"/>
    <w:rsid w:val="00360785"/>
    <w:rsid w:val="00363EE3"/>
    <w:rsid w:val="0036406F"/>
    <w:rsid w:val="00365B94"/>
    <w:rsid w:val="00372120"/>
    <w:rsid w:val="00374597"/>
    <w:rsid w:val="00376265"/>
    <w:rsid w:val="00381E6E"/>
    <w:rsid w:val="003823C3"/>
    <w:rsid w:val="00382964"/>
    <w:rsid w:val="00383582"/>
    <w:rsid w:val="00383731"/>
    <w:rsid w:val="003855E2"/>
    <w:rsid w:val="00385D09"/>
    <w:rsid w:val="00386C15"/>
    <w:rsid w:val="00387FE7"/>
    <w:rsid w:val="00392EE1"/>
    <w:rsid w:val="00393B7B"/>
    <w:rsid w:val="00395252"/>
    <w:rsid w:val="00395473"/>
    <w:rsid w:val="00395F5F"/>
    <w:rsid w:val="0039633B"/>
    <w:rsid w:val="00397A1C"/>
    <w:rsid w:val="003A09F1"/>
    <w:rsid w:val="003A0F2E"/>
    <w:rsid w:val="003A2FC6"/>
    <w:rsid w:val="003A3AFC"/>
    <w:rsid w:val="003A3CEB"/>
    <w:rsid w:val="003A4AC0"/>
    <w:rsid w:val="003A4F65"/>
    <w:rsid w:val="003B049F"/>
    <w:rsid w:val="003B0678"/>
    <w:rsid w:val="003B21CD"/>
    <w:rsid w:val="003B2891"/>
    <w:rsid w:val="003B2DF7"/>
    <w:rsid w:val="003B437E"/>
    <w:rsid w:val="003B4506"/>
    <w:rsid w:val="003B483B"/>
    <w:rsid w:val="003B57AE"/>
    <w:rsid w:val="003B5939"/>
    <w:rsid w:val="003B712B"/>
    <w:rsid w:val="003B76DC"/>
    <w:rsid w:val="003B7BD3"/>
    <w:rsid w:val="003C0048"/>
    <w:rsid w:val="003C0A15"/>
    <w:rsid w:val="003C2765"/>
    <w:rsid w:val="003C3116"/>
    <w:rsid w:val="003C31C6"/>
    <w:rsid w:val="003C52A7"/>
    <w:rsid w:val="003C5D42"/>
    <w:rsid w:val="003D4556"/>
    <w:rsid w:val="003D4668"/>
    <w:rsid w:val="003D7550"/>
    <w:rsid w:val="003E083D"/>
    <w:rsid w:val="003E101B"/>
    <w:rsid w:val="003E1B4E"/>
    <w:rsid w:val="003E1C73"/>
    <w:rsid w:val="003E1C8E"/>
    <w:rsid w:val="003E330B"/>
    <w:rsid w:val="003E5ADD"/>
    <w:rsid w:val="003E7D7C"/>
    <w:rsid w:val="003F2373"/>
    <w:rsid w:val="003F4372"/>
    <w:rsid w:val="003F46E0"/>
    <w:rsid w:val="003F58AB"/>
    <w:rsid w:val="003F5A4F"/>
    <w:rsid w:val="003F5D96"/>
    <w:rsid w:val="003F6503"/>
    <w:rsid w:val="003F7922"/>
    <w:rsid w:val="0040159B"/>
    <w:rsid w:val="004040F4"/>
    <w:rsid w:val="00406BC1"/>
    <w:rsid w:val="00407466"/>
    <w:rsid w:val="00410D5C"/>
    <w:rsid w:val="00413261"/>
    <w:rsid w:val="00414DA0"/>
    <w:rsid w:val="00416D28"/>
    <w:rsid w:val="004176AE"/>
    <w:rsid w:val="004200E0"/>
    <w:rsid w:val="00420BA0"/>
    <w:rsid w:val="00425510"/>
    <w:rsid w:val="00426659"/>
    <w:rsid w:val="00426683"/>
    <w:rsid w:val="004275A3"/>
    <w:rsid w:val="00430017"/>
    <w:rsid w:val="00430226"/>
    <w:rsid w:val="00430640"/>
    <w:rsid w:val="00431EE6"/>
    <w:rsid w:val="00432332"/>
    <w:rsid w:val="0043458F"/>
    <w:rsid w:val="00434F77"/>
    <w:rsid w:val="00435940"/>
    <w:rsid w:val="00436166"/>
    <w:rsid w:val="00440013"/>
    <w:rsid w:val="00440C0F"/>
    <w:rsid w:val="00441691"/>
    <w:rsid w:val="00442FE3"/>
    <w:rsid w:val="00444582"/>
    <w:rsid w:val="00444CA1"/>
    <w:rsid w:val="004457B3"/>
    <w:rsid w:val="00450CAF"/>
    <w:rsid w:val="00451A4A"/>
    <w:rsid w:val="00451B90"/>
    <w:rsid w:val="004524A3"/>
    <w:rsid w:val="004526A8"/>
    <w:rsid w:val="00452F67"/>
    <w:rsid w:val="00453231"/>
    <w:rsid w:val="00455806"/>
    <w:rsid w:val="00457C9C"/>
    <w:rsid w:val="00457E1D"/>
    <w:rsid w:val="004600B0"/>
    <w:rsid w:val="00463A6B"/>
    <w:rsid w:val="00470E86"/>
    <w:rsid w:val="00470FE8"/>
    <w:rsid w:val="00472601"/>
    <w:rsid w:val="00473BC9"/>
    <w:rsid w:val="004740C5"/>
    <w:rsid w:val="00474AC1"/>
    <w:rsid w:val="00474FC3"/>
    <w:rsid w:val="004750A1"/>
    <w:rsid w:val="00477A22"/>
    <w:rsid w:val="004807D7"/>
    <w:rsid w:val="00480FD4"/>
    <w:rsid w:val="004816C0"/>
    <w:rsid w:val="004818D4"/>
    <w:rsid w:val="00485B3D"/>
    <w:rsid w:val="00486BF5"/>
    <w:rsid w:val="00487FD8"/>
    <w:rsid w:val="0049165E"/>
    <w:rsid w:val="00491EBD"/>
    <w:rsid w:val="00492257"/>
    <w:rsid w:val="004932F5"/>
    <w:rsid w:val="00493BF0"/>
    <w:rsid w:val="0049499B"/>
    <w:rsid w:val="00494AAF"/>
    <w:rsid w:val="00497839"/>
    <w:rsid w:val="00497CA0"/>
    <w:rsid w:val="004A0958"/>
    <w:rsid w:val="004A15FF"/>
    <w:rsid w:val="004A373B"/>
    <w:rsid w:val="004A3E19"/>
    <w:rsid w:val="004A45F0"/>
    <w:rsid w:val="004A4C02"/>
    <w:rsid w:val="004A4CC2"/>
    <w:rsid w:val="004A508D"/>
    <w:rsid w:val="004A5190"/>
    <w:rsid w:val="004A7171"/>
    <w:rsid w:val="004A7781"/>
    <w:rsid w:val="004A7A10"/>
    <w:rsid w:val="004A7DF1"/>
    <w:rsid w:val="004A7E9F"/>
    <w:rsid w:val="004B2C0F"/>
    <w:rsid w:val="004B2E24"/>
    <w:rsid w:val="004B4E30"/>
    <w:rsid w:val="004B6017"/>
    <w:rsid w:val="004B6E50"/>
    <w:rsid w:val="004B6FEB"/>
    <w:rsid w:val="004B7415"/>
    <w:rsid w:val="004C0262"/>
    <w:rsid w:val="004C1772"/>
    <w:rsid w:val="004C1D15"/>
    <w:rsid w:val="004C586F"/>
    <w:rsid w:val="004D01CB"/>
    <w:rsid w:val="004D1390"/>
    <w:rsid w:val="004D5C62"/>
    <w:rsid w:val="004D6189"/>
    <w:rsid w:val="004D7300"/>
    <w:rsid w:val="004E2201"/>
    <w:rsid w:val="004E23D9"/>
    <w:rsid w:val="004E2A6D"/>
    <w:rsid w:val="004E3071"/>
    <w:rsid w:val="004E5DA6"/>
    <w:rsid w:val="004E6B4F"/>
    <w:rsid w:val="004F11F9"/>
    <w:rsid w:val="004F1502"/>
    <w:rsid w:val="004F1C35"/>
    <w:rsid w:val="004F34F3"/>
    <w:rsid w:val="004F4A35"/>
    <w:rsid w:val="004F54B6"/>
    <w:rsid w:val="005002A6"/>
    <w:rsid w:val="005012E2"/>
    <w:rsid w:val="0050273E"/>
    <w:rsid w:val="00503118"/>
    <w:rsid w:val="00505E53"/>
    <w:rsid w:val="00506046"/>
    <w:rsid w:val="00506DC2"/>
    <w:rsid w:val="00510D5A"/>
    <w:rsid w:val="00511DD5"/>
    <w:rsid w:val="0051326A"/>
    <w:rsid w:val="0051514E"/>
    <w:rsid w:val="0051575A"/>
    <w:rsid w:val="00515B67"/>
    <w:rsid w:val="005162AA"/>
    <w:rsid w:val="00517E8E"/>
    <w:rsid w:val="0052012C"/>
    <w:rsid w:val="00520F9B"/>
    <w:rsid w:val="0052109D"/>
    <w:rsid w:val="005225F1"/>
    <w:rsid w:val="00530EEA"/>
    <w:rsid w:val="00532DF0"/>
    <w:rsid w:val="005345AC"/>
    <w:rsid w:val="00535075"/>
    <w:rsid w:val="005351E4"/>
    <w:rsid w:val="00535625"/>
    <w:rsid w:val="005358B9"/>
    <w:rsid w:val="00536AE0"/>
    <w:rsid w:val="005422FE"/>
    <w:rsid w:val="0054280A"/>
    <w:rsid w:val="0054501E"/>
    <w:rsid w:val="00546B59"/>
    <w:rsid w:val="00546D6E"/>
    <w:rsid w:val="00547354"/>
    <w:rsid w:val="00550228"/>
    <w:rsid w:val="00550E79"/>
    <w:rsid w:val="00552EBA"/>
    <w:rsid w:val="00553055"/>
    <w:rsid w:val="00553548"/>
    <w:rsid w:val="005540FE"/>
    <w:rsid w:val="00554973"/>
    <w:rsid w:val="00554D8B"/>
    <w:rsid w:val="00555D82"/>
    <w:rsid w:val="00556108"/>
    <w:rsid w:val="00556786"/>
    <w:rsid w:val="00557DA4"/>
    <w:rsid w:val="00560876"/>
    <w:rsid w:val="00561500"/>
    <w:rsid w:val="005624A8"/>
    <w:rsid w:val="00565EF2"/>
    <w:rsid w:val="00566A9D"/>
    <w:rsid w:val="00566B2E"/>
    <w:rsid w:val="005672F7"/>
    <w:rsid w:val="005675D1"/>
    <w:rsid w:val="00572094"/>
    <w:rsid w:val="00573754"/>
    <w:rsid w:val="005742B9"/>
    <w:rsid w:val="00574D7F"/>
    <w:rsid w:val="00577876"/>
    <w:rsid w:val="00577C0C"/>
    <w:rsid w:val="00577F4A"/>
    <w:rsid w:val="005808E9"/>
    <w:rsid w:val="00581EA9"/>
    <w:rsid w:val="00581F0A"/>
    <w:rsid w:val="00582818"/>
    <w:rsid w:val="00582A8C"/>
    <w:rsid w:val="00583611"/>
    <w:rsid w:val="00583E6D"/>
    <w:rsid w:val="0058459C"/>
    <w:rsid w:val="00586E05"/>
    <w:rsid w:val="00587DE5"/>
    <w:rsid w:val="00590253"/>
    <w:rsid w:val="005904C4"/>
    <w:rsid w:val="005912CC"/>
    <w:rsid w:val="0059227D"/>
    <w:rsid w:val="00593A22"/>
    <w:rsid w:val="00594D35"/>
    <w:rsid w:val="00595D45"/>
    <w:rsid w:val="00595EC7"/>
    <w:rsid w:val="00596874"/>
    <w:rsid w:val="00596A47"/>
    <w:rsid w:val="00597AFC"/>
    <w:rsid w:val="005A2119"/>
    <w:rsid w:val="005A372B"/>
    <w:rsid w:val="005A3CDE"/>
    <w:rsid w:val="005A404C"/>
    <w:rsid w:val="005A45A2"/>
    <w:rsid w:val="005A4F70"/>
    <w:rsid w:val="005A55F5"/>
    <w:rsid w:val="005B0FC1"/>
    <w:rsid w:val="005B1746"/>
    <w:rsid w:val="005B1E16"/>
    <w:rsid w:val="005B2F62"/>
    <w:rsid w:val="005B496F"/>
    <w:rsid w:val="005B4D15"/>
    <w:rsid w:val="005B5733"/>
    <w:rsid w:val="005B5B51"/>
    <w:rsid w:val="005B67DA"/>
    <w:rsid w:val="005B74A4"/>
    <w:rsid w:val="005B75E2"/>
    <w:rsid w:val="005B7724"/>
    <w:rsid w:val="005B7EFD"/>
    <w:rsid w:val="005C0A8E"/>
    <w:rsid w:val="005C1DE0"/>
    <w:rsid w:val="005C2F89"/>
    <w:rsid w:val="005C5AB1"/>
    <w:rsid w:val="005C6634"/>
    <w:rsid w:val="005C6C2A"/>
    <w:rsid w:val="005C74C4"/>
    <w:rsid w:val="005C7C41"/>
    <w:rsid w:val="005D0B2C"/>
    <w:rsid w:val="005D1A75"/>
    <w:rsid w:val="005D2613"/>
    <w:rsid w:val="005D2B0A"/>
    <w:rsid w:val="005D3231"/>
    <w:rsid w:val="005D5A0E"/>
    <w:rsid w:val="005D644E"/>
    <w:rsid w:val="005D6503"/>
    <w:rsid w:val="005D7A9A"/>
    <w:rsid w:val="005D7F8B"/>
    <w:rsid w:val="005E0FA8"/>
    <w:rsid w:val="005E1ABF"/>
    <w:rsid w:val="005E1C7E"/>
    <w:rsid w:val="005E1DF3"/>
    <w:rsid w:val="005E2537"/>
    <w:rsid w:val="005E2819"/>
    <w:rsid w:val="005E2E7A"/>
    <w:rsid w:val="005E6578"/>
    <w:rsid w:val="005E6F4A"/>
    <w:rsid w:val="005E70EF"/>
    <w:rsid w:val="005E7A6C"/>
    <w:rsid w:val="005F0465"/>
    <w:rsid w:val="005F0A3D"/>
    <w:rsid w:val="005F1505"/>
    <w:rsid w:val="005F17A5"/>
    <w:rsid w:val="005F3D16"/>
    <w:rsid w:val="005F4214"/>
    <w:rsid w:val="005F4B45"/>
    <w:rsid w:val="005F5200"/>
    <w:rsid w:val="005F56F8"/>
    <w:rsid w:val="005F5837"/>
    <w:rsid w:val="005F6E23"/>
    <w:rsid w:val="005F70BF"/>
    <w:rsid w:val="005F7384"/>
    <w:rsid w:val="005F7D87"/>
    <w:rsid w:val="005F7FD0"/>
    <w:rsid w:val="00601700"/>
    <w:rsid w:val="00602F11"/>
    <w:rsid w:val="00604495"/>
    <w:rsid w:val="00604628"/>
    <w:rsid w:val="00605358"/>
    <w:rsid w:val="00606657"/>
    <w:rsid w:val="00612A5C"/>
    <w:rsid w:val="0061367C"/>
    <w:rsid w:val="006137CE"/>
    <w:rsid w:val="00614FB9"/>
    <w:rsid w:val="00615A94"/>
    <w:rsid w:val="0061656C"/>
    <w:rsid w:val="00616D6C"/>
    <w:rsid w:val="00616F1D"/>
    <w:rsid w:val="00620439"/>
    <w:rsid w:val="00621D06"/>
    <w:rsid w:val="00622B0E"/>
    <w:rsid w:val="00623AC9"/>
    <w:rsid w:val="00623E67"/>
    <w:rsid w:val="006246F4"/>
    <w:rsid w:val="00624979"/>
    <w:rsid w:val="00627B9A"/>
    <w:rsid w:val="00631432"/>
    <w:rsid w:val="006319C4"/>
    <w:rsid w:val="00633312"/>
    <w:rsid w:val="00633E8D"/>
    <w:rsid w:val="00634A40"/>
    <w:rsid w:val="00636313"/>
    <w:rsid w:val="006369D2"/>
    <w:rsid w:val="0063750C"/>
    <w:rsid w:val="006375A6"/>
    <w:rsid w:val="006402FD"/>
    <w:rsid w:val="006408B9"/>
    <w:rsid w:val="00640D12"/>
    <w:rsid w:val="00642086"/>
    <w:rsid w:val="00643944"/>
    <w:rsid w:val="00643CF0"/>
    <w:rsid w:val="006444C9"/>
    <w:rsid w:val="00644B25"/>
    <w:rsid w:val="00644C10"/>
    <w:rsid w:val="00644F19"/>
    <w:rsid w:val="00646A03"/>
    <w:rsid w:val="00646D41"/>
    <w:rsid w:val="00647334"/>
    <w:rsid w:val="00647E35"/>
    <w:rsid w:val="00652672"/>
    <w:rsid w:val="00652FC3"/>
    <w:rsid w:val="00653CC3"/>
    <w:rsid w:val="00655902"/>
    <w:rsid w:val="006600DF"/>
    <w:rsid w:val="00661976"/>
    <w:rsid w:val="00666620"/>
    <w:rsid w:val="006667B9"/>
    <w:rsid w:val="006670FC"/>
    <w:rsid w:val="00667BC2"/>
    <w:rsid w:val="00670EFB"/>
    <w:rsid w:val="0067290B"/>
    <w:rsid w:val="006731DB"/>
    <w:rsid w:val="0067469D"/>
    <w:rsid w:val="0067497E"/>
    <w:rsid w:val="00674FD7"/>
    <w:rsid w:val="006766F7"/>
    <w:rsid w:val="00680625"/>
    <w:rsid w:val="00680A9A"/>
    <w:rsid w:val="00680EC5"/>
    <w:rsid w:val="006811CB"/>
    <w:rsid w:val="0068137D"/>
    <w:rsid w:val="006822FC"/>
    <w:rsid w:val="00683176"/>
    <w:rsid w:val="00684162"/>
    <w:rsid w:val="006844E1"/>
    <w:rsid w:val="00684DCB"/>
    <w:rsid w:val="00685637"/>
    <w:rsid w:val="00691C2A"/>
    <w:rsid w:val="00691E80"/>
    <w:rsid w:val="0069245E"/>
    <w:rsid w:val="00693308"/>
    <w:rsid w:val="0069413D"/>
    <w:rsid w:val="0069630F"/>
    <w:rsid w:val="006A01EF"/>
    <w:rsid w:val="006A07A8"/>
    <w:rsid w:val="006A07E8"/>
    <w:rsid w:val="006A1A59"/>
    <w:rsid w:val="006A2384"/>
    <w:rsid w:val="006A255A"/>
    <w:rsid w:val="006A3733"/>
    <w:rsid w:val="006A694A"/>
    <w:rsid w:val="006A6A97"/>
    <w:rsid w:val="006A6C01"/>
    <w:rsid w:val="006A7788"/>
    <w:rsid w:val="006B0EE6"/>
    <w:rsid w:val="006B1A8B"/>
    <w:rsid w:val="006B1BB5"/>
    <w:rsid w:val="006B2CD7"/>
    <w:rsid w:val="006B37AD"/>
    <w:rsid w:val="006B3845"/>
    <w:rsid w:val="006B6F3B"/>
    <w:rsid w:val="006B7D14"/>
    <w:rsid w:val="006C027E"/>
    <w:rsid w:val="006C0762"/>
    <w:rsid w:val="006C0D4C"/>
    <w:rsid w:val="006C158C"/>
    <w:rsid w:val="006C1E93"/>
    <w:rsid w:val="006C47C0"/>
    <w:rsid w:val="006C56B9"/>
    <w:rsid w:val="006C58BE"/>
    <w:rsid w:val="006C5AA4"/>
    <w:rsid w:val="006C6DBB"/>
    <w:rsid w:val="006C7483"/>
    <w:rsid w:val="006C78EC"/>
    <w:rsid w:val="006D0432"/>
    <w:rsid w:val="006D0B31"/>
    <w:rsid w:val="006D11F0"/>
    <w:rsid w:val="006D15C3"/>
    <w:rsid w:val="006D17C1"/>
    <w:rsid w:val="006D1B6E"/>
    <w:rsid w:val="006D260A"/>
    <w:rsid w:val="006D53B2"/>
    <w:rsid w:val="006D61A4"/>
    <w:rsid w:val="006E1525"/>
    <w:rsid w:val="006E2172"/>
    <w:rsid w:val="006E4810"/>
    <w:rsid w:val="006E571E"/>
    <w:rsid w:val="006E62A1"/>
    <w:rsid w:val="006E7953"/>
    <w:rsid w:val="006F263B"/>
    <w:rsid w:val="006F47A8"/>
    <w:rsid w:val="006F5FA1"/>
    <w:rsid w:val="006F64DE"/>
    <w:rsid w:val="006F72C8"/>
    <w:rsid w:val="006F76F0"/>
    <w:rsid w:val="0070194C"/>
    <w:rsid w:val="00701C94"/>
    <w:rsid w:val="00701CF9"/>
    <w:rsid w:val="00701E47"/>
    <w:rsid w:val="00702D44"/>
    <w:rsid w:val="00703D04"/>
    <w:rsid w:val="0070429C"/>
    <w:rsid w:val="00704A79"/>
    <w:rsid w:val="0070559B"/>
    <w:rsid w:val="00705B71"/>
    <w:rsid w:val="00710FF3"/>
    <w:rsid w:val="00712850"/>
    <w:rsid w:val="00712DF6"/>
    <w:rsid w:val="007130CC"/>
    <w:rsid w:val="00713612"/>
    <w:rsid w:val="00714537"/>
    <w:rsid w:val="00714653"/>
    <w:rsid w:val="00714724"/>
    <w:rsid w:val="007151F0"/>
    <w:rsid w:val="007157D6"/>
    <w:rsid w:val="0072042B"/>
    <w:rsid w:val="00720913"/>
    <w:rsid w:val="00720933"/>
    <w:rsid w:val="0072180B"/>
    <w:rsid w:val="00723463"/>
    <w:rsid w:val="00723A3D"/>
    <w:rsid w:val="00723D0A"/>
    <w:rsid w:val="00724CEF"/>
    <w:rsid w:val="00724F7E"/>
    <w:rsid w:val="00725485"/>
    <w:rsid w:val="00726B41"/>
    <w:rsid w:val="007273F2"/>
    <w:rsid w:val="00730586"/>
    <w:rsid w:val="00732747"/>
    <w:rsid w:val="00735646"/>
    <w:rsid w:val="007359BE"/>
    <w:rsid w:val="00735B1E"/>
    <w:rsid w:val="00736572"/>
    <w:rsid w:val="00751DFF"/>
    <w:rsid w:val="00751FDC"/>
    <w:rsid w:val="007529EE"/>
    <w:rsid w:val="007543B0"/>
    <w:rsid w:val="007565DF"/>
    <w:rsid w:val="0075696C"/>
    <w:rsid w:val="0075702F"/>
    <w:rsid w:val="007573F4"/>
    <w:rsid w:val="00760052"/>
    <w:rsid w:val="00760B26"/>
    <w:rsid w:val="007614D9"/>
    <w:rsid w:val="00762353"/>
    <w:rsid w:val="00762BD7"/>
    <w:rsid w:val="00763857"/>
    <w:rsid w:val="00764AA3"/>
    <w:rsid w:val="00764D3A"/>
    <w:rsid w:val="007651B4"/>
    <w:rsid w:val="00765310"/>
    <w:rsid w:val="00766AD7"/>
    <w:rsid w:val="007670CA"/>
    <w:rsid w:val="0076763C"/>
    <w:rsid w:val="0076795F"/>
    <w:rsid w:val="00770601"/>
    <w:rsid w:val="00770790"/>
    <w:rsid w:val="00770A65"/>
    <w:rsid w:val="00772CEB"/>
    <w:rsid w:val="007749DB"/>
    <w:rsid w:val="0077609D"/>
    <w:rsid w:val="007774CD"/>
    <w:rsid w:val="00777EAD"/>
    <w:rsid w:val="00781ACA"/>
    <w:rsid w:val="0078277C"/>
    <w:rsid w:val="00783285"/>
    <w:rsid w:val="007850A5"/>
    <w:rsid w:val="00785FF6"/>
    <w:rsid w:val="00790F56"/>
    <w:rsid w:val="007920DC"/>
    <w:rsid w:val="007935A7"/>
    <w:rsid w:val="0079364D"/>
    <w:rsid w:val="00793B7D"/>
    <w:rsid w:val="00797BD6"/>
    <w:rsid w:val="007A1054"/>
    <w:rsid w:val="007A36FE"/>
    <w:rsid w:val="007A3A89"/>
    <w:rsid w:val="007A3EC6"/>
    <w:rsid w:val="007A425C"/>
    <w:rsid w:val="007A478B"/>
    <w:rsid w:val="007B062F"/>
    <w:rsid w:val="007B0D6B"/>
    <w:rsid w:val="007C24D9"/>
    <w:rsid w:val="007C2555"/>
    <w:rsid w:val="007C36A7"/>
    <w:rsid w:val="007C536B"/>
    <w:rsid w:val="007C59FD"/>
    <w:rsid w:val="007C7E61"/>
    <w:rsid w:val="007D3566"/>
    <w:rsid w:val="007D3675"/>
    <w:rsid w:val="007D7BE8"/>
    <w:rsid w:val="007E1DA5"/>
    <w:rsid w:val="007E2094"/>
    <w:rsid w:val="007E2192"/>
    <w:rsid w:val="007E2514"/>
    <w:rsid w:val="007E4386"/>
    <w:rsid w:val="007E6307"/>
    <w:rsid w:val="007E7608"/>
    <w:rsid w:val="007E773C"/>
    <w:rsid w:val="007F1B76"/>
    <w:rsid w:val="007F37C0"/>
    <w:rsid w:val="007F4E61"/>
    <w:rsid w:val="007F4F8A"/>
    <w:rsid w:val="007F689C"/>
    <w:rsid w:val="00803E89"/>
    <w:rsid w:val="00803FC3"/>
    <w:rsid w:val="00804C3F"/>
    <w:rsid w:val="0080561F"/>
    <w:rsid w:val="0080582F"/>
    <w:rsid w:val="008058E5"/>
    <w:rsid w:val="00805A93"/>
    <w:rsid w:val="008060C4"/>
    <w:rsid w:val="00810965"/>
    <w:rsid w:val="008113CF"/>
    <w:rsid w:val="008125B3"/>
    <w:rsid w:val="008129F1"/>
    <w:rsid w:val="00812BDD"/>
    <w:rsid w:val="00813E75"/>
    <w:rsid w:val="00814383"/>
    <w:rsid w:val="0081638E"/>
    <w:rsid w:val="00816897"/>
    <w:rsid w:val="0081701C"/>
    <w:rsid w:val="008172EC"/>
    <w:rsid w:val="008203D2"/>
    <w:rsid w:val="008209A0"/>
    <w:rsid w:val="008225C6"/>
    <w:rsid w:val="0082270E"/>
    <w:rsid w:val="00822ADF"/>
    <w:rsid w:val="008230EB"/>
    <w:rsid w:val="00823E2A"/>
    <w:rsid w:val="00825DE5"/>
    <w:rsid w:val="00827E73"/>
    <w:rsid w:val="00830F40"/>
    <w:rsid w:val="00833CB7"/>
    <w:rsid w:val="00834B04"/>
    <w:rsid w:val="008352E0"/>
    <w:rsid w:val="008378B1"/>
    <w:rsid w:val="00837C82"/>
    <w:rsid w:val="00840068"/>
    <w:rsid w:val="00841D78"/>
    <w:rsid w:val="008421E9"/>
    <w:rsid w:val="008452AD"/>
    <w:rsid w:val="00847847"/>
    <w:rsid w:val="00850B34"/>
    <w:rsid w:val="00854272"/>
    <w:rsid w:val="00855D78"/>
    <w:rsid w:val="00856DF0"/>
    <w:rsid w:val="00862043"/>
    <w:rsid w:val="008626E6"/>
    <w:rsid w:val="008634DD"/>
    <w:rsid w:val="008635A5"/>
    <w:rsid w:val="00867DBD"/>
    <w:rsid w:val="0087063B"/>
    <w:rsid w:val="00870790"/>
    <w:rsid w:val="00872E5A"/>
    <w:rsid w:val="008733D3"/>
    <w:rsid w:val="00874FB9"/>
    <w:rsid w:val="00875BCE"/>
    <w:rsid w:val="00876A20"/>
    <w:rsid w:val="00877332"/>
    <w:rsid w:val="00877F07"/>
    <w:rsid w:val="00881918"/>
    <w:rsid w:val="00884FB7"/>
    <w:rsid w:val="0088552C"/>
    <w:rsid w:val="008877C2"/>
    <w:rsid w:val="008877E3"/>
    <w:rsid w:val="00887B70"/>
    <w:rsid w:val="00887BD6"/>
    <w:rsid w:val="00890293"/>
    <w:rsid w:val="00895597"/>
    <w:rsid w:val="00897186"/>
    <w:rsid w:val="008A0745"/>
    <w:rsid w:val="008A0ABC"/>
    <w:rsid w:val="008A0D77"/>
    <w:rsid w:val="008A1C31"/>
    <w:rsid w:val="008A1CE1"/>
    <w:rsid w:val="008A2029"/>
    <w:rsid w:val="008A239E"/>
    <w:rsid w:val="008A2E40"/>
    <w:rsid w:val="008A38FC"/>
    <w:rsid w:val="008A4BD7"/>
    <w:rsid w:val="008A6B54"/>
    <w:rsid w:val="008B0868"/>
    <w:rsid w:val="008B17A4"/>
    <w:rsid w:val="008B25BD"/>
    <w:rsid w:val="008B5400"/>
    <w:rsid w:val="008B56F0"/>
    <w:rsid w:val="008B6245"/>
    <w:rsid w:val="008C069C"/>
    <w:rsid w:val="008C17E8"/>
    <w:rsid w:val="008C1850"/>
    <w:rsid w:val="008C5C37"/>
    <w:rsid w:val="008C66CE"/>
    <w:rsid w:val="008C6B87"/>
    <w:rsid w:val="008C6C29"/>
    <w:rsid w:val="008C71BD"/>
    <w:rsid w:val="008C756E"/>
    <w:rsid w:val="008C7F35"/>
    <w:rsid w:val="008D12FA"/>
    <w:rsid w:val="008D2D51"/>
    <w:rsid w:val="008D4253"/>
    <w:rsid w:val="008D55E3"/>
    <w:rsid w:val="008D6DA0"/>
    <w:rsid w:val="008D7A56"/>
    <w:rsid w:val="008E19B4"/>
    <w:rsid w:val="008E32C0"/>
    <w:rsid w:val="008E34CE"/>
    <w:rsid w:val="008E3789"/>
    <w:rsid w:val="008E5E79"/>
    <w:rsid w:val="008E7FCC"/>
    <w:rsid w:val="008F3016"/>
    <w:rsid w:val="008F3324"/>
    <w:rsid w:val="008F4A47"/>
    <w:rsid w:val="00900EDA"/>
    <w:rsid w:val="00901315"/>
    <w:rsid w:val="009018FF"/>
    <w:rsid w:val="00902240"/>
    <w:rsid w:val="009056D7"/>
    <w:rsid w:val="00905838"/>
    <w:rsid w:val="009060DD"/>
    <w:rsid w:val="00906843"/>
    <w:rsid w:val="009074A3"/>
    <w:rsid w:val="009075AF"/>
    <w:rsid w:val="009075D4"/>
    <w:rsid w:val="00907B02"/>
    <w:rsid w:val="00911FF9"/>
    <w:rsid w:val="00912065"/>
    <w:rsid w:val="00913268"/>
    <w:rsid w:val="00914AAB"/>
    <w:rsid w:val="00915621"/>
    <w:rsid w:val="00915B57"/>
    <w:rsid w:val="00915DAD"/>
    <w:rsid w:val="00915F4F"/>
    <w:rsid w:val="00917A0F"/>
    <w:rsid w:val="00917AFC"/>
    <w:rsid w:val="00920235"/>
    <w:rsid w:val="009205A5"/>
    <w:rsid w:val="00920C38"/>
    <w:rsid w:val="00920D10"/>
    <w:rsid w:val="00922515"/>
    <w:rsid w:val="00922E43"/>
    <w:rsid w:val="00923CFB"/>
    <w:rsid w:val="00925CAE"/>
    <w:rsid w:val="00926B79"/>
    <w:rsid w:val="00926D03"/>
    <w:rsid w:val="0092744A"/>
    <w:rsid w:val="00927BE1"/>
    <w:rsid w:val="009300D9"/>
    <w:rsid w:val="00930E92"/>
    <w:rsid w:val="00931286"/>
    <w:rsid w:val="009313EE"/>
    <w:rsid w:val="009318E7"/>
    <w:rsid w:val="009319E1"/>
    <w:rsid w:val="00933AE4"/>
    <w:rsid w:val="0093505E"/>
    <w:rsid w:val="009352E7"/>
    <w:rsid w:val="00935FDB"/>
    <w:rsid w:val="00937482"/>
    <w:rsid w:val="009406DD"/>
    <w:rsid w:val="00941542"/>
    <w:rsid w:val="00941CC8"/>
    <w:rsid w:val="00944421"/>
    <w:rsid w:val="009456E8"/>
    <w:rsid w:val="009523F7"/>
    <w:rsid w:val="00952827"/>
    <w:rsid w:val="00952D02"/>
    <w:rsid w:val="00953C5D"/>
    <w:rsid w:val="00954700"/>
    <w:rsid w:val="00954F5F"/>
    <w:rsid w:val="009554EC"/>
    <w:rsid w:val="00956FE1"/>
    <w:rsid w:val="009571E2"/>
    <w:rsid w:val="00960A77"/>
    <w:rsid w:val="00960D73"/>
    <w:rsid w:val="00961EAB"/>
    <w:rsid w:val="0096214A"/>
    <w:rsid w:val="009628BA"/>
    <w:rsid w:val="00965376"/>
    <w:rsid w:val="0096628B"/>
    <w:rsid w:val="00966A0E"/>
    <w:rsid w:val="00966C1C"/>
    <w:rsid w:val="0097044A"/>
    <w:rsid w:val="00970E2C"/>
    <w:rsid w:val="00972B3D"/>
    <w:rsid w:val="00973594"/>
    <w:rsid w:val="009740B5"/>
    <w:rsid w:val="0097473B"/>
    <w:rsid w:val="00974A17"/>
    <w:rsid w:val="009757BC"/>
    <w:rsid w:val="00975CE5"/>
    <w:rsid w:val="00976597"/>
    <w:rsid w:val="009776A6"/>
    <w:rsid w:val="009802A2"/>
    <w:rsid w:val="0098078E"/>
    <w:rsid w:val="0098178C"/>
    <w:rsid w:val="009828E5"/>
    <w:rsid w:val="00984E0C"/>
    <w:rsid w:val="00990FD0"/>
    <w:rsid w:val="00992445"/>
    <w:rsid w:val="00993478"/>
    <w:rsid w:val="0099380A"/>
    <w:rsid w:val="00993BDC"/>
    <w:rsid w:val="00995C17"/>
    <w:rsid w:val="00995D01"/>
    <w:rsid w:val="009972A1"/>
    <w:rsid w:val="009A1C85"/>
    <w:rsid w:val="009A24CB"/>
    <w:rsid w:val="009A3398"/>
    <w:rsid w:val="009A6FE5"/>
    <w:rsid w:val="009B1190"/>
    <w:rsid w:val="009B1ED1"/>
    <w:rsid w:val="009B26C8"/>
    <w:rsid w:val="009B37FC"/>
    <w:rsid w:val="009B4474"/>
    <w:rsid w:val="009B44B4"/>
    <w:rsid w:val="009B61A0"/>
    <w:rsid w:val="009B6863"/>
    <w:rsid w:val="009C1471"/>
    <w:rsid w:val="009C18DE"/>
    <w:rsid w:val="009C1949"/>
    <w:rsid w:val="009C194E"/>
    <w:rsid w:val="009C2C22"/>
    <w:rsid w:val="009C3098"/>
    <w:rsid w:val="009D2FDF"/>
    <w:rsid w:val="009D3E71"/>
    <w:rsid w:val="009D416F"/>
    <w:rsid w:val="009D44A0"/>
    <w:rsid w:val="009D47C2"/>
    <w:rsid w:val="009D4E5E"/>
    <w:rsid w:val="009D5BA3"/>
    <w:rsid w:val="009E0759"/>
    <w:rsid w:val="009E087F"/>
    <w:rsid w:val="009E194D"/>
    <w:rsid w:val="009E2F51"/>
    <w:rsid w:val="009E36E1"/>
    <w:rsid w:val="009E3B54"/>
    <w:rsid w:val="009E4004"/>
    <w:rsid w:val="009E5B4A"/>
    <w:rsid w:val="009F23DE"/>
    <w:rsid w:val="009F2AA4"/>
    <w:rsid w:val="009F2CD0"/>
    <w:rsid w:val="009F3098"/>
    <w:rsid w:val="009F349D"/>
    <w:rsid w:val="00A00B1C"/>
    <w:rsid w:val="00A00F41"/>
    <w:rsid w:val="00A03F59"/>
    <w:rsid w:val="00A04B89"/>
    <w:rsid w:val="00A05D82"/>
    <w:rsid w:val="00A0688B"/>
    <w:rsid w:val="00A10350"/>
    <w:rsid w:val="00A12198"/>
    <w:rsid w:val="00A1523D"/>
    <w:rsid w:val="00A1553F"/>
    <w:rsid w:val="00A15A54"/>
    <w:rsid w:val="00A15FBA"/>
    <w:rsid w:val="00A164A9"/>
    <w:rsid w:val="00A23131"/>
    <w:rsid w:val="00A2331F"/>
    <w:rsid w:val="00A242ED"/>
    <w:rsid w:val="00A248F1"/>
    <w:rsid w:val="00A25001"/>
    <w:rsid w:val="00A2534C"/>
    <w:rsid w:val="00A329CA"/>
    <w:rsid w:val="00A34D35"/>
    <w:rsid w:val="00A35A91"/>
    <w:rsid w:val="00A35B92"/>
    <w:rsid w:val="00A36142"/>
    <w:rsid w:val="00A36CE3"/>
    <w:rsid w:val="00A401F4"/>
    <w:rsid w:val="00A40499"/>
    <w:rsid w:val="00A43A14"/>
    <w:rsid w:val="00A445C3"/>
    <w:rsid w:val="00A454C8"/>
    <w:rsid w:val="00A47601"/>
    <w:rsid w:val="00A47A51"/>
    <w:rsid w:val="00A501FB"/>
    <w:rsid w:val="00A526A3"/>
    <w:rsid w:val="00A52809"/>
    <w:rsid w:val="00A53C2A"/>
    <w:rsid w:val="00A5722E"/>
    <w:rsid w:val="00A576DD"/>
    <w:rsid w:val="00A60E6C"/>
    <w:rsid w:val="00A613E6"/>
    <w:rsid w:val="00A62B7F"/>
    <w:rsid w:val="00A6523A"/>
    <w:rsid w:val="00A65E5D"/>
    <w:rsid w:val="00A66AB4"/>
    <w:rsid w:val="00A70186"/>
    <w:rsid w:val="00A71A0E"/>
    <w:rsid w:val="00A72042"/>
    <w:rsid w:val="00A73479"/>
    <w:rsid w:val="00A735CA"/>
    <w:rsid w:val="00A76990"/>
    <w:rsid w:val="00A80568"/>
    <w:rsid w:val="00A808D4"/>
    <w:rsid w:val="00A82FE1"/>
    <w:rsid w:val="00A85D5D"/>
    <w:rsid w:val="00A8737D"/>
    <w:rsid w:val="00A877C9"/>
    <w:rsid w:val="00A913DB"/>
    <w:rsid w:val="00A91474"/>
    <w:rsid w:val="00A914C7"/>
    <w:rsid w:val="00A937CB"/>
    <w:rsid w:val="00A9632C"/>
    <w:rsid w:val="00A96D5D"/>
    <w:rsid w:val="00AA2D61"/>
    <w:rsid w:val="00AA41BA"/>
    <w:rsid w:val="00AA58D5"/>
    <w:rsid w:val="00AA66AE"/>
    <w:rsid w:val="00AA6AF0"/>
    <w:rsid w:val="00AB43DC"/>
    <w:rsid w:val="00AB488A"/>
    <w:rsid w:val="00AB5935"/>
    <w:rsid w:val="00AC051A"/>
    <w:rsid w:val="00AC07E9"/>
    <w:rsid w:val="00AC2243"/>
    <w:rsid w:val="00AC2F00"/>
    <w:rsid w:val="00AC35EA"/>
    <w:rsid w:val="00AC36F5"/>
    <w:rsid w:val="00AC49A3"/>
    <w:rsid w:val="00AC4E43"/>
    <w:rsid w:val="00AC4FCB"/>
    <w:rsid w:val="00AC51A2"/>
    <w:rsid w:val="00AD0E1F"/>
    <w:rsid w:val="00AD1A0A"/>
    <w:rsid w:val="00AD1CDD"/>
    <w:rsid w:val="00AD29FD"/>
    <w:rsid w:val="00AD34DE"/>
    <w:rsid w:val="00AD6231"/>
    <w:rsid w:val="00AE0512"/>
    <w:rsid w:val="00AE334B"/>
    <w:rsid w:val="00AE3D43"/>
    <w:rsid w:val="00AE4422"/>
    <w:rsid w:val="00AE50E9"/>
    <w:rsid w:val="00AE52A0"/>
    <w:rsid w:val="00AE6893"/>
    <w:rsid w:val="00AE7D4A"/>
    <w:rsid w:val="00AF5287"/>
    <w:rsid w:val="00AF54FB"/>
    <w:rsid w:val="00AF572A"/>
    <w:rsid w:val="00AF630A"/>
    <w:rsid w:val="00AF6FEF"/>
    <w:rsid w:val="00B01805"/>
    <w:rsid w:val="00B02316"/>
    <w:rsid w:val="00B02A94"/>
    <w:rsid w:val="00B02C61"/>
    <w:rsid w:val="00B03F96"/>
    <w:rsid w:val="00B04BA4"/>
    <w:rsid w:val="00B0542C"/>
    <w:rsid w:val="00B0618B"/>
    <w:rsid w:val="00B07397"/>
    <w:rsid w:val="00B10A66"/>
    <w:rsid w:val="00B10B1B"/>
    <w:rsid w:val="00B1108E"/>
    <w:rsid w:val="00B110CB"/>
    <w:rsid w:val="00B1142E"/>
    <w:rsid w:val="00B1259C"/>
    <w:rsid w:val="00B12A8C"/>
    <w:rsid w:val="00B1351D"/>
    <w:rsid w:val="00B173F3"/>
    <w:rsid w:val="00B21C25"/>
    <w:rsid w:val="00B223CC"/>
    <w:rsid w:val="00B2286F"/>
    <w:rsid w:val="00B22D69"/>
    <w:rsid w:val="00B23164"/>
    <w:rsid w:val="00B23997"/>
    <w:rsid w:val="00B270C2"/>
    <w:rsid w:val="00B273A0"/>
    <w:rsid w:val="00B33823"/>
    <w:rsid w:val="00B344C8"/>
    <w:rsid w:val="00B3595D"/>
    <w:rsid w:val="00B36A80"/>
    <w:rsid w:val="00B37E94"/>
    <w:rsid w:val="00B4160A"/>
    <w:rsid w:val="00B4169B"/>
    <w:rsid w:val="00B41C12"/>
    <w:rsid w:val="00B41C65"/>
    <w:rsid w:val="00B44976"/>
    <w:rsid w:val="00B44D89"/>
    <w:rsid w:val="00B44E32"/>
    <w:rsid w:val="00B4508F"/>
    <w:rsid w:val="00B4575A"/>
    <w:rsid w:val="00B4577D"/>
    <w:rsid w:val="00B4658A"/>
    <w:rsid w:val="00B4666B"/>
    <w:rsid w:val="00B46F19"/>
    <w:rsid w:val="00B472EC"/>
    <w:rsid w:val="00B474D3"/>
    <w:rsid w:val="00B50233"/>
    <w:rsid w:val="00B50FA7"/>
    <w:rsid w:val="00B52820"/>
    <w:rsid w:val="00B53FAC"/>
    <w:rsid w:val="00B5556D"/>
    <w:rsid w:val="00B63F22"/>
    <w:rsid w:val="00B6421B"/>
    <w:rsid w:val="00B66956"/>
    <w:rsid w:val="00B6698D"/>
    <w:rsid w:val="00B6703C"/>
    <w:rsid w:val="00B67D7A"/>
    <w:rsid w:val="00B708C3"/>
    <w:rsid w:val="00B7291D"/>
    <w:rsid w:val="00B72D92"/>
    <w:rsid w:val="00B73A96"/>
    <w:rsid w:val="00B7482D"/>
    <w:rsid w:val="00B7546C"/>
    <w:rsid w:val="00B75776"/>
    <w:rsid w:val="00B75B2D"/>
    <w:rsid w:val="00B75C38"/>
    <w:rsid w:val="00B76591"/>
    <w:rsid w:val="00B77401"/>
    <w:rsid w:val="00B8011D"/>
    <w:rsid w:val="00B804ED"/>
    <w:rsid w:val="00B80AF8"/>
    <w:rsid w:val="00B80E27"/>
    <w:rsid w:val="00B81F9E"/>
    <w:rsid w:val="00B82722"/>
    <w:rsid w:val="00B82B24"/>
    <w:rsid w:val="00B82B9F"/>
    <w:rsid w:val="00B839F2"/>
    <w:rsid w:val="00B83B55"/>
    <w:rsid w:val="00B841D0"/>
    <w:rsid w:val="00B86FB1"/>
    <w:rsid w:val="00B87446"/>
    <w:rsid w:val="00B91203"/>
    <w:rsid w:val="00B91AAC"/>
    <w:rsid w:val="00B926AA"/>
    <w:rsid w:val="00B92D00"/>
    <w:rsid w:val="00B93867"/>
    <w:rsid w:val="00B948D1"/>
    <w:rsid w:val="00B95358"/>
    <w:rsid w:val="00B96E5D"/>
    <w:rsid w:val="00B97F5F"/>
    <w:rsid w:val="00BA19C4"/>
    <w:rsid w:val="00BA1D16"/>
    <w:rsid w:val="00BA1E46"/>
    <w:rsid w:val="00BA61F7"/>
    <w:rsid w:val="00BB02CD"/>
    <w:rsid w:val="00BB34F5"/>
    <w:rsid w:val="00BB4AA8"/>
    <w:rsid w:val="00BB5990"/>
    <w:rsid w:val="00BB650F"/>
    <w:rsid w:val="00BC0720"/>
    <w:rsid w:val="00BC251F"/>
    <w:rsid w:val="00BC29C7"/>
    <w:rsid w:val="00BC3159"/>
    <w:rsid w:val="00BC3CF3"/>
    <w:rsid w:val="00BC3D2A"/>
    <w:rsid w:val="00BC3FE2"/>
    <w:rsid w:val="00BC49FE"/>
    <w:rsid w:val="00BC5B96"/>
    <w:rsid w:val="00BC7951"/>
    <w:rsid w:val="00BC7D29"/>
    <w:rsid w:val="00BD1661"/>
    <w:rsid w:val="00BD2CEF"/>
    <w:rsid w:val="00BD4FE6"/>
    <w:rsid w:val="00BD50D7"/>
    <w:rsid w:val="00BD50FC"/>
    <w:rsid w:val="00BD56C0"/>
    <w:rsid w:val="00BD639D"/>
    <w:rsid w:val="00BE14AA"/>
    <w:rsid w:val="00BE1D8C"/>
    <w:rsid w:val="00BE3E31"/>
    <w:rsid w:val="00BE3EC1"/>
    <w:rsid w:val="00BE7668"/>
    <w:rsid w:val="00BF0F00"/>
    <w:rsid w:val="00BF1E97"/>
    <w:rsid w:val="00BF28B7"/>
    <w:rsid w:val="00BF2A93"/>
    <w:rsid w:val="00BF3D26"/>
    <w:rsid w:val="00BF5250"/>
    <w:rsid w:val="00BF6B32"/>
    <w:rsid w:val="00BF70AB"/>
    <w:rsid w:val="00C00858"/>
    <w:rsid w:val="00C01D2E"/>
    <w:rsid w:val="00C02FE0"/>
    <w:rsid w:val="00C03579"/>
    <w:rsid w:val="00C04061"/>
    <w:rsid w:val="00C04AC1"/>
    <w:rsid w:val="00C06A51"/>
    <w:rsid w:val="00C079B6"/>
    <w:rsid w:val="00C11AC3"/>
    <w:rsid w:val="00C13113"/>
    <w:rsid w:val="00C13300"/>
    <w:rsid w:val="00C133C2"/>
    <w:rsid w:val="00C138B6"/>
    <w:rsid w:val="00C138C6"/>
    <w:rsid w:val="00C138E5"/>
    <w:rsid w:val="00C13A99"/>
    <w:rsid w:val="00C14515"/>
    <w:rsid w:val="00C15826"/>
    <w:rsid w:val="00C1678F"/>
    <w:rsid w:val="00C20C22"/>
    <w:rsid w:val="00C2242A"/>
    <w:rsid w:val="00C240AC"/>
    <w:rsid w:val="00C2495B"/>
    <w:rsid w:val="00C24C0D"/>
    <w:rsid w:val="00C24D52"/>
    <w:rsid w:val="00C25547"/>
    <w:rsid w:val="00C25DDA"/>
    <w:rsid w:val="00C26072"/>
    <w:rsid w:val="00C272E6"/>
    <w:rsid w:val="00C27C10"/>
    <w:rsid w:val="00C304A2"/>
    <w:rsid w:val="00C3096D"/>
    <w:rsid w:val="00C33494"/>
    <w:rsid w:val="00C34101"/>
    <w:rsid w:val="00C37473"/>
    <w:rsid w:val="00C42350"/>
    <w:rsid w:val="00C43B48"/>
    <w:rsid w:val="00C44700"/>
    <w:rsid w:val="00C44BC7"/>
    <w:rsid w:val="00C45D1E"/>
    <w:rsid w:val="00C47624"/>
    <w:rsid w:val="00C47B62"/>
    <w:rsid w:val="00C47FA6"/>
    <w:rsid w:val="00C502AC"/>
    <w:rsid w:val="00C5142C"/>
    <w:rsid w:val="00C514F9"/>
    <w:rsid w:val="00C51F17"/>
    <w:rsid w:val="00C52558"/>
    <w:rsid w:val="00C52D0D"/>
    <w:rsid w:val="00C52D92"/>
    <w:rsid w:val="00C533A4"/>
    <w:rsid w:val="00C53EFD"/>
    <w:rsid w:val="00C53FAD"/>
    <w:rsid w:val="00C55261"/>
    <w:rsid w:val="00C5540F"/>
    <w:rsid w:val="00C55D1A"/>
    <w:rsid w:val="00C55EBC"/>
    <w:rsid w:val="00C57188"/>
    <w:rsid w:val="00C6028C"/>
    <w:rsid w:val="00C6062B"/>
    <w:rsid w:val="00C6343D"/>
    <w:rsid w:val="00C63D36"/>
    <w:rsid w:val="00C64AF1"/>
    <w:rsid w:val="00C67214"/>
    <w:rsid w:val="00C6770A"/>
    <w:rsid w:val="00C67A74"/>
    <w:rsid w:val="00C7023C"/>
    <w:rsid w:val="00C7050C"/>
    <w:rsid w:val="00C72325"/>
    <w:rsid w:val="00C72368"/>
    <w:rsid w:val="00C737E2"/>
    <w:rsid w:val="00C73D5E"/>
    <w:rsid w:val="00C74ED0"/>
    <w:rsid w:val="00C75A75"/>
    <w:rsid w:val="00C75EFD"/>
    <w:rsid w:val="00C77B13"/>
    <w:rsid w:val="00C80B88"/>
    <w:rsid w:val="00C81E88"/>
    <w:rsid w:val="00C838BE"/>
    <w:rsid w:val="00C8479C"/>
    <w:rsid w:val="00C852F9"/>
    <w:rsid w:val="00C85E77"/>
    <w:rsid w:val="00C86F9F"/>
    <w:rsid w:val="00C90AB2"/>
    <w:rsid w:val="00C91676"/>
    <w:rsid w:val="00C918C0"/>
    <w:rsid w:val="00C91D8D"/>
    <w:rsid w:val="00C93FB5"/>
    <w:rsid w:val="00C9573E"/>
    <w:rsid w:val="00C95B3F"/>
    <w:rsid w:val="00C962B7"/>
    <w:rsid w:val="00C9738A"/>
    <w:rsid w:val="00C97736"/>
    <w:rsid w:val="00CA14C2"/>
    <w:rsid w:val="00CA262F"/>
    <w:rsid w:val="00CA3D97"/>
    <w:rsid w:val="00CA3DEF"/>
    <w:rsid w:val="00CB109A"/>
    <w:rsid w:val="00CB3CE1"/>
    <w:rsid w:val="00CB3EEA"/>
    <w:rsid w:val="00CB7D1B"/>
    <w:rsid w:val="00CB7DE0"/>
    <w:rsid w:val="00CC0B64"/>
    <w:rsid w:val="00CC0C89"/>
    <w:rsid w:val="00CC117F"/>
    <w:rsid w:val="00CC1B09"/>
    <w:rsid w:val="00CC2F66"/>
    <w:rsid w:val="00CC42C4"/>
    <w:rsid w:val="00CC50FB"/>
    <w:rsid w:val="00CC5921"/>
    <w:rsid w:val="00CC6079"/>
    <w:rsid w:val="00CD11CA"/>
    <w:rsid w:val="00CD24E1"/>
    <w:rsid w:val="00CD2F4E"/>
    <w:rsid w:val="00CD359D"/>
    <w:rsid w:val="00CD3BEC"/>
    <w:rsid w:val="00CD4ECE"/>
    <w:rsid w:val="00CD52F3"/>
    <w:rsid w:val="00CD629D"/>
    <w:rsid w:val="00CE00FD"/>
    <w:rsid w:val="00CE0A59"/>
    <w:rsid w:val="00CE111B"/>
    <w:rsid w:val="00CE120E"/>
    <w:rsid w:val="00CE154F"/>
    <w:rsid w:val="00CE1C61"/>
    <w:rsid w:val="00CE249C"/>
    <w:rsid w:val="00CE3D09"/>
    <w:rsid w:val="00CE4ABA"/>
    <w:rsid w:val="00CE5103"/>
    <w:rsid w:val="00CE6234"/>
    <w:rsid w:val="00CE7BA9"/>
    <w:rsid w:val="00CE7C46"/>
    <w:rsid w:val="00CF154D"/>
    <w:rsid w:val="00CF1770"/>
    <w:rsid w:val="00CF2D64"/>
    <w:rsid w:val="00CF380B"/>
    <w:rsid w:val="00CF3CC5"/>
    <w:rsid w:val="00CF4BC9"/>
    <w:rsid w:val="00CF4BFD"/>
    <w:rsid w:val="00CF6257"/>
    <w:rsid w:val="00CF6F9C"/>
    <w:rsid w:val="00D000DD"/>
    <w:rsid w:val="00D00746"/>
    <w:rsid w:val="00D012DB"/>
    <w:rsid w:val="00D019CC"/>
    <w:rsid w:val="00D01F38"/>
    <w:rsid w:val="00D04E01"/>
    <w:rsid w:val="00D05587"/>
    <w:rsid w:val="00D10435"/>
    <w:rsid w:val="00D107F8"/>
    <w:rsid w:val="00D1523A"/>
    <w:rsid w:val="00D15496"/>
    <w:rsid w:val="00D15CFE"/>
    <w:rsid w:val="00D162A7"/>
    <w:rsid w:val="00D1667A"/>
    <w:rsid w:val="00D1737B"/>
    <w:rsid w:val="00D214C2"/>
    <w:rsid w:val="00D217F2"/>
    <w:rsid w:val="00D24855"/>
    <w:rsid w:val="00D24FEC"/>
    <w:rsid w:val="00D25B8B"/>
    <w:rsid w:val="00D26790"/>
    <w:rsid w:val="00D268AE"/>
    <w:rsid w:val="00D26985"/>
    <w:rsid w:val="00D30CD8"/>
    <w:rsid w:val="00D3290C"/>
    <w:rsid w:val="00D33A95"/>
    <w:rsid w:val="00D346B7"/>
    <w:rsid w:val="00D35081"/>
    <w:rsid w:val="00D357F5"/>
    <w:rsid w:val="00D360D1"/>
    <w:rsid w:val="00D366C8"/>
    <w:rsid w:val="00D36942"/>
    <w:rsid w:val="00D37244"/>
    <w:rsid w:val="00D4114D"/>
    <w:rsid w:val="00D41759"/>
    <w:rsid w:val="00D41A8E"/>
    <w:rsid w:val="00D43926"/>
    <w:rsid w:val="00D451D0"/>
    <w:rsid w:val="00D520D4"/>
    <w:rsid w:val="00D52985"/>
    <w:rsid w:val="00D52FFC"/>
    <w:rsid w:val="00D55253"/>
    <w:rsid w:val="00D55D67"/>
    <w:rsid w:val="00D56CCE"/>
    <w:rsid w:val="00D570BE"/>
    <w:rsid w:val="00D5713A"/>
    <w:rsid w:val="00D6040E"/>
    <w:rsid w:val="00D61B22"/>
    <w:rsid w:val="00D61C07"/>
    <w:rsid w:val="00D63081"/>
    <w:rsid w:val="00D63869"/>
    <w:rsid w:val="00D639DF"/>
    <w:rsid w:val="00D64B75"/>
    <w:rsid w:val="00D64D66"/>
    <w:rsid w:val="00D6510B"/>
    <w:rsid w:val="00D66A10"/>
    <w:rsid w:val="00D710F2"/>
    <w:rsid w:val="00D710F8"/>
    <w:rsid w:val="00D7123C"/>
    <w:rsid w:val="00D72F3E"/>
    <w:rsid w:val="00D739FA"/>
    <w:rsid w:val="00D73B57"/>
    <w:rsid w:val="00D73C4F"/>
    <w:rsid w:val="00D749FC"/>
    <w:rsid w:val="00D74AB6"/>
    <w:rsid w:val="00D74F35"/>
    <w:rsid w:val="00D773E7"/>
    <w:rsid w:val="00D77522"/>
    <w:rsid w:val="00D7754D"/>
    <w:rsid w:val="00D802AC"/>
    <w:rsid w:val="00D803EA"/>
    <w:rsid w:val="00D823E1"/>
    <w:rsid w:val="00D833CA"/>
    <w:rsid w:val="00D83B6A"/>
    <w:rsid w:val="00D845DC"/>
    <w:rsid w:val="00D85D35"/>
    <w:rsid w:val="00D87604"/>
    <w:rsid w:val="00D905D5"/>
    <w:rsid w:val="00D91599"/>
    <w:rsid w:val="00D9237C"/>
    <w:rsid w:val="00D930F9"/>
    <w:rsid w:val="00D93C2A"/>
    <w:rsid w:val="00D93DED"/>
    <w:rsid w:val="00D94282"/>
    <w:rsid w:val="00D95626"/>
    <w:rsid w:val="00D957C9"/>
    <w:rsid w:val="00D96857"/>
    <w:rsid w:val="00D977A3"/>
    <w:rsid w:val="00D979BB"/>
    <w:rsid w:val="00DA17E7"/>
    <w:rsid w:val="00DA2A6C"/>
    <w:rsid w:val="00DA507D"/>
    <w:rsid w:val="00DA5DB0"/>
    <w:rsid w:val="00DA7CFB"/>
    <w:rsid w:val="00DA7E4F"/>
    <w:rsid w:val="00DA7F50"/>
    <w:rsid w:val="00DB0865"/>
    <w:rsid w:val="00DB0F93"/>
    <w:rsid w:val="00DB180B"/>
    <w:rsid w:val="00DB4342"/>
    <w:rsid w:val="00DB5BD2"/>
    <w:rsid w:val="00DB6616"/>
    <w:rsid w:val="00DB6934"/>
    <w:rsid w:val="00DB7568"/>
    <w:rsid w:val="00DC06DE"/>
    <w:rsid w:val="00DC081F"/>
    <w:rsid w:val="00DC3312"/>
    <w:rsid w:val="00DC3332"/>
    <w:rsid w:val="00DC36E9"/>
    <w:rsid w:val="00DC37A6"/>
    <w:rsid w:val="00DC3DD3"/>
    <w:rsid w:val="00DC52F1"/>
    <w:rsid w:val="00DC6601"/>
    <w:rsid w:val="00DC790E"/>
    <w:rsid w:val="00DC7987"/>
    <w:rsid w:val="00DC7F6A"/>
    <w:rsid w:val="00DD105F"/>
    <w:rsid w:val="00DD3D41"/>
    <w:rsid w:val="00DD598E"/>
    <w:rsid w:val="00DD6A4C"/>
    <w:rsid w:val="00DE005B"/>
    <w:rsid w:val="00DE0686"/>
    <w:rsid w:val="00DE0C9F"/>
    <w:rsid w:val="00DE131D"/>
    <w:rsid w:val="00DE3CC1"/>
    <w:rsid w:val="00DE4D7C"/>
    <w:rsid w:val="00DE5680"/>
    <w:rsid w:val="00DE5968"/>
    <w:rsid w:val="00DE5AE5"/>
    <w:rsid w:val="00DE785F"/>
    <w:rsid w:val="00DF02A6"/>
    <w:rsid w:val="00DF0FEA"/>
    <w:rsid w:val="00DF27F2"/>
    <w:rsid w:val="00DF2E72"/>
    <w:rsid w:val="00DF5E8E"/>
    <w:rsid w:val="00E0023D"/>
    <w:rsid w:val="00E02304"/>
    <w:rsid w:val="00E027EC"/>
    <w:rsid w:val="00E036A5"/>
    <w:rsid w:val="00E04231"/>
    <w:rsid w:val="00E075D3"/>
    <w:rsid w:val="00E11BF2"/>
    <w:rsid w:val="00E14600"/>
    <w:rsid w:val="00E15966"/>
    <w:rsid w:val="00E16425"/>
    <w:rsid w:val="00E16FEE"/>
    <w:rsid w:val="00E178C8"/>
    <w:rsid w:val="00E213BC"/>
    <w:rsid w:val="00E251EC"/>
    <w:rsid w:val="00E25FB5"/>
    <w:rsid w:val="00E27245"/>
    <w:rsid w:val="00E274A8"/>
    <w:rsid w:val="00E3013B"/>
    <w:rsid w:val="00E31590"/>
    <w:rsid w:val="00E33A1F"/>
    <w:rsid w:val="00E33AF7"/>
    <w:rsid w:val="00E34536"/>
    <w:rsid w:val="00E35770"/>
    <w:rsid w:val="00E402C8"/>
    <w:rsid w:val="00E407DD"/>
    <w:rsid w:val="00E41FDA"/>
    <w:rsid w:val="00E45112"/>
    <w:rsid w:val="00E510C3"/>
    <w:rsid w:val="00E511A7"/>
    <w:rsid w:val="00E516D7"/>
    <w:rsid w:val="00E5368D"/>
    <w:rsid w:val="00E53822"/>
    <w:rsid w:val="00E55BF7"/>
    <w:rsid w:val="00E56943"/>
    <w:rsid w:val="00E60CDA"/>
    <w:rsid w:val="00E62C97"/>
    <w:rsid w:val="00E62CBE"/>
    <w:rsid w:val="00E63101"/>
    <w:rsid w:val="00E646F1"/>
    <w:rsid w:val="00E64EF0"/>
    <w:rsid w:val="00E651A9"/>
    <w:rsid w:val="00E65841"/>
    <w:rsid w:val="00E65A64"/>
    <w:rsid w:val="00E66AAF"/>
    <w:rsid w:val="00E66C02"/>
    <w:rsid w:val="00E67015"/>
    <w:rsid w:val="00E7357E"/>
    <w:rsid w:val="00E735AD"/>
    <w:rsid w:val="00E735E8"/>
    <w:rsid w:val="00E73FF3"/>
    <w:rsid w:val="00E742A3"/>
    <w:rsid w:val="00E75795"/>
    <w:rsid w:val="00E7600D"/>
    <w:rsid w:val="00E76667"/>
    <w:rsid w:val="00E777DD"/>
    <w:rsid w:val="00E801E6"/>
    <w:rsid w:val="00E80FD0"/>
    <w:rsid w:val="00E83F3F"/>
    <w:rsid w:val="00E8567D"/>
    <w:rsid w:val="00E85C2E"/>
    <w:rsid w:val="00E868F0"/>
    <w:rsid w:val="00E87903"/>
    <w:rsid w:val="00E91BB2"/>
    <w:rsid w:val="00E925F5"/>
    <w:rsid w:val="00E93D27"/>
    <w:rsid w:val="00EA187D"/>
    <w:rsid w:val="00EA4E30"/>
    <w:rsid w:val="00EA4F56"/>
    <w:rsid w:val="00EA6415"/>
    <w:rsid w:val="00EA771E"/>
    <w:rsid w:val="00EB140A"/>
    <w:rsid w:val="00EB20A5"/>
    <w:rsid w:val="00EB45B5"/>
    <w:rsid w:val="00EB5D88"/>
    <w:rsid w:val="00EB6CCD"/>
    <w:rsid w:val="00EC0423"/>
    <w:rsid w:val="00EC44B4"/>
    <w:rsid w:val="00ED26A1"/>
    <w:rsid w:val="00ED3611"/>
    <w:rsid w:val="00ED52B7"/>
    <w:rsid w:val="00ED6601"/>
    <w:rsid w:val="00ED6C59"/>
    <w:rsid w:val="00EE01C5"/>
    <w:rsid w:val="00EE03FC"/>
    <w:rsid w:val="00EE0508"/>
    <w:rsid w:val="00EE22E3"/>
    <w:rsid w:val="00EE2FAF"/>
    <w:rsid w:val="00EE3231"/>
    <w:rsid w:val="00EE39F0"/>
    <w:rsid w:val="00EE42BA"/>
    <w:rsid w:val="00EE47AD"/>
    <w:rsid w:val="00EE4E79"/>
    <w:rsid w:val="00EE6AFD"/>
    <w:rsid w:val="00EE6EBB"/>
    <w:rsid w:val="00EE7770"/>
    <w:rsid w:val="00EF02DB"/>
    <w:rsid w:val="00EF031A"/>
    <w:rsid w:val="00EF0E2A"/>
    <w:rsid w:val="00EF1CC1"/>
    <w:rsid w:val="00EF2C9C"/>
    <w:rsid w:val="00EF306C"/>
    <w:rsid w:val="00EF53C5"/>
    <w:rsid w:val="00EF561A"/>
    <w:rsid w:val="00EF5BDC"/>
    <w:rsid w:val="00F00505"/>
    <w:rsid w:val="00F033D0"/>
    <w:rsid w:val="00F035CB"/>
    <w:rsid w:val="00F03AF8"/>
    <w:rsid w:val="00F03E86"/>
    <w:rsid w:val="00F05290"/>
    <w:rsid w:val="00F07173"/>
    <w:rsid w:val="00F072BC"/>
    <w:rsid w:val="00F07BEA"/>
    <w:rsid w:val="00F1015B"/>
    <w:rsid w:val="00F10594"/>
    <w:rsid w:val="00F13942"/>
    <w:rsid w:val="00F1411B"/>
    <w:rsid w:val="00F155F3"/>
    <w:rsid w:val="00F17D0F"/>
    <w:rsid w:val="00F207B8"/>
    <w:rsid w:val="00F27240"/>
    <w:rsid w:val="00F2783C"/>
    <w:rsid w:val="00F27A08"/>
    <w:rsid w:val="00F312FA"/>
    <w:rsid w:val="00F3177A"/>
    <w:rsid w:val="00F31D1E"/>
    <w:rsid w:val="00F31FE8"/>
    <w:rsid w:val="00F33095"/>
    <w:rsid w:val="00F352B5"/>
    <w:rsid w:val="00F36284"/>
    <w:rsid w:val="00F368D4"/>
    <w:rsid w:val="00F36B22"/>
    <w:rsid w:val="00F37513"/>
    <w:rsid w:val="00F4056C"/>
    <w:rsid w:val="00F40757"/>
    <w:rsid w:val="00F41FA5"/>
    <w:rsid w:val="00F42804"/>
    <w:rsid w:val="00F4353A"/>
    <w:rsid w:val="00F44360"/>
    <w:rsid w:val="00F44384"/>
    <w:rsid w:val="00F455A8"/>
    <w:rsid w:val="00F45FF7"/>
    <w:rsid w:val="00F47E0B"/>
    <w:rsid w:val="00F5029A"/>
    <w:rsid w:val="00F51882"/>
    <w:rsid w:val="00F51DB2"/>
    <w:rsid w:val="00F54352"/>
    <w:rsid w:val="00F558FA"/>
    <w:rsid w:val="00F56731"/>
    <w:rsid w:val="00F573D2"/>
    <w:rsid w:val="00F574B5"/>
    <w:rsid w:val="00F6005B"/>
    <w:rsid w:val="00F616E1"/>
    <w:rsid w:val="00F63106"/>
    <w:rsid w:val="00F63C74"/>
    <w:rsid w:val="00F65248"/>
    <w:rsid w:val="00F65F24"/>
    <w:rsid w:val="00F7039A"/>
    <w:rsid w:val="00F72720"/>
    <w:rsid w:val="00F72C42"/>
    <w:rsid w:val="00F72CF2"/>
    <w:rsid w:val="00F73F75"/>
    <w:rsid w:val="00F74191"/>
    <w:rsid w:val="00F747B2"/>
    <w:rsid w:val="00F80906"/>
    <w:rsid w:val="00F80A51"/>
    <w:rsid w:val="00F8141E"/>
    <w:rsid w:val="00F821B5"/>
    <w:rsid w:val="00F8302C"/>
    <w:rsid w:val="00F8451E"/>
    <w:rsid w:val="00F845FD"/>
    <w:rsid w:val="00F84EA1"/>
    <w:rsid w:val="00F85BC3"/>
    <w:rsid w:val="00F869AD"/>
    <w:rsid w:val="00F9026D"/>
    <w:rsid w:val="00F90385"/>
    <w:rsid w:val="00F90CA2"/>
    <w:rsid w:val="00F90FDF"/>
    <w:rsid w:val="00F91F59"/>
    <w:rsid w:val="00F92111"/>
    <w:rsid w:val="00F93C0C"/>
    <w:rsid w:val="00F93E45"/>
    <w:rsid w:val="00F9640E"/>
    <w:rsid w:val="00F96C93"/>
    <w:rsid w:val="00FA0907"/>
    <w:rsid w:val="00FA236F"/>
    <w:rsid w:val="00FA2E58"/>
    <w:rsid w:val="00FA380B"/>
    <w:rsid w:val="00FA3F3F"/>
    <w:rsid w:val="00FA4D9E"/>
    <w:rsid w:val="00FB1856"/>
    <w:rsid w:val="00FB2F5B"/>
    <w:rsid w:val="00FB4347"/>
    <w:rsid w:val="00FB4A1B"/>
    <w:rsid w:val="00FB4BCD"/>
    <w:rsid w:val="00FB560E"/>
    <w:rsid w:val="00FB5D26"/>
    <w:rsid w:val="00FB717B"/>
    <w:rsid w:val="00FB78E0"/>
    <w:rsid w:val="00FC3E29"/>
    <w:rsid w:val="00FC4AE3"/>
    <w:rsid w:val="00FC5344"/>
    <w:rsid w:val="00FC55E6"/>
    <w:rsid w:val="00FC5AEB"/>
    <w:rsid w:val="00FC6402"/>
    <w:rsid w:val="00FC7D5B"/>
    <w:rsid w:val="00FD08D7"/>
    <w:rsid w:val="00FD1B79"/>
    <w:rsid w:val="00FD2512"/>
    <w:rsid w:val="00FD365C"/>
    <w:rsid w:val="00FD3C20"/>
    <w:rsid w:val="00FD43CF"/>
    <w:rsid w:val="00FD4827"/>
    <w:rsid w:val="00FD50F1"/>
    <w:rsid w:val="00FD58E7"/>
    <w:rsid w:val="00FD60A0"/>
    <w:rsid w:val="00FD6C42"/>
    <w:rsid w:val="00FD6D06"/>
    <w:rsid w:val="00FE00D6"/>
    <w:rsid w:val="00FE0B89"/>
    <w:rsid w:val="00FE0CCC"/>
    <w:rsid w:val="00FE0E36"/>
    <w:rsid w:val="00FE16A6"/>
    <w:rsid w:val="00FE1C73"/>
    <w:rsid w:val="00FE25D3"/>
    <w:rsid w:val="00FE365A"/>
    <w:rsid w:val="00FE525E"/>
    <w:rsid w:val="00FE56A2"/>
    <w:rsid w:val="00FE66F8"/>
    <w:rsid w:val="00FF16AF"/>
    <w:rsid w:val="00FF2367"/>
    <w:rsid w:val="00FF30F2"/>
    <w:rsid w:val="00FF6C9A"/>
    <w:rsid w:val="00FF6EF4"/>
    <w:rsid w:val="00FF70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shapedefaults>
    <o:shapelayout v:ext="edit">
      <o:idmap v:ext="edit" data="1"/>
    </o:shapelayout>
  </w:shapeDefaults>
  <w:decimalSymbol w:val=","/>
  <w:listSeparator w:val=";"/>
  <w14:docId w14:val="5536547F"/>
  <w15:docId w15:val="{5D0180F3-4D16-41A5-B73C-AF25D341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semiHidden="1" w:uiPriority="9" w:unhideWhenUsed="1" w:qFormat="1"/>
    <w:lsdException w:name="heading 4" w:semiHidden="1" w:uiPriority="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474"/>
  </w:style>
  <w:style w:type="paragraph" w:styleId="Ttulo1">
    <w:name w:val="heading 1"/>
    <w:basedOn w:val="Normal"/>
    <w:next w:val="Normal"/>
    <w:link w:val="Ttulo1Char"/>
    <w:uiPriority w:val="1"/>
    <w:qFormat/>
    <w:rsid w:val="00434F77"/>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uiPriority w:val="1"/>
    <w:qFormat/>
    <w:rsid w:val="00E402C8"/>
    <w:pPr>
      <w:keepNext/>
      <w:outlineLvl w:val="1"/>
    </w:pPr>
    <w:rPr>
      <w:rFonts w:ascii="Palatino Linotype" w:hAnsi="Palatino Linotype"/>
      <w:b/>
      <w:bCs/>
    </w:rPr>
  </w:style>
  <w:style w:type="paragraph" w:styleId="Ttulo3">
    <w:name w:val="heading 3"/>
    <w:basedOn w:val="Normal"/>
    <w:next w:val="Normal"/>
    <w:link w:val="Ttulo3Char"/>
    <w:uiPriority w:val="9"/>
    <w:qFormat/>
    <w:rsid w:val="00E15966"/>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1"/>
    <w:unhideWhenUsed/>
    <w:qFormat/>
    <w:rsid w:val="009B6863"/>
    <w:pPr>
      <w:keepNext/>
      <w:keepLines/>
      <w:spacing w:before="40" w:line="259" w:lineRule="auto"/>
      <w:outlineLvl w:val="3"/>
    </w:pPr>
    <w:rPr>
      <w:rFonts w:asciiTheme="majorHAnsi" w:eastAsiaTheme="majorEastAsia" w:hAnsiTheme="majorHAnsi" w:cstheme="majorBidi"/>
      <w:i/>
      <w:iCs/>
      <w:color w:val="365F91" w:themeColor="accent1" w:themeShade="BF"/>
      <w:sz w:val="22"/>
      <w:szCs w:val="22"/>
      <w:lang w:eastAsia="en-US"/>
    </w:rPr>
  </w:style>
  <w:style w:type="paragraph" w:styleId="Ttulo8">
    <w:name w:val="heading 8"/>
    <w:basedOn w:val="Normal"/>
    <w:next w:val="Normal"/>
    <w:link w:val="Ttulo8Char"/>
    <w:semiHidden/>
    <w:unhideWhenUsed/>
    <w:qFormat/>
    <w:rsid w:val="00D957C9"/>
    <w:pPr>
      <w:keepNext/>
      <w:keepLines/>
      <w:spacing w:before="200"/>
      <w:outlineLvl w:val="7"/>
    </w:pPr>
    <w:rPr>
      <w:rFonts w:asciiTheme="majorHAnsi" w:eastAsiaTheme="majorEastAsia" w:hAnsiTheme="majorHAnsi" w:cstheme="majorBidi"/>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434F77"/>
    <w:rPr>
      <w:rFonts w:ascii="Cambria" w:eastAsia="Times New Roman" w:hAnsi="Cambria" w:cs="Times New Roman"/>
      <w:b/>
      <w:bCs/>
      <w:kern w:val="32"/>
      <w:sz w:val="32"/>
      <w:szCs w:val="32"/>
    </w:rPr>
  </w:style>
  <w:style w:type="character" w:customStyle="1" w:styleId="Ttulo2Char">
    <w:name w:val="Título 2 Char"/>
    <w:basedOn w:val="Fontepargpadro"/>
    <w:link w:val="Ttulo2"/>
    <w:uiPriority w:val="1"/>
    <w:rsid w:val="009B6863"/>
    <w:rPr>
      <w:rFonts w:ascii="Palatino Linotype" w:hAnsi="Palatino Linotype"/>
      <w:b/>
      <w:bCs/>
    </w:rPr>
  </w:style>
  <w:style w:type="character" w:customStyle="1" w:styleId="Ttulo3Char">
    <w:name w:val="Título 3 Char"/>
    <w:basedOn w:val="Fontepargpadro"/>
    <w:link w:val="Ttulo3"/>
    <w:uiPriority w:val="9"/>
    <w:rsid w:val="00E15966"/>
    <w:rPr>
      <w:rFonts w:ascii="Arial" w:hAnsi="Arial" w:cs="Arial"/>
      <w:b/>
      <w:bCs/>
      <w:sz w:val="26"/>
      <w:szCs w:val="26"/>
    </w:rPr>
  </w:style>
  <w:style w:type="character" w:customStyle="1" w:styleId="Ttulo4Char">
    <w:name w:val="Título 4 Char"/>
    <w:basedOn w:val="Fontepargpadro"/>
    <w:link w:val="Ttulo4"/>
    <w:uiPriority w:val="1"/>
    <w:rsid w:val="009B6863"/>
    <w:rPr>
      <w:rFonts w:asciiTheme="majorHAnsi" w:eastAsiaTheme="majorEastAsia" w:hAnsiTheme="majorHAnsi" w:cstheme="majorBidi"/>
      <w:i/>
      <w:iCs/>
      <w:color w:val="365F91" w:themeColor="accent1" w:themeShade="BF"/>
      <w:sz w:val="22"/>
      <w:szCs w:val="22"/>
      <w:lang w:eastAsia="en-US"/>
    </w:rPr>
  </w:style>
  <w:style w:type="character" w:customStyle="1" w:styleId="Ttulo8Char">
    <w:name w:val="Título 8 Char"/>
    <w:basedOn w:val="Fontepargpadro"/>
    <w:link w:val="Ttulo8"/>
    <w:semiHidden/>
    <w:rsid w:val="00D957C9"/>
    <w:rPr>
      <w:rFonts w:asciiTheme="majorHAnsi" w:eastAsiaTheme="majorEastAsia" w:hAnsiTheme="majorHAnsi" w:cstheme="majorBidi"/>
      <w:color w:val="404040" w:themeColor="text1" w:themeTint="BF"/>
    </w:rPr>
  </w:style>
  <w:style w:type="table" w:styleId="Tabelacomgrade">
    <w:name w:val="Table Grid"/>
    <w:basedOn w:val="Tabelanormal"/>
    <w:uiPriority w:val="59"/>
    <w:rsid w:val="00037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CA3DEF"/>
    <w:rPr>
      <w:rFonts w:ascii="Tahoma" w:hAnsi="Tahoma" w:cs="Tahoma"/>
      <w:sz w:val="16"/>
      <w:szCs w:val="16"/>
    </w:rPr>
  </w:style>
  <w:style w:type="character" w:customStyle="1" w:styleId="TextodebaloChar">
    <w:name w:val="Texto de balão Char"/>
    <w:basedOn w:val="Fontepargpadro"/>
    <w:link w:val="Textodebalo"/>
    <w:uiPriority w:val="99"/>
    <w:semiHidden/>
    <w:rsid w:val="00833CB7"/>
    <w:rPr>
      <w:rFonts w:ascii="Tahoma" w:hAnsi="Tahoma" w:cs="Tahoma"/>
      <w:sz w:val="16"/>
      <w:szCs w:val="16"/>
    </w:rPr>
  </w:style>
  <w:style w:type="paragraph" w:styleId="Cabealho">
    <w:name w:val="header"/>
    <w:basedOn w:val="Normal"/>
    <w:link w:val="CabealhoChar"/>
    <w:uiPriority w:val="99"/>
    <w:rsid w:val="00E402C8"/>
    <w:pPr>
      <w:tabs>
        <w:tab w:val="center" w:pos="4252"/>
        <w:tab w:val="right" w:pos="8504"/>
      </w:tabs>
    </w:pPr>
  </w:style>
  <w:style w:type="character" w:customStyle="1" w:styleId="CabealhoChar">
    <w:name w:val="Cabeçalho Char"/>
    <w:basedOn w:val="Fontepargpadro"/>
    <w:link w:val="Cabealho"/>
    <w:uiPriority w:val="99"/>
    <w:rsid w:val="00BC29C7"/>
  </w:style>
  <w:style w:type="paragraph" w:styleId="Rodap">
    <w:name w:val="footer"/>
    <w:basedOn w:val="Normal"/>
    <w:link w:val="RodapChar"/>
    <w:uiPriority w:val="99"/>
    <w:rsid w:val="00FC55E6"/>
    <w:pPr>
      <w:tabs>
        <w:tab w:val="center" w:pos="4252"/>
        <w:tab w:val="right" w:pos="8504"/>
      </w:tabs>
    </w:pPr>
  </w:style>
  <w:style w:type="character" w:customStyle="1" w:styleId="RodapChar">
    <w:name w:val="Rodapé Char"/>
    <w:basedOn w:val="Fontepargpadro"/>
    <w:link w:val="Rodap"/>
    <w:uiPriority w:val="99"/>
    <w:rsid w:val="00BC29C7"/>
  </w:style>
  <w:style w:type="paragraph" w:styleId="NormalWeb">
    <w:name w:val="Normal (Web)"/>
    <w:basedOn w:val="Normal"/>
    <w:uiPriority w:val="99"/>
    <w:rsid w:val="009313EE"/>
    <w:pPr>
      <w:spacing w:before="100" w:beforeAutospacing="1" w:after="100" w:afterAutospacing="1"/>
    </w:pPr>
  </w:style>
  <w:style w:type="paragraph" w:styleId="Recuodecorpodetexto2">
    <w:name w:val="Body Text Indent 2"/>
    <w:basedOn w:val="Normal"/>
    <w:link w:val="Recuodecorpodetexto2Char"/>
    <w:rsid w:val="009313EE"/>
    <w:pPr>
      <w:ind w:firstLine="708"/>
      <w:jc w:val="both"/>
    </w:pPr>
    <w:rPr>
      <w:rFonts w:ascii="Verdana" w:hAnsi="Verdana"/>
      <w:b/>
      <w:bCs/>
      <w:i/>
      <w:iCs/>
    </w:rPr>
  </w:style>
  <w:style w:type="character" w:customStyle="1" w:styleId="Recuodecorpodetexto2Char">
    <w:name w:val="Recuo de corpo de texto 2 Char"/>
    <w:basedOn w:val="Fontepargpadro"/>
    <w:link w:val="Recuodecorpodetexto2"/>
    <w:rsid w:val="009F349D"/>
    <w:rPr>
      <w:rFonts w:ascii="Verdana" w:hAnsi="Verdana"/>
      <w:b/>
      <w:bCs/>
      <w:i/>
      <w:iCs/>
    </w:rPr>
  </w:style>
  <w:style w:type="character" w:styleId="Nmerodepgina">
    <w:name w:val="page number"/>
    <w:basedOn w:val="Fontepargpadro"/>
    <w:rsid w:val="00923CFB"/>
  </w:style>
  <w:style w:type="character" w:styleId="Forte">
    <w:name w:val="Strong"/>
    <w:basedOn w:val="Fontepargpadro"/>
    <w:uiPriority w:val="22"/>
    <w:qFormat/>
    <w:rsid w:val="00640D12"/>
    <w:rPr>
      <w:b/>
      <w:bCs/>
    </w:rPr>
  </w:style>
  <w:style w:type="character" w:styleId="Hyperlink">
    <w:name w:val="Hyperlink"/>
    <w:basedOn w:val="Fontepargpadro"/>
    <w:uiPriority w:val="99"/>
    <w:rsid w:val="00640D12"/>
    <w:rPr>
      <w:color w:val="0000FF"/>
      <w:u w:val="single"/>
    </w:rPr>
  </w:style>
  <w:style w:type="paragraph" w:customStyle="1" w:styleId="texto1">
    <w:name w:val="texto1"/>
    <w:basedOn w:val="Normal"/>
    <w:rsid w:val="00235D35"/>
    <w:pPr>
      <w:spacing w:before="100" w:beforeAutospacing="1" w:after="100" w:afterAutospacing="1"/>
    </w:pPr>
  </w:style>
  <w:style w:type="paragraph" w:styleId="Recuodecorpodetexto3">
    <w:name w:val="Body Text Indent 3"/>
    <w:basedOn w:val="Normal"/>
    <w:link w:val="Recuodecorpodetexto3Char"/>
    <w:rsid w:val="00D357F5"/>
    <w:pPr>
      <w:spacing w:after="120"/>
      <w:ind w:left="283"/>
    </w:pPr>
    <w:rPr>
      <w:sz w:val="16"/>
      <w:szCs w:val="16"/>
    </w:rPr>
  </w:style>
  <w:style w:type="character" w:customStyle="1" w:styleId="Recuodecorpodetexto3Char">
    <w:name w:val="Recuo de corpo de texto 3 Char"/>
    <w:basedOn w:val="Fontepargpadro"/>
    <w:link w:val="Recuodecorpodetexto3"/>
    <w:rsid w:val="009F349D"/>
    <w:rPr>
      <w:sz w:val="16"/>
      <w:szCs w:val="16"/>
    </w:rPr>
  </w:style>
  <w:style w:type="paragraph" w:styleId="Textodenotaderodap">
    <w:name w:val="footnote text"/>
    <w:basedOn w:val="Normal"/>
    <w:link w:val="TextodenotaderodapChar"/>
    <w:semiHidden/>
    <w:rsid w:val="005225F1"/>
  </w:style>
  <w:style w:type="character" w:customStyle="1" w:styleId="TextodenotaderodapChar">
    <w:name w:val="Texto de nota de rodapé Char"/>
    <w:basedOn w:val="Fontepargpadro"/>
    <w:link w:val="Textodenotaderodap"/>
    <w:semiHidden/>
    <w:rsid w:val="009F349D"/>
  </w:style>
  <w:style w:type="character" w:styleId="Refdenotaderodap">
    <w:name w:val="footnote reference"/>
    <w:basedOn w:val="Fontepargpadro"/>
    <w:semiHidden/>
    <w:rsid w:val="005225F1"/>
    <w:rPr>
      <w:vertAlign w:val="superscript"/>
    </w:rPr>
  </w:style>
  <w:style w:type="paragraph" w:customStyle="1" w:styleId="NormalCalistoMT">
    <w:name w:val="Normal + Calisto MT"/>
    <w:aliases w:val="13 pt,Justificado,Primeira linha:  2,54 cm,Espaçament..."/>
    <w:basedOn w:val="Normal"/>
    <w:rsid w:val="006375A6"/>
    <w:pPr>
      <w:suppressAutoHyphens/>
      <w:spacing w:line="360" w:lineRule="auto"/>
      <w:jc w:val="both"/>
    </w:pPr>
    <w:rPr>
      <w:rFonts w:ascii="Calisto MT" w:hAnsi="Calisto MT"/>
      <w:b/>
      <w:bCs/>
      <w:sz w:val="26"/>
      <w:szCs w:val="26"/>
      <w:lang w:eastAsia="ar-SA"/>
    </w:rPr>
  </w:style>
  <w:style w:type="paragraph" w:styleId="Recuodecorpodetexto">
    <w:name w:val="Body Text Indent"/>
    <w:basedOn w:val="Normal"/>
    <w:link w:val="RecuodecorpodetextoChar"/>
    <w:rsid w:val="00A91474"/>
    <w:pPr>
      <w:spacing w:after="120"/>
      <w:ind w:left="283"/>
    </w:pPr>
  </w:style>
  <w:style w:type="character" w:customStyle="1" w:styleId="RecuodecorpodetextoChar">
    <w:name w:val="Recuo de corpo de texto Char"/>
    <w:basedOn w:val="Fontepargpadro"/>
    <w:link w:val="Recuodecorpodetexto"/>
    <w:rsid w:val="009F349D"/>
  </w:style>
  <w:style w:type="paragraph" w:styleId="Ttulo">
    <w:name w:val="Title"/>
    <w:basedOn w:val="Normal"/>
    <w:link w:val="TtuloChar"/>
    <w:qFormat/>
    <w:rsid w:val="00C47B62"/>
    <w:pPr>
      <w:jc w:val="center"/>
    </w:pPr>
    <w:rPr>
      <w:b/>
      <w:sz w:val="40"/>
    </w:rPr>
  </w:style>
  <w:style w:type="character" w:customStyle="1" w:styleId="TtuloChar">
    <w:name w:val="Título Char"/>
    <w:basedOn w:val="Fontepargpadro"/>
    <w:link w:val="Ttulo"/>
    <w:rsid w:val="009F349D"/>
    <w:rPr>
      <w:b/>
      <w:sz w:val="40"/>
    </w:rPr>
  </w:style>
  <w:style w:type="paragraph" w:styleId="Corpodetexto3">
    <w:name w:val="Body Text 3"/>
    <w:basedOn w:val="Normal"/>
    <w:link w:val="Corpodetexto3Char"/>
    <w:rsid w:val="004B2C0F"/>
    <w:pPr>
      <w:spacing w:after="120"/>
    </w:pPr>
    <w:rPr>
      <w:sz w:val="16"/>
      <w:szCs w:val="16"/>
    </w:rPr>
  </w:style>
  <w:style w:type="character" w:customStyle="1" w:styleId="Corpodetexto3Char">
    <w:name w:val="Corpo de texto 3 Char"/>
    <w:basedOn w:val="Fontepargpadro"/>
    <w:link w:val="Corpodetexto3"/>
    <w:rsid w:val="00486BF5"/>
    <w:rPr>
      <w:sz w:val="16"/>
      <w:szCs w:val="16"/>
    </w:rPr>
  </w:style>
  <w:style w:type="paragraph" w:customStyle="1" w:styleId="Default">
    <w:name w:val="Default"/>
    <w:rsid w:val="00111A41"/>
    <w:pPr>
      <w:autoSpaceDE w:val="0"/>
      <w:autoSpaceDN w:val="0"/>
      <w:adjustRightInd w:val="0"/>
    </w:pPr>
    <w:rPr>
      <w:rFonts w:ascii="Arial" w:hAnsi="Arial" w:cs="Arial"/>
      <w:color w:val="000000"/>
      <w:sz w:val="24"/>
      <w:szCs w:val="24"/>
    </w:rPr>
  </w:style>
  <w:style w:type="character" w:customStyle="1" w:styleId="paginarotulo1">
    <w:name w:val="paginarotulo1"/>
    <w:basedOn w:val="Fontepargpadro"/>
    <w:rsid w:val="004200E0"/>
    <w:rPr>
      <w:rFonts w:ascii="Verdana" w:hAnsi="Verdana" w:hint="default"/>
      <w:b w:val="0"/>
      <w:bCs w:val="0"/>
      <w:color w:val="666666"/>
      <w:sz w:val="15"/>
      <w:szCs w:val="15"/>
    </w:rPr>
  </w:style>
  <w:style w:type="paragraph" w:styleId="Corpodetexto">
    <w:name w:val="Body Text"/>
    <w:basedOn w:val="Normal"/>
    <w:link w:val="CorpodetextoChar"/>
    <w:uiPriority w:val="1"/>
    <w:qFormat/>
    <w:rsid w:val="00434F77"/>
    <w:pPr>
      <w:spacing w:after="120"/>
    </w:pPr>
  </w:style>
  <w:style w:type="character" w:customStyle="1" w:styleId="CorpodetextoChar">
    <w:name w:val="Corpo de texto Char"/>
    <w:basedOn w:val="Fontepargpadro"/>
    <w:link w:val="Corpodetexto"/>
    <w:uiPriority w:val="1"/>
    <w:rsid w:val="00434F77"/>
  </w:style>
  <w:style w:type="paragraph" w:customStyle="1" w:styleId="reservado3">
    <w:name w:val="reservado3"/>
    <w:basedOn w:val="Normal"/>
    <w:rsid w:val="00E15966"/>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cs="Arial"/>
      <w:spacing w:val="-3"/>
      <w:sz w:val="24"/>
      <w:szCs w:val="24"/>
      <w:lang w:val="en-US"/>
    </w:rPr>
  </w:style>
  <w:style w:type="paragraph" w:styleId="Lista3">
    <w:name w:val="List 3"/>
    <w:basedOn w:val="Normal"/>
    <w:rsid w:val="00BC29C7"/>
    <w:pPr>
      <w:ind w:left="849" w:hanging="283"/>
    </w:pPr>
  </w:style>
  <w:style w:type="paragraph" w:styleId="Lista4">
    <w:name w:val="List 4"/>
    <w:basedOn w:val="Normal"/>
    <w:rsid w:val="00BC29C7"/>
    <w:pPr>
      <w:ind w:left="1132" w:hanging="283"/>
    </w:pPr>
  </w:style>
  <w:style w:type="paragraph" w:styleId="PargrafodaLista">
    <w:name w:val="List Paragraph"/>
    <w:aliases w:val="DOCs_Paragrafo-1,List I Paragraph"/>
    <w:basedOn w:val="Normal"/>
    <w:link w:val="PargrafodaListaChar"/>
    <w:uiPriority w:val="34"/>
    <w:qFormat/>
    <w:rsid w:val="00BC29C7"/>
    <w:pPr>
      <w:ind w:left="720"/>
      <w:contextualSpacing/>
    </w:pPr>
  </w:style>
  <w:style w:type="character" w:customStyle="1" w:styleId="PargrafodaListaChar">
    <w:name w:val="Parágrafo da Lista Char"/>
    <w:aliases w:val="DOCs_Paragrafo-1 Char,List I Paragraph Char"/>
    <w:basedOn w:val="Fontepargpadro"/>
    <w:link w:val="PargrafodaLista"/>
    <w:uiPriority w:val="34"/>
    <w:qFormat/>
    <w:rsid w:val="00AA2D61"/>
  </w:style>
  <w:style w:type="paragraph" w:customStyle="1" w:styleId="Textopadro">
    <w:name w:val="Texto padrão"/>
    <w:basedOn w:val="Normal"/>
    <w:rsid w:val="00BC29C7"/>
    <w:pPr>
      <w:suppressAutoHyphens/>
    </w:pPr>
    <w:rPr>
      <w:sz w:val="24"/>
      <w:lang w:val="en-US"/>
    </w:rPr>
  </w:style>
  <w:style w:type="paragraph" w:customStyle="1" w:styleId="P">
    <w:name w:val="P"/>
    <w:basedOn w:val="Normal"/>
    <w:rsid w:val="00BC29C7"/>
    <w:pPr>
      <w:jc w:val="both"/>
    </w:pPr>
    <w:rPr>
      <w:b/>
      <w:sz w:val="24"/>
    </w:rPr>
  </w:style>
  <w:style w:type="character" w:styleId="nfase">
    <w:name w:val="Emphasis"/>
    <w:basedOn w:val="Fontepargpadro"/>
    <w:qFormat/>
    <w:rsid w:val="00C64AF1"/>
    <w:rPr>
      <w:i/>
      <w:iCs/>
    </w:rPr>
  </w:style>
  <w:style w:type="paragraph" w:styleId="Lista2">
    <w:name w:val="List 2"/>
    <w:basedOn w:val="Normal"/>
    <w:rsid w:val="00486BF5"/>
    <w:pPr>
      <w:ind w:left="566" w:hanging="283"/>
      <w:contextualSpacing/>
    </w:pPr>
  </w:style>
  <w:style w:type="paragraph" w:customStyle="1" w:styleId="Corpodetexto21">
    <w:name w:val="Corpo de texto 21"/>
    <w:basedOn w:val="Normal"/>
    <w:rsid w:val="00486BF5"/>
    <w:pPr>
      <w:ind w:hanging="1134"/>
      <w:jc w:val="both"/>
    </w:pPr>
    <w:rPr>
      <w:rFonts w:ascii="Arial" w:hAnsi="Arial"/>
    </w:rPr>
  </w:style>
  <w:style w:type="paragraph" w:styleId="Lista">
    <w:name w:val="List"/>
    <w:basedOn w:val="Normal"/>
    <w:rsid w:val="00486BF5"/>
    <w:pPr>
      <w:ind w:left="283" w:hanging="283"/>
      <w:contextualSpacing/>
    </w:pPr>
  </w:style>
  <w:style w:type="paragraph" w:styleId="Corpodetexto2">
    <w:name w:val="Body Text 2"/>
    <w:basedOn w:val="Normal"/>
    <w:link w:val="Corpodetexto2Char"/>
    <w:rsid w:val="005E2819"/>
    <w:pPr>
      <w:spacing w:after="120" w:line="480" w:lineRule="auto"/>
    </w:pPr>
  </w:style>
  <w:style w:type="character" w:customStyle="1" w:styleId="Corpodetexto2Char">
    <w:name w:val="Corpo de texto 2 Char"/>
    <w:basedOn w:val="Fontepargpadro"/>
    <w:link w:val="Corpodetexto2"/>
    <w:rsid w:val="005E2819"/>
  </w:style>
  <w:style w:type="paragraph" w:customStyle="1" w:styleId="Corpodetexto22">
    <w:name w:val="Corpo de texto 22"/>
    <w:basedOn w:val="Normal"/>
    <w:rsid w:val="00D26790"/>
    <w:pPr>
      <w:ind w:hanging="1134"/>
      <w:jc w:val="both"/>
    </w:pPr>
    <w:rPr>
      <w:rFonts w:ascii="Arial" w:hAnsi="Arial"/>
    </w:rPr>
  </w:style>
  <w:style w:type="paragraph" w:customStyle="1" w:styleId="contrato">
    <w:name w:val="contrato"/>
    <w:basedOn w:val="Normal"/>
    <w:rsid w:val="00D26790"/>
    <w:pPr>
      <w:jc w:val="both"/>
    </w:pPr>
    <w:rPr>
      <w:rFonts w:ascii="Arial" w:hAnsi="Arial"/>
      <w:sz w:val="22"/>
      <w:lang w:val="pt-PT"/>
    </w:rPr>
  </w:style>
  <w:style w:type="character" w:styleId="HiperlinkVisitado">
    <w:name w:val="FollowedHyperlink"/>
    <w:basedOn w:val="Fontepargpadro"/>
    <w:uiPriority w:val="99"/>
    <w:unhideWhenUsed/>
    <w:rsid w:val="00833CB7"/>
    <w:rPr>
      <w:color w:val="800080" w:themeColor="followedHyperlink"/>
      <w:u w:val="single"/>
    </w:rPr>
  </w:style>
  <w:style w:type="table" w:customStyle="1" w:styleId="TableNormal">
    <w:name w:val="Table Normal"/>
    <w:uiPriority w:val="2"/>
    <w:semiHidden/>
    <w:unhideWhenUsed/>
    <w:qFormat/>
    <w:rsid w:val="009B686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B6863"/>
    <w:pPr>
      <w:widowControl w:val="0"/>
    </w:pPr>
    <w:rPr>
      <w:rFonts w:asciiTheme="minorHAnsi" w:eastAsiaTheme="minorHAnsi" w:hAnsiTheme="minorHAnsi" w:cstheme="minorBidi"/>
      <w:sz w:val="22"/>
      <w:szCs w:val="22"/>
      <w:lang w:val="en-US" w:eastAsia="en-US"/>
    </w:rPr>
  </w:style>
  <w:style w:type="paragraph" w:customStyle="1" w:styleId="Estilo1">
    <w:name w:val="Estilo1"/>
    <w:basedOn w:val="Normal"/>
    <w:rsid w:val="002D6D6A"/>
    <w:pPr>
      <w:tabs>
        <w:tab w:val="left" w:pos="2268"/>
      </w:tabs>
      <w:ind w:left="2410" w:hanging="992"/>
      <w:jc w:val="both"/>
    </w:pPr>
    <w:rPr>
      <w:sz w:val="24"/>
    </w:rPr>
  </w:style>
  <w:style w:type="table" w:customStyle="1" w:styleId="TableGrid">
    <w:name w:val="TableGrid"/>
    <w:rsid w:val="00952D02"/>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Commarcadores">
    <w:name w:val="List Bullet"/>
    <w:basedOn w:val="Normal"/>
    <w:uiPriority w:val="99"/>
    <w:unhideWhenUsed/>
    <w:rsid w:val="00BB34F5"/>
    <w:pPr>
      <w:numPr>
        <w:numId w:val="1"/>
      </w:numPr>
      <w:spacing w:after="240" w:line="360" w:lineRule="auto"/>
      <w:contextualSpacing/>
      <w:jc w:val="both"/>
    </w:pPr>
    <w:rPr>
      <w:sz w:val="24"/>
    </w:rPr>
  </w:style>
  <w:style w:type="paragraph" w:customStyle="1" w:styleId="Corpodetexto23">
    <w:name w:val="Corpo de texto 23"/>
    <w:basedOn w:val="Normal"/>
    <w:rsid w:val="00D957C9"/>
    <w:pPr>
      <w:ind w:hanging="1134"/>
      <w:jc w:val="both"/>
    </w:pPr>
    <w:rPr>
      <w:rFonts w:ascii="Arial" w:hAnsi="Arial"/>
    </w:rPr>
  </w:style>
  <w:style w:type="character" w:customStyle="1" w:styleId="toptitulocza121">
    <w:name w:val="toptitulocza121"/>
    <w:rsid w:val="00770A65"/>
    <w:rPr>
      <w:rFonts w:ascii="Arial" w:hAnsi="Arial" w:cs="Arial" w:hint="default"/>
      <w:b/>
      <w:bCs/>
      <w:color w:val="9A9A98"/>
      <w:sz w:val="18"/>
      <w:szCs w:val="18"/>
    </w:rPr>
  </w:style>
  <w:style w:type="character" w:customStyle="1" w:styleId="il">
    <w:name w:val="il"/>
    <w:basedOn w:val="Fontepargpadro"/>
    <w:rsid w:val="00E85C2E"/>
  </w:style>
  <w:style w:type="character" w:customStyle="1" w:styleId="StandardChar">
    <w:name w:val="Standard Char"/>
    <w:link w:val="Standard"/>
    <w:locked/>
    <w:rsid w:val="00C6770A"/>
    <w:rPr>
      <w:rFonts w:cs="Tahoma"/>
      <w:kern w:val="3"/>
      <w:sz w:val="24"/>
      <w:szCs w:val="24"/>
      <w:lang w:eastAsia="zh-CN" w:bidi="hi-IN"/>
    </w:rPr>
  </w:style>
  <w:style w:type="paragraph" w:customStyle="1" w:styleId="Standard">
    <w:name w:val="Standard"/>
    <w:link w:val="StandardChar"/>
    <w:rsid w:val="00C6770A"/>
    <w:pPr>
      <w:widowControl w:val="0"/>
      <w:suppressAutoHyphens/>
      <w:autoSpaceDN w:val="0"/>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930E92"/>
    <w:pPr>
      <w:spacing w:before="100" w:beforeAutospacing="1" w:after="100" w:afterAutospacing="1"/>
    </w:pPr>
    <w:rPr>
      <w:sz w:val="24"/>
      <w:szCs w:val="24"/>
    </w:rPr>
  </w:style>
  <w:style w:type="character" w:customStyle="1" w:styleId="MenoPendente1">
    <w:name w:val="Menção Pendente1"/>
    <w:basedOn w:val="Fontepargpadro"/>
    <w:uiPriority w:val="99"/>
    <w:semiHidden/>
    <w:unhideWhenUsed/>
    <w:rsid w:val="00B948D1"/>
    <w:rPr>
      <w:color w:val="605E5C"/>
      <w:shd w:val="clear" w:color="auto" w:fill="E1DFDD"/>
    </w:rPr>
  </w:style>
  <w:style w:type="paragraph" w:styleId="Citao">
    <w:name w:val="Quote"/>
    <w:basedOn w:val="Normal"/>
    <w:next w:val="Normal"/>
    <w:link w:val="CitaoChar"/>
    <w:qFormat/>
    <w:rsid w:val="00AA2D61"/>
    <w:pPr>
      <w:spacing w:before="200" w:after="160"/>
      <w:ind w:left="864" w:right="864"/>
      <w:jc w:val="center"/>
    </w:pPr>
    <w:rPr>
      <w:i/>
      <w:iCs/>
      <w:color w:val="404040" w:themeColor="text1" w:themeTint="BF"/>
    </w:rPr>
  </w:style>
  <w:style w:type="character" w:customStyle="1" w:styleId="CitaoChar">
    <w:name w:val="Citação Char"/>
    <w:basedOn w:val="Fontepargpadro"/>
    <w:link w:val="Citao"/>
    <w:rsid w:val="00AA2D61"/>
    <w:rPr>
      <w:i/>
      <w:iCs/>
      <w:color w:val="404040" w:themeColor="text1" w:themeTint="BF"/>
    </w:rPr>
  </w:style>
  <w:style w:type="paragraph" w:styleId="CitaoIntensa">
    <w:name w:val="Intense Quote"/>
    <w:basedOn w:val="Normal"/>
    <w:next w:val="Normal"/>
    <w:link w:val="CitaoIntensaChar"/>
    <w:uiPriority w:val="30"/>
    <w:qFormat/>
    <w:rsid w:val="00AA2D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AA2D61"/>
    <w:rPr>
      <w:i/>
      <w:iCs/>
      <w:color w:val="4F81BD" w:themeColor="accent1"/>
    </w:rPr>
  </w:style>
  <w:style w:type="character" w:customStyle="1" w:styleId="Nivel1Char">
    <w:name w:val="Nivel1 Char"/>
    <w:basedOn w:val="Fontepargpadro"/>
    <w:link w:val="Nivel1"/>
    <w:locked/>
    <w:rsid w:val="00AA2D61"/>
    <w:rPr>
      <w:rFonts w:ascii="Arial" w:eastAsiaTheme="majorEastAsia" w:hAnsi="Arial" w:cs="Arial"/>
      <w:b/>
      <w:color w:val="000000"/>
    </w:rPr>
  </w:style>
  <w:style w:type="paragraph" w:customStyle="1" w:styleId="Nivel1">
    <w:name w:val="Nivel1"/>
    <w:basedOn w:val="Ttulo1"/>
    <w:next w:val="Normal"/>
    <w:link w:val="Nivel1Char"/>
    <w:qFormat/>
    <w:rsid w:val="00AA2D61"/>
    <w:pPr>
      <w:keepLines/>
      <w:numPr>
        <w:numId w:val="8"/>
      </w:numPr>
      <w:spacing w:before="480" w:after="120" w:line="276" w:lineRule="auto"/>
      <w:jc w:val="both"/>
    </w:pPr>
    <w:rPr>
      <w:rFonts w:ascii="Arial" w:eastAsiaTheme="majorEastAsia" w:hAnsi="Arial" w:cs="Arial"/>
      <w:bCs w:val="0"/>
      <w:color w:val="000000"/>
      <w:kern w:val="0"/>
      <w:sz w:val="20"/>
      <w:szCs w:val="20"/>
    </w:rPr>
  </w:style>
  <w:style w:type="paragraph" w:styleId="Subttulo">
    <w:name w:val="Subtitle"/>
    <w:basedOn w:val="Normal"/>
    <w:next w:val="Normal"/>
    <w:link w:val="SubttuloChar"/>
    <w:qFormat/>
    <w:rsid w:val="004B60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har">
    <w:name w:val="Subtítulo Char"/>
    <w:basedOn w:val="Fontepargpadro"/>
    <w:link w:val="Subttulo"/>
    <w:rsid w:val="004B6017"/>
    <w:rPr>
      <w:rFonts w:asciiTheme="minorHAnsi" w:eastAsiaTheme="minorEastAsia" w:hAnsiTheme="minorHAnsi" w:cstheme="minorBidi"/>
      <w:color w:val="5A5A5A" w:themeColor="text1" w:themeTint="A5"/>
      <w:spacing w:val="15"/>
      <w:sz w:val="22"/>
      <w:szCs w:val="22"/>
    </w:rPr>
  </w:style>
  <w:style w:type="character" w:customStyle="1" w:styleId="tl8wme">
    <w:name w:val="tl8wme"/>
    <w:basedOn w:val="Fontepargpadro"/>
    <w:rsid w:val="00EE6EBB"/>
  </w:style>
  <w:style w:type="paragraph" w:customStyle="1" w:styleId="Nivel01">
    <w:name w:val="Nivel 01"/>
    <w:basedOn w:val="Ttulo1"/>
    <w:next w:val="Normal"/>
    <w:link w:val="Nivel01Char"/>
    <w:qFormat/>
    <w:rsid w:val="007A425C"/>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7A425C"/>
    <w:rPr>
      <w:rFonts w:ascii="Ecofont_Spranq_eco_Sans" w:eastAsiaTheme="majorEastAsia" w:hAnsi="Ecofont_Spranq_eco_Sans"/>
      <w:b/>
      <w:bCs/>
      <w:color w:val="000000"/>
    </w:rPr>
  </w:style>
  <w:style w:type="character" w:customStyle="1" w:styleId="MenoPendente2">
    <w:name w:val="Menção Pendente2"/>
    <w:basedOn w:val="Fontepargpadro"/>
    <w:uiPriority w:val="99"/>
    <w:semiHidden/>
    <w:unhideWhenUsed/>
    <w:rsid w:val="000D39EA"/>
    <w:rPr>
      <w:color w:val="605E5C"/>
      <w:shd w:val="clear" w:color="auto" w:fill="E1DFDD"/>
    </w:rPr>
  </w:style>
  <w:style w:type="paragraph" w:customStyle="1" w:styleId="PADRO">
    <w:name w:val="PADRÃO"/>
    <w:rsid w:val="00DE3CC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MenoPendente3">
    <w:name w:val="Menção Pendente3"/>
    <w:basedOn w:val="Fontepargpadro"/>
    <w:uiPriority w:val="99"/>
    <w:semiHidden/>
    <w:unhideWhenUsed/>
    <w:rsid w:val="008E34CE"/>
    <w:rPr>
      <w:color w:val="605E5C"/>
      <w:shd w:val="clear" w:color="auto" w:fill="E1DFDD"/>
    </w:rPr>
  </w:style>
  <w:style w:type="paragraph" w:styleId="CabealhodoSumrio">
    <w:name w:val="TOC Heading"/>
    <w:basedOn w:val="Ttulo1"/>
    <w:next w:val="Normal"/>
    <w:uiPriority w:val="39"/>
    <w:unhideWhenUsed/>
    <w:qFormat/>
    <w:rsid w:val="00AB488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Sumrio1">
    <w:name w:val="toc 1"/>
    <w:basedOn w:val="Normal"/>
    <w:next w:val="Normal"/>
    <w:autoRedefine/>
    <w:uiPriority w:val="39"/>
    <w:unhideWhenUsed/>
    <w:rsid w:val="00AB488A"/>
    <w:pPr>
      <w:spacing w:after="100"/>
    </w:pPr>
  </w:style>
  <w:style w:type="paragraph" w:styleId="Sumrio2">
    <w:name w:val="toc 2"/>
    <w:basedOn w:val="Normal"/>
    <w:next w:val="Normal"/>
    <w:autoRedefine/>
    <w:uiPriority w:val="39"/>
    <w:unhideWhenUsed/>
    <w:rsid w:val="00AB488A"/>
    <w:pPr>
      <w:spacing w:after="100"/>
      <w:ind w:left="200"/>
    </w:pPr>
  </w:style>
  <w:style w:type="character" w:customStyle="1" w:styleId="qu">
    <w:name w:val="qu"/>
    <w:basedOn w:val="Fontepargpadro"/>
    <w:rsid w:val="006731DB"/>
  </w:style>
  <w:style w:type="character" w:customStyle="1" w:styleId="gd">
    <w:name w:val="gd"/>
    <w:basedOn w:val="Fontepargpadro"/>
    <w:rsid w:val="006731DB"/>
  </w:style>
  <w:style w:type="character" w:customStyle="1" w:styleId="go">
    <w:name w:val="go"/>
    <w:basedOn w:val="Fontepargpadro"/>
    <w:rsid w:val="006731DB"/>
  </w:style>
  <w:style w:type="character" w:customStyle="1" w:styleId="g3">
    <w:name w:val="g3"/>
    <w:basedOn w:val="Fontepargpadro"/>
    <w:rsid w:val="006731DB"/>
  </w:style>
  <w:style w:type="character" w:customStyle="1" w:styleId="hb">
    <w:name w:val="hb"/>
    <w:basedOn w:val="Fontepargpadro"/>
    <w:rsid w:val="006731DB"/>
  </w:style>
  <w:style w:type="character" w:customStyle="1" w:styleId="g2">
    <w:name w:val="g2"/>
    <w:basedOn w:val="Fontepargpadro"/>
    <w:rsid w:val="006731DB"/>
  </w:style>
  <w:style w:type="paragraph" w:customStyle="1" w:styleId="m-1916591984386345073gmail-tableparagraph">
    <w:name w:val="m_-1916591984386345073gmail-tableparagraph"/>
    <w:basedOn w:val="Normal"/>
    <w:rsid w:val="006731DB"/>
    <w:pPr>
      <w:spacing w:before="100" w:beforeAutospacing="1" w:after="100" w:afterAutospacing="1"/>
    </w:pPr>
    <w:rPr>
      <w:sz w:val="24"/>
      <w:szCs w:val="24"/>
    </w:rPr>
  </w:style>
  <w:style w:type="paragraph" w:customStyle="1" w:styleId="m5471242345935173457gmail-tableparagraph">
    <w:name w:val="m_5471242345935173457gmail-tableparagraph"/>
    <w:basedOn w:val="Normal"/>
    <w:rsid w:val="006731DB"/>
    <w:pPr>
      <w:spacing w:before="100" w:beforeAutospacing="1" w:after="100" w:afterAutospacing="1"/>
    </w:pPr>
    <w:rPr>
      <w:sz w:val="24"/>
      <w:szCs w:val="24"/>
    </w:rPr>
  </w:style>
  <w:style w:type="paragraph" w:customStyle="1" w:styleId="xl63">
    <w:name w:val="xl63"/>
    <w:basedOn w:val="Normal"/>
    <w:rsid w:val="006731D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sz w:val="24"/>
      <w:szCs w:val="24"/>
    </w:rPr>
  </w:style>
  <w:style w:type="paragraph" w:customStyle="1" w:styleId="xl64">
    <w:name w:val="xl64"/>
    <w:basedOn w:val="Normal"/>
    <w:rsid w:val="006731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
    <w:name w:val="xl65"/>
    <w:basedOn w:val="Normal"/>
    <w:rsid w:val="006731DB"/>
    <w:pPr>
      <w:pBdr>
        <w:top w:val="single" w:sz="4" w:space="0" w:color="auto"/>
        <w:left w:val="single" w:sz="4" w:space="0" w:color="auto"/>
        <w:bottom w:val="single" w:sz="4" w:space="0" w:color="auto"/>
      </w:pBdr>
      <w:shd w:val="clear" w:color="000000" w:fill="808080"/>
      <w:spacing w:before="100" w:beforeAutospacing="1" w:after="100" w:afterAutospacing="1"/>
      <w:jc w:val="center"/>
    </w:pPr>
    <w:rPr>
      <w:sz w:val="24"/>
      <w:szCs w:val="24"/>
    </w:rPr>
  </w:style>
  <w:style w:type="paragraph" w:customStyle="1" w:styleId="xl66">
    <w:name w:val="xl66"/>
    <w:basedOn w:val="Normal"/>
    <w:rsid w:val="006731D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color w:val="000000"/>
      <w:sz w:val="24"/>
      <w:szCs w:val="24"/>
    </w:rPr>
  </w:style>
  <w:style w:type="paragraph" w:customStyle="1" w:styleId="xl67">
    <w:name w:val="xl67"/>
    <w:basedOn w:val="Normal"/>
    <w:rsid w:val="006731DB"/>
    <w:pPr>
      <w:spacing w:before="100" w:beforeAutospacing="1" w:after="100" w:afterAutospacing="1"/>
    </w:pPr>
    <w:rPr>
      <w:sz w:val="24"/>
      <w:szCs w:val="24"/>
    </w:rPr>
  </w:style>
  <w:style w:type="paragraph" w:customStyle="1" w:styleId="xl68">
    <w:name w:val="xl68"/>
    <w:basedOn w:val="Normal"/>
    <w:rsid w:val="006731D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69">
    <w:name w:val="xl69"/>
    <w:basedOn w:val="Normal"/>
    <w:rsid w:val="006731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70">
    <w:name w:val="xl70"/>
    <w:basedOn w:val="Normal"/>
    <w:rsid w:val="006731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71">
    <w:name w:val="xl71"/>
    <w:basedOn w:val="Normal"/>
    <w:rsid w:val="006731DB"/>
    <w:pPr>
      <w:pBdr>
        <w:top w:val="single" w:sz="4" w:space="0" w:color="auto"/>
        <w:left w:val="single" w:sz="4" w:space="0" w:color="auto"/>
        <w:bottom w:val="single" w:sz="4" w:space="0" w:color="auto"/>
      </w:pBdr>
      <w:shd w:val="clear" w:color="000000" w:fill="808080"/>
      <w:spacing w:before="100" w:beforeAutospacing="1" w:after="100" w:afterAutospacing="1"/>
      <w:jc w:val="center"/>
      <w:textAlignment w:val="center"/>
    </w:pPr>
    <w:rPr>
      <w:sz w:val="24"/>
      <w:szCs w:val="24"/>
    </w:rPr>
  </w:style>
  <w:style w:type="paragraph" w:customStyle="1" w:styleId="xl72">
    <w:name w:val="xl72"/>
    <w:basedOn w:val="Normal"/>
    <w:rsid w:val="006731D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color w:val="000000"/>
      <w:sz w:val="24"/>
      <w:szCs w:val="24"/>
    </w:rPr>
  </w:style>
  <w:style w:type="paragraph" w:customStyle="1" w:styleId="xl73">
    <w:name w:val="xl73"/>
    <w:basedOn w:val="Normal"/>
    <w:rsid w:val="006731DB"/>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6731DB"/>
    <w:pPr>
      <w:spacing w:before="100" w:beforeAutospacing="1" w:after="100" w:afterAutospacing="1"/>
    </w:pPr>
    <w:rPr>
      <w:rFonts w:ascii="Arial" w:hAnsi="Arial" w:cs="Arial"/>
      <w:sz w:val="16"/>
      <w:szCs w:val="16"/>
    </w:rPr>
  </w:style>
  <w:style w:type="paragraph" w:customStyle="1" w:styleId="xl75">
    <w:name w:val="xl75"/>
    <w:basedOn w:val="Normal"/>
    <w:rsid w:val="006731DB"/>
    <w:pPr>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Arial" w:hAnsi="Arial" w:cs="Arial"/>
      <w:sz w:val="16"/>
      <w:szCs w:val="16"/>
    </w:rPr>
  </w:style>
  <w:style w:type="paragraph" w:customStyle="1" w:styleId="xl76">
    <w:name w:val="xl76"/>
    <w:basedOn w:val="Normal"/>
    <w:rsid w:val="006731DB"/>
    <w:pPr>
      <w:spacing w:before="100" w:beforeAutospacing="1" w:after="100" w:afterAutospacing="1"/>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1479">
      <w:bodyDiv w:val="1"/>
      <w:marLeft w:val="0"/>
      <w:marRight w:val="0"/>
      <w:marTop w:val="0"/>
      <w:marBottom w:val="0"/>
      <w:divBdr>
        <w:top w:val="none" w:sz="0" w:space="0" w:color="auto"/>
        <w:left w:val="none" w:sz="0" w:space="0" w:color="auto"/>
        <w:bottom w:val="none" w:sz="0" w:space="0" w:color="auto"/>
        <w:right w:val="none" w:sz="0" w:space="0" w:color="auto"/>
      </w:divBdr>
      <w:divsChild>
        <w:div w:id="1914847453">
          <w:marLeft w:val="0"/>
          <w:marRight w:val="0"/>
          <w:marTop w:val="251"/>
          <w:marBottom w:val="502"/>
          <w:divBdr>
            <w:top w:val="none" w:sz="0" w:space="0" w:color="auto"/>
            <w:left w:val="none" w:sz="0" w:space="0" w:color="auto"/>
            <w:bottom w:val="none" w:sz="0" w:space="0" w:color="auto"/>
            <w:right w:val="none" w:sz="0" w:space="0" w:color="auto"/>
          </w:divBdr>
          <w:divsChild>
            <w:div w:id="1163349924">
              <w:marLeft w:val="0"/>
              <w:marRight w:val="0"/>
              <w:marTop w:val="251"/>
              <w:marBottom w:val="167"/>
              <w:divBdr>
                <w:top w:val="none" w:sz="0" w:space="0" w:color="auto"/>
                <w:left w:val="none" w:sz="0" w:space="0" w:color="auto"/>
                <w:bottom w:val="none" w:sz="0" w:space="0" w:color="auto"/>
                <w:right w:val="none" w:sz="0" w:space="0" w:color="auto"/>
              </w:divBdr>
              <w:divsChild>
                <w:div w:id="2025279906">
                  <w:marLeft w:val="67"/>
                  <w:marRight w:val="0"/>
                  <w:marTop w:val="100"/>
                  <w:marBottom w:val="100"/>
                  <w:divBdr>
                    <w:top w:val="single" w:sz="6" w:space="0" w:color="CCCCCC"/>
                    <w:left w:val="single" w:sz="6" w:space="0" w:color="CCCCCC"/>
                    <w:bottom w:val="single" w:sz="6" w:space="0" w:color="CCCCCC"/>
                    <w:right w:val="single" w:sz="6" w:space="0" w:color="CCCCCC"/>
                  </w:divBdr>
                  <w:divsChild>
                    <w:div w:id="975718128">
                      <w:marLeft w:val="0"/>
                      <w:marRight w:val="0"/>
                      <w:marTop w:val="0"/>
                      <w:marBottom w:val="0"/>
                      <w:divBdr>
                        <w:top w:val="none" w:sz="0" w:space="0" w:color="auto"/>
                        <w:left w:val="none" w:sz="0" w:space="0" w:color="auto"/>
                        <w:bottom w:val="none" w:sz="0" w:space="0" w:color="auto"/>
                        <w:right w:val="none" w:sz="0" w:space="0" w:color="auto"/>
                      </w:divBdr>
                      <w:divsChild>
                        <w:div w:id="1453089160">
                          <w:marLeft w:val="0"/>
                          <w:marRight w:val="0"/>
                          <w:marTop w:val="0"/>
                          <w:marBottom w:val="0"/>
                          <w:divBdr>
                            <w:top w:val="none" w:sz="0" w:space="0" w:color="auto"/>
                            <w:left w:val="none" w:sz="0" w:space="0" w:color="auto"/>
                            <w:bottom w:val="none" w:sz="0" w:space="0" w:color="auto"/>
                            <w:right w:val="none" w:sz="0" w:space="0" w:color="auto"/>
                          </w:divBdr>
                          <w:divsChild>
                            <w:div w:id="418529070">
                              <w:marLeft w:val="0"/>
                              <w:marRight w:val="0"/>
                              <w:marTop w:val="0"/>
                              <w:marBottom w:val="0"/>
                              <w:divBdr>
                                <w:top w:val="none" w:sz="0" w:space="0" w:color="auto"/>
                                <w:left w:val="none" w:sz="0" w:space="0" w:color="auto"/>
                                <w:bottom w:val="none" w:sz="0" w:space="0" w:color="auto"/>
                                <w:right w:val="none" w:sz="0" w:space="0" w:color="auto"/>
                              </w:divBdr>
                              <w:divsChild>
                                <w:div w:id="1357805066">
                                  <w:marLeft w:val="0"/>
                                  <w:marRight w:val="0"/>
                                  <w:marTop w:val="0"/>
                                  <w:marBottom w:val="0"/>
                                  <w:divBdr>
                                    <w:top w:val="none" w:sz="0" w:space="0" w:color="auto"/>
                                    <w:left w:val="none" w:sz="0" w:space="0" w:color="auto"/>
                                    <w:bottom w:val="none" w:sz="0" w:space="0" w:color="auto"/>
                                    <w:right w:val="none" w:sz="0" w:space="0" w:color="auto"/>
                                  </w:divBdr>
                                  <w:divsChild>
                                    <w:div w:id="29040617">
                                      <w:marLeft w:val="0"/>
                                      <w:marRight w:val="0"/>
                                      <w:marTop w:val="0"/>
                                      <w:marBottom w:val="0"/>
                                      <w:divBdr>
                                        <w:top w:val="none" w:sz="0" w:space="0" w:color="auto"/>
                                        <w:left w:val="none" w:sz="0" w:space="0" w:color="auto"/>
                                        <w:bottom w:val="none" w:sz="0" w:space="0" w:color="auto"/>
                                        <w:right w:val="none" w:sz="0" w:space="0" w:color="auto"/>
                                      </w:divBdr>
                                    </w:div>
                                    <w:div w:id="199952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1604">
      <w:bodyDiv w:val="1"/>
      <w:marLeft w:val="0"/>
      <w:marRight w:val="0"/>
      <w:marTop w:val="0"/>
      <w:marBottom w:val="0"/>
      <w:divBdr>
        <w:top w:val="none" w:sz="0" w:space="0" w:color="auto"/>
        <w:left w:val="none" w:sz="0" w:space="0" w:color="auto"/>
        <w:bottom w:val="none" w:sz="0" w:space="0" w:color="auto"/>
        <w:right w:val="none" w:sz="0" w:space="0" w:color="auto"/>
      </w:divBdr>
    </w:div>
    <w:div w:id="74665107">
      <w:bodyDiv w:val="1"/>
      <w:marLeft w:val="0"/>
      <w:marRight w:val="0"/>
      <w:marTop w:val="0"/>
      <w:marBottom w:val="0"/>
      <w:divBdr>
        <w:top w:val="none" w:sz="0" w:space="0" w:color="auto"/>
        <w:left w:val="none" w:sz="0" w:space="0" w:color="auto"/>
        <w:bottom w:val="none" w:sz="0" w:space="0" w:color="auto"/>
        <w:right w:val="none" w:sz="0" w:space="0" w:color="auto"/>
      </w:divBdr>
    </w:div>
    <w:div w:id="99375712">
      <w:bodyDiv w:val="1"/>
      <w:marLeft w:val="0"/>
      <w:marRight w:val="0"/>
      <w:marTop w:val="0"/>
      <w:marBottom w:val="0"/>
      <w:divBdr>
        <w:top w:val="none" w:sz="0" w:space="0" w:color="auto"/>
        <w:left w:val="none" w:sz="0" w:space="0" w:color="auto"/>
        <w:bottom w:val="none" w:sz="0" w:space="0" w:color="auto"/>
        <w:right w:val="none" w:sz="0" w:space="0" w:color="auto"/>
      </w:divBdr>
    </w:div>
    <w:div w:id="106971074">
      <w:bodyDiv w:val="1"/>
      <w:marLeft w:val="0"/>
      <w:marRight w:val="0"/>
      <w:marTop w:val="0"/>
      <w:marBottom w:val="0"/>
      <w:divBdr>
        <w:top w:val="none" w:sz="0" w:space="0" w:color="auto"/>
        <w:left w:val="none" w:sz="0" w:space="0" w:color="auto"/>
        <w:bottom w:val="none" w:sz="0" w:space="0" w:color="auto"/>
        <w:right w:val="none" w:sz="0" w:space="0" w:color="auto"/>
      </w:divBdr>
    </w:div>
    <w:div w:id="115029143">
      <w:bodyDiv w:val="1"/>
      <w:marLeft w:val="0"/>
      <w:marRight w:val="0"/>
      <w:marTop w:val="0"/>
      <w:marBottom w:val="0"/>
      <w:divBdr>
        <w:top w:val="none" w:sz="0" w:space="0" w:color="auto"/>
        <w:left w:val="none" w:sz="0" w:space="0" w:color="auto"/>
        <w:bottom w:val="none" w:sz="0" w:space="0" w:color="auto"/>
        <w:right w:val="none" w:sz="0" w:space="0" w:color="auto"/>
      </w:divBdr>
    </w:div>
    <w:div w:id="176962970">
      <w:bodyDiv w:val="1"/>
      <w:marLeft w:val="0"/>
      <w:marRight w:val="0"/>
      <w:marTop w:val="0"/>
      <w:marBottom w:val="0"/>
      <w:divBdr>
        <w:top w:val="none" w:sz="0" w:space="0" w:color="auto"/>
        <w:left w:val="none" w:sz="0" w:space="0" w:color="auto"/>
        <w:bottom w:val="none" w:sz="0" w:space="0" w:color="auto"/>
        <w:right w:val="none" w:sz="0" w:space="0" w:color="auto"/>
      </w:divBdr>
    </w:div>
    <w:div w:id="201553045">
      <w:bodyDiv w:val="1"/>
      <w:marLeft w:val="0"/>
      <w:marRight w:val="0"/>
      <w:marTop w:val="0"/>
      <w:marBottom w:val="0"/>
      <w:divBdr>
        <w:top w:val="none" w:sz="0" w:space="0" w:color="auto"/>
        <w:left w:val="none" w:sz="0" w:space="0" w:color="auto"/>
        <w:bottom w:val="none" w:sz="0" w:space="0" w:color="auto"/>
        <w:right w:val="none" w:sz="0" w:space="0" w:color="auto"/>
      </w:divBdr>
    </w:div>
    <w:div w:id="335696023">
      <w:bodyDiv w:val="1"/>
      <w:marLeft w:val="0"/>
      <w:marRight w:val="0"/>
      <w:marTop w:val="0"/>
      <w:marBottom w:val="0"/>
      <w:divBdr>
        <w:top w:val="none" w:sz="0" w:space="0" w:color="auto"/>
        <w:left w:val="none" w:sz="0" w:space="0" w:color="auto"/>
        <w:bottom w:val="none" w:sz="0" w:space="0" w:color="auto"/>
        <w:right w:val="none" w:sz="0" w:space="0" w:color="auto"/>
      </w:divBdr>
      <w:divsChild>
        <w:div w:id="2004891162">
          <w:marLeft w:val="0"/>
          <w:marRight w:val="0"/>
          <w:marTop w:val="0"/>
          <w:marBottom w:val="0"/>
          <w:divBdr>
            <w:top w:val="none" w:sz="0" w:space="0" w:color="auto"/>
            <w:left w:val="none" w:sz="0" w:space="0" w:color="auto"/>
            <w:bottom w:val="none" w:sz="0" w:space="0" w:color="auto"/>
            <w:right w:val="none" w:sz="0" w:space="0" w:color="auto"/>
          </w:divBdr>
          <w:divsChild>
            <w:div w:id="2113473276">
              <w:marLeft w:val="0"/>
              <w:marRight w:val="0"/>
              <w:marTop w:val="0"/>
              <w:marBottom w:val="0"/>
              <w:divBdr>
                <w:top w:val="none" w:sz="0" w:space="0" w:color="auto"/>
                <w:left w:val="none" w:sz="0" w:space="0" w:color="auto"/>
                <w:bottom w:val="none" w:sz="0" w:space="0" w:color="auto"/>
                <w:right w:val="none" w:sz="0" w:space="0" w:color="auto"/>
              </w:divBdr>
              <w:divsChild>
                <w:div w:id="1499879043">
                  <w:marLeft w:val="3031"/>
                  <w:marRight w:val="0"/>
                  <w:marTop w:val="0"/>
                  <w:marBottom w:val="0"/>
                  <w:divBdr>
                    <w:top w:val="none" w:sz="0" w:space="0" w:color="auto"/>
                    <w:left w:val="none" w:sz="0" w:space="0" w:color="auto"/>
                    <w:bottom w:val="none" w:sz="0" w:space="0" w:color="auto"/>
                    <w:right w:val="none" w:sz="0" w:space="0" w:color="auto"/>
                  </w:divBdr>
                  <w:divsChild>
                    <w:div w:id="136607157">
                      <w:marLeft w:val="0"/>
                      <w:marRight w:val="0"/>
                      <w:marTop w:val="0"/>
                      <w:marBottom w:val="0"/>
                      <w:divBdr>
                        <w:top w:val="none" w:sz="0" w:space="0" w:color="auto"/>
                        <w:left w:val="none" w:sz="0" w:space="0" w:color="auto"/>
                        <w:bottom w:val="none" w:sz="0" w:space="0" w:color="auto"/>
                        <w:right w:val="none" w:sz="0" w:space="0" w:color="auto"/>
                      </w:divBdr>
                      <w:divsChild>
                        <w:div w:id="217055519">
                          <w:marLeft w:val="0"/>
                          <w:marRight w:val="0"/>
                          <w:marTop w:val="0"/>
                          <w:marBottom w:val="0"/>
                          <w:divBdr>
                            <w:top w:val="none" w:sz="0" w:space="0" w:color="auto"/>
                            <w:left w:val="none" w:sz="0" w:space="0" w:color="auto"/>
                            <w:bottom w:val="none" w:sz="0" w:space="0" w:color="auto"/>
                            <w:right w:val="none" w:sz="0" w:space="0" w:color="auto"/>
                          </w:divBdr>
                          <w:divsChild>
                            <w:div w:id="367681239">
                              <w:marLeft w:val="0"/>
                              <w:marRight w:val="0"/>
                              <w:marTop w:val="0"/>
                              <w:marBottom w:val="0"/>
                              <w:divBdr>
                                <w:top w:val="single" w:sz="6" w:space="8" w:color="D4D4D4"/>
                                <w:left w:val="single" w:sz="6" w:space="0" w:color="D4D4D4"/>
                                <w:bottom w:val="single" w:sz="6" w:space="0" w:color="D4D4D4"/>
                                <w:right w:val="single" w:sz="6" w:space="17" w:color="D4D4D4"/>
                              </w:divBdr>
                            </w:div>
                          </w:divsChild>
                        </w:div>
                      </w:divsChild>
                    </w:div>
                  </w:divsChild>
                </w:div>
              </w:divsChild>
            </w:div>
          </w:divsChild>
        </w:div>
      </w:divsChild>
    </w:div>
    <w:div w:id="610547649">
      <w:bodyDiv w:val="1"/>
      <w:marLeft w:val="0"/>
      <w:marRight w:val="0"/>
      <w:marTop w:val="0"/>
      <w:marBottom w:val="0"/>
      <w:divBdr>
        <w:top w:val="none" w:sz="0" w:space="0" w:color="auto"/>
        <w:left w:val="none" w:sz="0" w:space="0" w:color="auto"/>
        <w:bottom w:val="none" w:sz="0" w:space="0" w:color="auto"/>
        <w:right w:val="none" w:sz="0" w:space="0" w:color="auto"/>
      </w:divBdr>
    </w:div>
    <w:div w:id="650251608">
      <w:bodyDiv w:val="1"/>
      <w:marLeft w:val="0"/>
      <w:marRight w:val="0"/>
      <w:marTop w:val="0"/>
      <w:marBottom w:val="0"/>
      <w:divBdr>
        <w:top w:val="none" w:sz="0" w:space="0" w:color="auto"/>
        <w:left w:val="none" w:sz="0" w:space="0" w:color="auto"/>
        <w:bottom w:val="none" w:sz="0" w:space="0" w:color="auto"/>
        <w:right w:val="none" w:sz="0" w:space="0" w:color="auto"/>
      </w:divBdr>
    </w:div>
    <w:div w:id="694814676">
      <w:bodyDiv w:val="1"/>
      <w:marLeft w:val="0"/>
      <w:marRight w:val="0"/>
      <w:marTop w:val="0"/>
      <w:marBottom w:val="0"/>
      <w:divBdr>
        <w:top w:val="none" w:sz="0" w:space="0" w:color="auto"/>
        <w:left w:val="none" w:sz="0" w:space="0" w:color="auto"/>
        <w:bottom w:val="none" w:sz="0" w:space="0" w:color="auto"/>
        <w:right w:val="none" w:sz="0" w:space="0" w:color="auto"/>
      </w:divBdr>
    </w:div>
    <w:div w:id="704016979">
      <w:bodyDiv w:val="1"/>
      <w:marLeft w:val="0"/>
      <w:marRight w:val="0"/>
      <w:marTop w:val="0"/>
      <w:marBottom w:val="0"/>
      <w:divBdr>
        <w:top w:val="none" w:sz="0" w:space="0" w:color="auto"/>
        <w:left w:val="none" w:sz="0" w:space="0" w:color="auto"/>
        <w:bottom w:val="none" w:sz="0" w:space="0" w:color="auto"/>
        <w:right w:val="none" w:sz="0" w:space="0" w:color="auto"/>
      </w:divBdr>
    </w:div>
    <w:div w:id="715277175">
      <w:bodyDiv w:val="1"/>
      <w:marLeft w:val="0"/>
      <w:marRight w:val="0"/>
      <w:marTop w:val="0"/>
      <w:marBottom w:val="0"/>
      <w:divBdr>
        <w:top w:val="none" w:sz="0" w:space="0" w:color="auto"/>
        <w:left w:val="none" w:sz="0" w:space="0" w:color="auto"/>
        <w:bottom w:val="none" w:sz="0" w:space="0" w:color="auto"/>
        <w:right w:val="none" w:sz="0" w:space="0" w:color="auto"/>
      </w:divBdr>
    </w:div>
    <w:div w:id="719279656">
      <w:bodyDiv w:val="1"/>
      <w:marLeft w:val="0"/>
      <w:marRight w:val="0"/>
      <w:marTop w:val="0"/>
      <w:marBottom w:val="0"/>
      <w:divBdr>
        <w:top w:val="none" w:sz="0" w:space="0" w:color="auto"/>
        <w:left w:val="none" w:sz="0" w:space="0" w:color="auto"/>
        <w:bottom w:val="none" w:sz="0" w:space="0" w:color="auto"/>
        <w:right w:val="none" w:sz="0" w:space="0" w:color="auto"/>
      </w:divBdr>
    </w:div>
    <w:div w:id="837694523">
      <w:bodyDiv w:val="1"/>
      <w:marLeft w:val="0"/>
      <w:marRight w:val="0"/>
      <w:marTop w:val="0"/>
      <w:marBottom w:val="0"/>
      <w:divBdr>
        <w:top w:val="none" w:sz="0" w:space="0" w:color="auto"/>
        <w:left w:val="none" w:sz="0" w:space="0" w:color="auto"/>
        <w:bottom w:val="none" w:sz="0" w:space="0" w:color="auto"/>
        <w:right w:val="none" w:sz="0" w:space="0" w:color="auto"/>
      </w:divBdr>
    </w:div>
    <w:div w:id="843974182">
      <w:bodyDiv w:val="1"/>
      <w:marLeft w:val="0"/>
      <w:marRight w:val="0"/>
      <w:marTop w:val="0"/>
      <w:marBottom w:val="0"/>
      <w:divBdr>
        <w:top w:val="none" w:sz="0" w:space="0" w:color="auto"/>
        <w:left w:val="none" w:sz="0" w:space="0" w:color="auto"/>
        <w:bottom w:val="none" w:sz="0" w:space="0" w:color="auto"/>
        <w:right w:val="none" w:sz="0" w:space="0" w:color="auto"/>
      </w:divBdr>
    </w:div>
    <w:div w:id="862744502">
      <w:bodyDiv w:val="1"/>
      <w:marLeft w:val="0"/>
      <w:marRight w:val="0"/>
      <w:marTop w:val="0"/>
      <w:marBottom w:val="0"/>
      <w:divBdr>
        <w:top w:val="none" w:sz="0" w:space="0" w:color="auto"/>
        <w:left w:val="none" w:sz="0" w:space="0" w:color="auto"/>
        <w:bottom w:val="none" w:sz="0" w:space="0" w:color="auto"/>
        <w:right w:val="none" w:sz="0" w:space="0" w:color="auto"/>
      </w:divBdr>
    </w:div>
    <w:div w:id="867837679">
      <w:bodyDiv w:val="1"/>
      <w:marLeft w:val="0"/>
      <w:marRight w:val="0"/>
      <w:marTop w:val="0"/>
      <w:marBottom w:val="0"/>
      <w:divBdr>
        <w:top w:val="none" w:sz="0" w:space="0" w:color="auto"/>
        <w:left w:val="none" w:sz="0" w:space="0" w:color="auto"/>
        <w:bottom w:val="none" w:sz="0" w:space="0" w:color="auto"/>
        <w:right w:val="none" w:sz="0" w:space="0" w:color="auto"/>
      </w:divBdr>
    </w:div>
    <w:div w:id="893858252">
      <w:bodyDiv w:val="1"/>
      <w:marLeft w:val="0"/>
      <w:marRight w:val="0"/>
      <w:marTop w:val="0"/>
      <w:marBottom w:val="0"/>
      <w:divBdr>
        <w:top w:val="none" w:sz="0" w:space="0" w:color="auto"/>
        <w:left w:val="none" w:sz="0" w:space="0" w:color="auto"/>
        <w:bottom w:val="none" w:sz="0" w:space="0" w:color="auto"/>
        <w:right w:val="none" w:sz="0" w:space="0" w:color="auto"/>
      </w:divBdr>
    </w:div>
    <w:div w:id="910701817">
      <w:bodyDiv w:val="1"/>
      <w:marLeft w:val="0"/>
      <w:marRight w:val="0"/>
      <w:marTop w:val="0"/>
      <w:marBottom w:val="0"/>
      <w:divBdr>
        <w:top w:val="none" w:sz="0" w:space="0" w:color="auto"/>
        <w:left w:val="none" w:sz="0" w:space="0" w:color="auto"/>
        <w:bottom w:val="none" w:sz="0" w:space="0" w:color="auto"/>
        <w:right w:val="none" w:sz="0" w:space="0" w:color="auto"/>
      </w:divBdr>
    </w:div>
    <w:div w:id="948045668">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8493298">
      <w:bodyDiv w:val="1"/>
      <w:marLeft w:val="0"/>
      <w:marRight w:val="0"/>
      <w:marTop w:val="0"/>
      <w:marBottom w:val="0"/>
      <w:divBdr>
        <w:top w:val="none" w:sz="0" w:space="0" w:color="auto"/>
        <w:left w:val="none" w:sz="0" w:space="0" w:color="auto"/>
        <w:bottom w:val="none" w:sz="0" w:space="0" w:color="auto"/>
        <w:right w:val="none" w:sz="0" w:space="0" w:color="auto"/>
      </w:divBdr>
    </w:div>
    <w:div w:id="964312974">
      <w:bodyDiv w:val="1"/>
      <w:marLeft w:val="0"/>
      <w:marRight w:val="0"/>
      <w:marTop w:val="0"/>
      <w:marBottom w:val="0"/>
      <w:divBdr>
        <w:top w:val="none" w:sz="0" w:space="0" w:color="auto"/>
        <w:left w:val="none" w:sz="0" w:space="0" w:color="auto"/>
        <w:bottom w:val="none" w:sz="0" w:space="0" w:color="auto"/>
        <w:right w:val="none" w:sz="0" w:space="0" w:color="auto"/>
      </w:divBdr>
    </w:div>
    <w:div w:id="1003896135">
      <w:bodyDiv w:val="1"/>
      <w:marLeft w:val="0"/>
      <w:marRight w:val="0"/>
      <w:marTop w:val="0"/>
      <w:marBottom w:val="0"/>
      <w:divBdr>
        <w:top w:val="none" w:sz="0" w:space="0" w:color="auto"/>
        <w:left w:val="none" w:sz="0" w:space="0" w:color="auto"/>
        <w:bottom w:val="none" w:sz="0" w:space="0" w:color="auto"/>
        <w:right w:val="none" w:sz="0" w:space="0" w:color="auto"/>
      </w:divBdr>
    </w:div>
    <w:div w:id="1015838013">
      <w:bodyDiv w:val="1"/>
      <w:marLeft w:val="0"/>
      <w:marRight w:val="0"/>
      <w:marTop w:val="0"/>
      <w:marBottom w:val="0"/>
      <w:divBdr>
        <w:top w:val="none" w:sz="0" w:space="0" w:color="auto"/>
        <w:left w:val="none" w:sz="0" w:space="0" w:color="auto"/>
        <w:bottom w:val="none" w:sz="0" w:space="0" w:color="auto"/>
        <w:right w:val="none" w:sz="0" w:space="0" w:color="auto"/>
      </w:divBdr>
    </w:div>
    <w:div w:id="1098021035">
      <w:bodyDiv w:val="1"/>
      <w:marLeft w:val="0"/>
      <w:marRight w:val="0"/>
      <w:marTop w:val="0"/>
      <w:marBottom w:val="0"/>
      <w:divBdr>
        <w:top w:val="none" w:sz="0" w:space="0" w:color="auto"/>
        <w:left w:val="none" w:sz="0" w:space="0" w:color="auto"/>
        <w:bottom w:val="none" w:sz="0" w:space="0" w:color="auto"/>
        <w:right w:val="none" w:sz="0" w:space="0" w:color="auto"/>
      </w:divBdr>
    </w:div>
    <w:div w:id="1105417305">
      <w:bodyDiv w:val="1"/>
      <w:marLeft w:val="0"/>
      <w:marRight w:val="0"/>
      <w:marTop w:val="0"/>
      <w:marBottom w:val="0"/>
      <w:divBdr>
        <w:top w:val="none" w:sz="0" w:space="0" w:color="auto"/>
        <w:left w:val="none" w:sz="0" w:space="0" w:color="auto"/>
        <w:bottom w:val="none" w:sz="0" w:space="0" w:color="auto"/>
        <w:right w:val="none" w:sz="0" w:space="0" w:color="auto"/>
      </w:divBdr>
    </w:div>
    <w:div w:id="1133595785">
      <w:bodyDiv w:val="1"/>
      <w:marLeft w:val="0"/>
      <w:marRight w:val="0"/>
      <w:marTop w:val="0"/>
      <w:marBottom w:val="0"/>
      <w:divBdr>
        <w:top w:val="none" w:sz="0" w:space="0" w:color="auto"/>
        <w:left w:val="none" w:sz="0" w:space="0" w:color="auto"/>
        <w:bottom w:val="none" w:sz="0" w:space="0" w:color="auto"/>
        <w:right w:val="none" w:sz="0" w:space="0" w:color="auto"/>
      </w:divBdr>
    </w:div>
    <w:div w:id="1155488345">
      <w:bodyDiv w:val="1"/>
      <w:marLeft w:val="0"/>
      <w:marRight w:val="0"/>
      <w:marTop w:val="0"/>
      <w:marBottom w:val="0"/>
      <w:divBdr>
        <w:top w:val="none" w:sz="0" w:space="0" w:color="auto"/>
        <w:left w:val="none" w:sz="0" w:space="0" w:color="auto"/>
        <w:bottom w:val="none" w:sz="0" w:space="0" w:color="auto"/>
        <w:right w:val="none" w:sz="0" w:space="0" w:color="auto"/>
      </w:divBdr>
    </w:div>
    <w:div w:id="1173030731">
      <w:bodyDiv w:val="1"/>
      <w:marLeft w:val="0"/>
      <w:marRight w:val="0"/>
      <w:marTop w:val="0"/>
      <w:marBottom w:val="0"/>
      <w:divBdr>
        <w:top w:val="none" w:sz="0" w:space="0" w:color="auto"/>
        <w:left w:val="none" w:sz="0" w:space="0" w:color="auto"/>
        <w:bottom w:val="none" w:sz="0" w:space="0" w:color="auto"/>
        <w:right w:val="none" w:sz="0" w:space="0" w:color="auto"/>
      </w:divBdr>
    </w:div>
    <w:div w:id="1191529468">
      <w:bodyDiv w:val="1"/>
      <w:marLeft w:val="0"/>
      <w:marRight w:val="0"/>
      <w:marTop w:val="0"/>
      <w:marBottom w:val="0"/>
      <w:divBdr>
        <w:top w:val="none" w:sz="0" w:space="0" w:color="auto"/>
        <w:left w:val="none" w:sz="0" w:space="0" w:color="auto"/>
        <w:bottom w:val="none" w:sz="0" w:space="0" w:color="auto"/>
        <w:right w:val="none" w:sz="0" w:space="0" w:color="auto"/>
      </w:divBdr>
    </w:div>
    <w:div w:id="1202716961">
      <w:bodyDiv w:val="1"/>
      <w:marLeft w:val="0"/>
      <w:marRight w:val="0"/>
      <w:marTop w:val="0"/>
      <w:marBottom w:val="0"/>
      <w:divBdr>
        <w:top w:val="none" w:sz="0" w:space="0" w:color="auto"/>
        <w:left w:val="none" w:sz="0" w:space="0" w:color="auto"/>
        <w:bottom w:val="none" w:sz="0" w:space="0" w:color="auto"/>
        <w:right w:val="none" w:sz="0" w:space="0" w:color="auto"/>
      </w:divBdr>
    </w:div>
    <w:div w:id="1208180754">
      <w:bodyDiv w:val="1"/>
      <w:marLeft w:val="0"/>
      <w:marRight w:val="0"/>
      <w:marTop w:val="0"/>
      <w:marBottom w:val="0"/>
      <w:divBdr>
        <w:top w:val="none" w:sz="0" w:space="0" w:color="auto"/>
        <w:left w:val="none" w:sz="0" w:space="0" w:color="auto"/>
        <w:bottom w:val="none" w:sz="0" w:space="0" w:color="auto"/>
        <w:right w:val="none" w:sz="0" w:space="0" w:color="auto"/>
      </w:divBdr>
    </w:div>
    <w:div w:id="1256744755">
      <w:bodyDiv w:val="1"/>
      <w:marLeft w:val="0"/>
      <w:marRight w:val="0"/>
      <w:marTop w:val="0"/>
      <w:marBottom w:val="0"/>
      <w:divBdr>
        <w:top w:val="none" w:sz="0" w:space="0" w:color="auto"/>
        <w:left w:val="none" w:sz="0" w:space="0" w:color="auto"/>
        <w:bottom w:val="none" w:sz="0" w:space="0" w:color="auto"/>
        <w:right w:val="none" w:sz="0" w:space="0" w:color="auto"/>
      </w:divBdr>
    </w:div>
    <w:div w:id="1256790931">
      <w:bodyDiv w:val="1"/>
      <w:marLeft w:val="0"/>
      <w:marRight w:val="0"/>
      <w:marTop w:val="0"/>
      <w:marBottom w:val="0"/>
      <w:divBdr>
        <w:top w:val="none" w:sz="0" w:space="0" w:color="auto"/>
        <w:left w:val="none" w:sz="0" w:space="0" w:color="auto"/>
        <w:bottom w:val="none" w:sz="0" w:space="0" w:color="auto"/>
        <w:right w:val="none" w:sz="0" w:space="0" w:color="auto"/>
      </w:divBdr>
    </w:div>
    <w:div w:id="1327705776">
      <w:bodyDiv w:val="1"/>
      <w:marLeft w:val="0"/>
      <w:marRight w:val="0"/>
      <w:marTop w:val="0"/>
      <w:marBottom w:val="0"/>
      <w:divBdr>
        <w:top w:val="none" w:sz="0" w:space="0" w:color="auto"/>
        <w:left w:val="none" w:sz="0" w:space="0" w:color="auto"/>
        <w:bottom w:val="none" w:sz="0" w:space="0" w:color="auto"/>
        <w:right w:val="none" w:sz="0" w:space="0" w:color="auto"/>
      </w:divBdr>
    </w:div>
    <w:div w:id="1333800446">
      <w:bodyDiv w:val="1"/>
      <w:marLeft w:val="0"/>
      <w:marRight w:val="0"/>
      <w:marTop w:val="0"/>
      <w:marBottom w:val="0"/>
      <w:divBdr>
        <w:top w:val="none" w:sz="0" w:space="0" w:color="auto"/>
        <w:left w:val="none" w:sz="0" w:space="0" w:color="auto"/>
        <w:bottom w:val="none" w:sz="0" w:space="0" w:color="auto"/>
        <w:right w:val="none" w:sz="0" w:space="0" w:color="auto"/>
      </w:divBdr>
    </w:div>
    <w:div w:id="1380979656">
      <w:bodyDiv w:val="1"/>
      <w:marLeft w:val="0"/>
      <w:marRight w:val="0"/>
      <w:marTop w:val="0"/>
      <w:marBottom w:val="0"/>
      <w:divBdr>
        <w:top w:val="none" w:sz="0" w:space="0" w:color="auto"/>
        <w:left w:val="none" w:sz="0" w:space="0" w:color="auto"/>
        <w:bottom w:val="none" w:sz="0" w:space="0" w:color="auto"/>
        <w:right w:val="none" w:sz="0" w:space="0" w:color="auto"/>
      </w:divBdr>
    </w:div>
    <w:div w:id="1389498888">
      <w:bodyDiv w:val="1"/>
      <w:marLeft w:val="0"/>
      <w:marRight w:val="0"/>
      <w:marTop w:val="0"/>
      <w:marBottom w:val="0"/>
      <w:divBdr>
        <w:top w:val="none" w:sz="0" w:space="0" w:color="auto"/>
        <w:left w:val="none" w:sz="0" w:space="0" w:color="auto"/>
        <w:bottom w:val="none" w:sz="0" w:space="0" w:color="auto"/>
        <w:right w:val="none" w:sz="0" w:space="0" w:color="auto"/>
      </w:divBdr>
    </w:div>
    <w:div w:id="1393699246">
      <w:bodyDiv w:val="1"/>
      <w:marLeft w:val="0"/>
      <w:marRight w:val="0"/>
      <w:marTop w:val="0"/>
      <w:marBottom w:val="0"/>
      <w:divBdr>
        <w:top w:val="none" w:sz="0" w:space="0" w:color="auto"/>
        <w:left w:val="none" w:sz="0" w:space="0" w:color="auto"/>
        <w:bottom w:val="none" w:sz="0" w:space="0" w:color="auto"/>
        <w:right w:val="none" w:sz="0" w:space="0" w:color="auto"/>
      </w:divBdr>
    </w:div>
    <w:div w:id="1404795755">
      <w:bodyDiv w:val="1"/>
      <w:marLeft w:val="0"/>
      <w:marRight w:val="0"/>
      <w:marTop w:val="0"/>
      <w:marBottom w:val="0"/>
      <w:divBdr>
        <w:top w:val="none" w:sz="0" w:space="0" w:color="auto"/>
        <w:left w:val="none" w:sz="0" w:space="0" w:color="auto"/>
        <w:bottom w:val="none" w:sz="0" w:space="0" w:color="auto"/>
        <w:right w:val="none" w:sz="0" w:space="0" w:color="auto"/>
      </w:divBdr>
    </w:div>
    <w:div w:id="1435323649">
      <w:bodyDiv w:val="1"/>
      <w:marLeft w:val="0"/>
      <w:marRight w:val="0"/>
      <w:marTop w:val="0"/>
      <w:marBottom w:val="0"/>
      <w:divBdr>
        <w:top w:val="none" w:sz="0" w:space="0" w:color="auto"/>
        <w:left w:val="none" w:sz="0" w:space="0" w:color="auto"/>
        <w:bottom w:val="none" w:sz="0" w:space="0" w:color="auto"/>
        <w:right w:val="none" w:sz="0" w:space="0" w:color="auto"/>
      </w:divBdr>
    </w:div>
    <w:div w:id="1454590931">
      <w:bodyDiv w:val="1"/>
      <w:marLeft w:val="0"/>
      <w:marRight w:val="0"/>
      <w:marTop w:val="0"/>
      <w:marBottom w:val="0"/>
      <w:divBdr>
        <w:top w:val="none" w:sz="0" w:space="0" w:color="auto"/>
        <w:left w:val="none" w:sz="0" w:space="0" w:color="auto"/>
        <w:bottom w:val="none" w:sz="0" w:space="0" w:color="auto"/>
        <w:right w:val="none" w:sz="0" w:space="0" w:color="auto"/>
      </w:divBdr>
    </w:div>
    <w:div w:id="1497375275">
      <w:bodyDiv w:val="1"/>
      <w:marLeft w:val="0"/>
      <w:marRight w:val="0"/>
      <w:marTop w:val="0"/>
      <w:marBottom w:val="0"/>
      <w:divBdr>
        <w:top w:val="none" w:sz="0" w:space="0" w:color="auto"/>
        <w:left w:val="none" w:sz="0" w:space="0" w:color="auto"/>
        <w:bottom w:val="none" w:sz="0" w:space="0" w:color="auto"/>
        <w:right w:val="none" w:sz="0" w:space="0" w:color="auto"/>
      </w:divBdr>
    </w:div>
    <w:div w:id="1540360492">
      <w:bodyDiv w:val="1"/>
      <w:marLeft w:val="0"/>
      <w:marRight w:val="0"/>
      <w:marTop w:val="0"/>
      <w:marBottom w:val="0"/>
      <w:divBdr>
        <w:top w:val="none" w:sz="0" w:space="0" w:color="auto"/>
        <w:left w:val="none" w:sz="0" w:space="0" w:color="auto"/>
        <w:bottom w:val="none" w:sz="0" w:space="0" w:color="auto"/>
        <w:right w:val="none" w:sz="0" w:space="0" w:color="auto"/>
      </w:divBdr>
    </w:div>
    <w:div w:id="1598177152">
      <w:bodyDiv w:val="1"/>
      <w:marLeft w:val="0"/>
      <w:marRight w:val="0"/>
      <w:marTop w:val="0"/>
      <w:marBottom w:val="0"/>
      <w:divBdr>
        <w:top w:val="none" w:sz="0" w:space="0" w:color="auto"/>
        <w:left w:val="none" w:sz="0" w:space="0" w:color="auto"/>
        <w:bottom w:val="none" w:sz="0" w:space="0" w:color="auto"/>
        <w:right w:val="none" w:sz="0" w:space="0" w:color="auto"/>
      </w:divBdr>
    </w:div>
    <w:div w:id="1693722362">
      <w:bodyDiv w:val="1"/>
      <w:marLeft w:val="0"/>
      <w:marRight w:val="0"/>
      <w:marTop w:val="0"/>
      <w:marBottom w:val="0"/>
      <w:divBdr>
        <w:top w:val="none" w:sz="0" w:space="0" w:color="auto"/>
        <w:left w:val="none" w:sz="0" w:space="0" w:color="auto"/>
        <w:bottom w:val="none" w:sz="0" w:space="0" w:color="auto"/>
        <w:right w:val="none" w:sz="0" w:space="0" w:color="auto"/>
      </w:divBdr>
    </w:div>
    <w:div w:id="1743528623">
      <w:bodyDiv w:val="1"/>
      <w:marLeft w:val="0"/>
      <w:marRight w:val="0"/>
      <w:marTop w:val="0"/>
      <w:marBottom w:val="0"/>
      <w:divBdr>
        <w:top w:val="none" w:sz="0" w:space="0" w:color="auto"/>
        <w:left w:val="none" w:sz="0" w:space="0" w:color="auto"/>
        <w:bottom w:val="none" w:sz="0" w:space="0" w:color="auto"/>
        <w:right w:val="none" w:sz="0" w:space="0" w:color="auto"/>
      </w:divBdr>
    </w:div>
    <w:div w:id="1757163608">
      <w:bodyDiv w:val="1"/>
      <w:marLeft w:val="0"/>
      <w:marRight w:val="0"/>
      <w:marTop w:val="0"/>
      <w:marBottom w:val="0"/>
      <w:divBdr>
        <w:top w:val="none" w:sz="0" w:space="0" w:color="auto"/>
        <w:left w:val="none" w:sz="0" w:space="0" w:color="auto"/>
        <w:bottom w:val="none" w:sz="0" w:space="0" w:color="auto"/>
        <w:right w:val="none" w:sz="0" w:space="0" w:color="auto"/>
      </w:divBdr>
    </w:div>
    <w:div w:id="1778868699">
      <w:bodyDiv w:val="1"/>
      <w:marLeft w:val="0"/>
      <w:marRight w:val="0"/>
      <w:marTop w:val="0"/>
      <w:marBottom w:val="0"/>
      <w:divBdr>
        <w:top w:val="none" w:sz="0" w:space="0" w:color="auto"/>
        <w:left w:val="none" w:sz="0" w:space="0" w:color="auto"/>
        <w:bottom w:val="none" w:sz="0" w:space="0" w:color="auto"/>
        <w:right w:val="none" w:sz="0" w:space="0" w:color="auto"/>
      </w:divBdr>
    </w:div>
    <w:div w:id="1783528828">
      <w:bodyDiv w:val="1"/>
      <w:marLeft w:val="0"/>
      <w:marRight w:val="0"/>
      <w:marTop w:val="0"/>
      <w:marBottom w:val="0"/>
      <w:divBdr>
        <w:top w:val="none" w:sz="0" w:space="0" w:color="auto"/>
        <w:left w:val="none" w:sz="0" w:space="0" w:color="auto"/>
        <w:bottom w:val="none" w:sz="0" w:space="0" w:color="auto"/>
        <w:right w:val="none" w:sz="0" w:space="0" w:color="auto"/>
      </w:divBdr>
    </w:div>
    <w:div w:id="1848011417">
      <w:bodyDiv w:val="1"/>
      <w:marLeft w:val="0"/>
      <w:marRight w:val="0"/>
      <w:marTop w:val="0"/>
      <w:marBottom w:val="0"/>
      <w:divBdr>
        <w:top w:val="none" w:sz="0" w:space="0" w:color="auto"/>
        <w:left w:val="none" w:sz="0" w:space="0" w:color="auto"/>
        <w:bottom w:val="none" w:sz="0" w:space="0" w:color="auto"/>
        <w:right w:val="none" w:sz="0" w:space="0" w:color="auto"/>
      </w:divBdr>
    </w:div>
    <w:div w:id="1863083065">
      <w:bodyDiv w:val="1"/>
      <w:marLeft w:val="0"/>
      <w:marRight w:val="0"/>
      <w:marTop w:val="0"/>
      <w:marBottom w:val="0"/>
      <w:divBdr>
        <w:top w:val="none" w:sz="0" w:space="0" w:color="auto"/>
        <w:left w:val="none" w:sz="0" w:space="0" w:color="auto"/>
        <w:bottom w:val="none" w:sz="0" w:space="0" w:color="auto"/>
        <w:right w:val="none" w:sz="0" w:space="0" w:color="auto"/>
      </w:divBdr>
    </w:div>
    <w:div w:id="1881818528">
      <w:bodyDiv w:val="1"/>
      <w:marLeft w:val="0"/>
      <w:marRight w:val="0"/>
      <w:marTop w:val="0"/>
      <w:marBottom w:val="0"/>
      <w:divBdr>
        <w:top w:val="none" w:sz="0" w:space="0" w:color="auto"/>
        <w:left w:val="none" w:sz="0" w:space="0" w:color="auto"/>
        <w:bottom w:val="none" w:sz="0" w:space="0" w:color="auto"/>
        <w:right w:val="none" w:sz="0" w:space="0" w:color="auto"/>
      </w:divBdr>
    </w:div>
    <w:div w:id="1928493884">
      <w:bodyDiv w:val="1"/>
      <w:marLeft w:val="0"/>
      <w:marRight w:val="0"/>
      <w:marTop w:val="0"/>
      <w:marBottom w:val="0"/>
      <w:divBdr>
        <w:top w:val="none" w:sz="0" w:space="0" w:color="auto"/>
        <w:left w:val="none" w:sz="0" w:space="0" w:color="auto"/>
        <w:bottom w:val="none" w:sz="0" w:space="0" w:color="auto"/>
        <w:right w:val="none" w:sz="0" w:space="0" w:color="auto"/>
      </w:divBdr>
    </w:div>
    <w:div w:id="1931308872">
      <w:bodyDiv w:val="1"/>
      <w:marLeft w:val="0"/>
      <w:marRight w:val="0"/>
      <w:marTop w:val="0"/>
      <w:marBottom w:val="0"/>
      <w:divBdr>
        <w:top w:val="none" w:sz="0" w:space="0" w:color="auto"/>
        <w:left w:val="none" w:sz="0" w:space="0" w:color="auto"/>
        <w:bottom w:val="none" w:sz="0" w:space="0" w:color="auto"/>
        <w:right w:val="none" w:sz="0" w:space="0" w:color="auto"/>
      </w:divBdr>
    </w:div>
    <w:div w:id="1936592441">
      <w:bodyDiv w:val="1"/>
      <w:marLeft w:val="0"/>
      <w:marRight w:val="0"/>
      <w:marTop w:val="0"/>
      <w:marBottom w:val="0"/>
      <w:divBdr>
        <w:top w:val="none" w:sz="0" w:space="0" w:color="auto"/>
        <w:left w:val="none" w:sz="0" w:space="0" w:color="auto"/>
        <w:bottom w:val="none" w:sz="0" w:space="0" w:color="auto"/>
        <w:right w:val="none" w:sz="0" w:space="0" w:color="auto"/>
      </w:divBdr>
    </w:div>
    <w:div w:id="1966959961">
      <w:bodyDiv w:val="1"/>
      <w:marLeft w:val="0"/>
      <w:marRight w:val="0"/>
      <w:marTop w:val="0"/>
      <w:marBottom w:val="0"/>
      <w:divBdr>
        <w:top w:val="none" w:sz="0" w:space="0" w:color="auto"/>
        <w:left w:val="none" w:sz="0" w:space="0" w:color="auto"/>
        <w:bottom w:val="none" w:sz="0" w:space="0" w:color="auto"/>
        <w:right w:val="none" w:sz="0" w:space="0" w:color="auto"/>
      </w:divBdr>
      <w:divsChild>
        <w:div w:id="2026980026">
          <w:marLeft w:val="0"/>
          <w:marRight w:val="0"/>
          <w:marTop w:val="0"/>
          <w:marBottom w:val="0"/>
          <w:divBdr>
            <w:top w:val="none" w:sz="0" w:space="0" w:color="auto"/>
            <w:left w:val="none" w:sz="0" w:space="0" w:color="auto"/>
            <w:bottom w:val="none" w:sz="0" w:space="0" w:color="auto"/>
            <w:right w:val="none" w:sz="0" w:space="0" w:color="auto"/>
          </w:divBdr>
        </w:div>
      </w:divsChild>
    </w:div>
    <w:div w:id="1980959356">
      <w:bodyDiv w:val="1"/>
      <w:marLeft w:val="0"/>
      <w:marRight w:val="0"/>
      <w:marTop w:val="0"/>
      <w:marBottom w:val="0"/>
      <w:divBdr>
        <w:top w:val="none" w:sz="0" w:space="0" w:color="auto"/>
        <w:left w:val="none" w:sz="0" w:space="0" w:color="auto"/>
        <w:bottom w:val="none" w:sz="0" w:space="0" w:color="auto"/>
        <w:right w:val="none" w:sz="0" w:space="0" w:color="auto"/>
      </w:divBdr>
    </w:div>
    <w:div w:id="1981181155">
      <w:bodyDiv w:val="1"/>
      <w:marLeft w:val="0"/>
      <w:marRight w:val="0"/>
      <w:marTop w:val="0"/>
      <w:marBottom w:val="0"/>
      <w:divBdr>
        <w:top w:val="none" w:sz="0" w:space="0" w:color="auto"/>
        <w:left w:val="none" w:sz="0" w:space="0" w:color="auto"/>
        <w:bottom w:val="none" w:sz="0" w:space="0" w:color="auto"/>
        <w:right w:val="none" w:sz="0" w:space="0" w:color="auto"/>
      </w:divBdr>
    </w:div>
    <w:div w:id="1981570643">
      <w:bodyDiv w:val="1"/>
      <w:marLeft w:val="0"/>
      <w:marRight w:val="0"/>
      <w:marTop w:val="0"/>
      <w:marBottom w:val="0"/>
      <w:divBdr>
        <w:top w:val="none" w:sz="0" w:space="0" w:color="auto"/>
        <w:left w:val="none" w:sz="0" w:space="0" w:color="auto"/>
        <w:bottom w:val="none" w:sz="0" w:space="0" w:color="auto"/>
        <w:right w:val="none" w:sz="0" w:space="0" w:color="auto"/>
      </w:divBdr>
    </w:div>
    <w:div w:id="1987933511">
      <w:bodyDiv w:val="1"/>
      <w:marLeft w:val="0"/>
      <w:marRight w:val="0"/>
      <w:marTop w:val="0"/>
      <w:marBottom w:val="0"/>
      <w:divBdr>
        <w:top w:val="none" w:sz="0" w:space="0" w:color="auto"/>
        <w:left w:val="none" w:sz="0" w:space="0" w:color="auto"/>
        <w:bottom w:val="none" w:sz="0" w:space="0" w:color="auto"/>
        <w:right w:val="none" w:sz="0" w:space="0" w:color="auto"/>
      </w:divBdr>
    </w:div>
    <w:div w:id="2007897243">
      <w:bodyDiv w:val="1"/>
      <w:marLeft w:val="0"/>
      <w:marRight w:val="0"/>
      <w:marTop w:val="0"/>
      <w:marBottom w:val="0"/>
      <w:divBdr>
        <w:top w:val="none" w:sz="0" w:space="0" w:color="auto"/>
        <w:left w:val="none" w:sz="0" w:space="0" w:color="auto"/>
        <w:bottom w:val="none" w:sz="0" w:space="0" w:color="auto"/>
        <w:right w:val="none" w:sz="0" w:space="0" w:color="auto"/>
      </w:divBdr>
    </w:div>
    <w:div w:id="2011985775">
      <w:bodyDiv w:val="1"/>
      <w:marLeft w:val="0"/>
      <w:marRight w:val="0"/>
      <w:marTop w:val="0"/>
      <w:marBottom w:val="0"/>
      <w:divBdr>
        <w:top w:val="none" w:sz="0" w:space="0" w:color="auto"/>
        <w:left w:val="none" w:sz="0" w:space="0" w:color="auto"/>
        <w:bottom w:val="none" w:sz="0" w:space="0" w:color="auto"/>
        <w:right w:val="none" w:sz="0" w:space="0" w:color="auto"/>
      </w:divBdr>
      <w:divsChild>
        <w:div w:id="965698453">
          <w:marLeft w:val="0"/>
          <w:marRight w:val="0"/>
          <w:marTop w:val="0"/>
          <w:marBottom w:val="0"/>
          <w:divBdr>
            <w:top w:val="none" w:sz="0" w:space="0" w:color="auto"/>
            <w:left w:val="none" w:sz="0" w:space="0" w:color="auto"/>
            <w:bottom w:val="none" w:sz="0" w:space="0" w:color="auto"/>
            <w:right w:val="none" w:sz="0" w:space="0" w:color="auto"/>
          </w:divBdr>
          <w:divsChild>
            <w:div w:id="610359210">
              <w:marLeft w:val="0"/>
              <w:marRight w:val="0"/>
              <w:marTop w:val="0"/>
              <w:marBottom w:val="0"/>
              <w:divBdr>
                <w:top w:val="none" w:sz="0" w:space="0" w:color="auto"/>
                <w:left w:val="none" w:sz="0" w:space="0" w:color="auto"/>
                <w:bottom w:val="none" w:sz="0" w:space="0" w:color="auto"/>
                <w:right w:val="none" w:sz="0" w:space="0" w:color="auto"/>
              </w:divBdr>
              <w:divsChild>
                <w:div w:id="1875800890">
                  <w:marLeft w:val="3031"/>
                  <w:marRight w:val="0"/>
                  <w:marTop w:val="0"/>
                  <w:marBottom w:val="0"/>
                  <w:divBdr>
                    <w:top w:val="none" w:sz="0" w:space="0" w:color="auto"/>
                    <w:left w:val="none" w:sz="0" w:space="0" w:color="auto"/>
                    <w:bottom w:val="none" w:sz="0" w:space="0" w:color="auto"/>
                    <w:right w:val="none" w:sz="0" w:space="0" w:color="auto"/>
                  </w:divBdr>
                  <w:divsChild>
                    <w:div w:id="2131974256">
                      <w:marLeft w:val="0"/>
                      <w:marRight w:val="0"/>
                      <w:marTop w:val="0"/>
                      <w:marBottom w:val="0"/>
                      <w:divBdr>
                        <w:top w:val="none" w:sz="0" w:space="0" w:color="auto"/>
                        <w:left w:val="none" w:sz="0" w:space="0" w:color="auto"/>
                        <w:bottom w:val="none" w:sz="0" w:space="0" w:color="auto"/>
                        <w:right w:val="none" w:sz="0" w:space="0" w:color="auto"/>
                      </w:divBdr>
                      <w:divsChild>
                        <w:div w:id="1196889062">
                          <w:marLeft w:val="0"/>
                          <w:marRight w:val="0"/>
                          <w:marTop w:val="0"/>
                          <w:marBottom w:val="0"/>
                          <w:divBdr>
                            <w:top w:val="none" w:sz="0" w:space="0" w:color="auto"/>
                            <w:left w:val="none" w:sz="0" w:space="0" w:color="auto"/>
                            <w:bottom w:val="none" w:sz="0" w:space="0" w:color="auto"/>
                            <w:right w:val="none" w:sz="0" w:space="0" w:color="auto"/>
                          </w:divBdr>
                          <w:divsChild>
                            <w:div w:id="736637327">
                              <w:marLeft w:val="0"/>
                              <w:marRight w:val="0"/>
                              <w:marTop w:val="0"/>
                              <w:marBottom w:val="0"/>
                              <w:divBdr>
                                <w:top w:val="single" w:sz="6" w:space="8" w:color="D4D4D4"/>
                                <w:left w:val="single" w:sz="6" w:space="0" w:color="D4D4D4"/>
                                <w:bottom w:val="single" w:sz="6" w:space="0" w:color="D4D4D4"/>
                                <w:right w:val="single" w:sz="6" w:space="17" w:color="D4D4D4"/>
                              </w:divBdr>
                            </w:div>
                          </w:divsChild>
                        </w:div>
                      </w:divsChild>
                    </w:div>
                  </w:divsChild>
                </w:div>
              </w:divsChild>
            </w:div>
          </w:divsChild>
        </w:div>
      </w:divsChild>
    </w:div>
    <w:div w:id="2044667961">
      <w:bodyDiv w:val="1"/>
      <w:marLeft w:val="0"/>
      <w:marRight w:val="0"/>
      <w:marTop w:val="0"/>
      <w:marBottom w:val="0"/>
      <w:divBdr>
        <w:top w:val="none" w:sz="0" w:space="0" w:color="auto"/>
        <w:left w:val="none" w:sz="0" w:space="0" w:color="auto"/>
        <w:bottom w:val="none" w:sz="0" w:space="0" w:color="auto"/>
        <w:right w:val="none" w:sz="0" w:space="0" w:color="auto"/>
      </w:divBdr>
    </w:div>
    <w:div w:id="2064674468">
      <w:bodyDiv w:val="1"/>
      <w:marLeft w:val="0"/>
      <w:marRight w:val="0"/>
      <w:marTop w:val="0"/>
      <w:marBottom w:val="0"/>
      <w:divBdr>
        <w:top w:val="none" w:sz="0" w:space="0" w:color="auto"/>
        <w:left w:val="none" w:sz="0" w:space="0" w:color="auto"/>
        <w:bottom w:val="none" w:sz="0" w:space="0" w:color="auto"/>
        <w:right w:val="none" w:sz="0" w:space="0" w:color="auto"/>
      </w:divBdr>
    </w:div>
    <w:div w:id="2127504934">
      <w:bodyDiv w:val="1"/>
      <w:marLeft w:val="0"/>
      <w:marRight w:val="0"/>
      <w:marTop w:val="0"/>
      <w:marBottom w:val="0"/>
      <w:divBdr>
        <w:top w:val="none" w:sz="0" w:space="0" w:color="auto"/>
        <w:left w:val="none" w:sz="0" w:space="0" w:color="auto"/>
        <w:bottom w:val="none" w:sz="0" w:space="0" w:color="auto"/>
        <w:right w:val="none" w:sz="0" w:space="0" w:color="auto"/>
      </w:divBdr>
    </w:div>
    <w:div w:id="2141996220">
      <w:bodyDiv w:val="1"/>
      <w:marLeft w:val="0"/>
      <w:marRight w:val="0"/>
      <w:marTop w:val="0"/>
      <w:marBottom w:val="0"/>
      <w:divBdr>
        <w:top w:val="none" w:sz="0" w:space="0" w:color="auto"/>
        <w:left w:val="none" w:sz="0" w:space="0" w:color="auto"/>
        <w:bottom w:val="none" w:sz="0" w:space="0" w:color="auto"/>
        <w:right w:val="none" w:sz="0" w:space="0" w:color="auto"/>
      </w:divBdr>
    </w:div>
    <w:div w:id="214712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ertidoes-apf.apps.tcu.gov.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oeiros@dp.mt.gov.br" TargetMode="External"/><Relationship Id="rId5" Type="http://schemas.openxmlformats.org/officeDocument/2006/relationships/webSettings" Target="webSettings.xml"/><Relationship Id="rId15" Type="http://schemas.openxmlformats.org/officeDocument/2006/relationships/hyperlink" Target="mailto:pregoeiros@dp.mt.gov.br" TargetMode="External"/><Relationship Id="rId10" Type="http://schemas.openxmlformats.org/officeDocument/2006/relationships/hyperlink" Target="http://www.defensoriapublica.mt.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mailto:pregoeiros@dp.mt.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icitacao@dp.mt.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15F25-A7B2-44E2-B3DD-1EFFA9957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71</Pages>
  <Words>30171</Words>
  <Characters>167148</Characters>
  <Application>Microsoft Office Word</Application>
  <DocSecurity>0</DocSecurity>
  <Lines>1392</Lines>
  <Paragraphs>393</Paragraphs>
  <ScaleCrop>false</ScaleCrop>
  <HeadingPairs>
    <vt:vector size="2" baseType="variant">
      <vt:variant>
        <vt:lpstr>Título</vt:lpstr>
      </vt:variant>
      <vt:variant>
        <vt:i4>1</vt:i4>
      </vt:variant>
    </vt:vector>
  </HeadingPairs>
  <TitlesOfParts>
    <vt:vector size="1" baseType="lpstr">
      <vt:lpstr>Cuiabá, 13 de março de 2006</vt:lpstr>
    </vt:vector>
  </TitlesOfParts>
  <Company>Hewlett-Packard Company</Company>
  <LinksUpToDate>false</LinksUpToDate>
  <CharactersWithSpaces>196926</CharactersWithSpaces>
  <SharedDoc>false</SharedDoc>
  <HLinks>
    <vt:vector size="24" baseType="variant">
      <vt:variant>
        <vt:i4>1835092</vt:i4>
      </vt:variant>
      <vt:variant>
        <vt:i4>0</vt:i4>
      </vt:variant>
      <vt:variant>
        <vt:i4>0</vt:i4>
      </vt:variant>
      <vt:variant>
        <vt:i4>5</vt:i4>
      </vt:variant>
      <vt:variant>
        <vt:lpwstr>http://www.caixa.gov.br/</vt:lpwstr>
      </vt:variant>
      <vt:variant>
        <vt:lpwstr/>
      </vt:variant>
      <vt:variant>
        <vt:i4>131190</vt:i4>
      </vt:variant>
      <vt:variant>
        <vt:i4>19</vt:i4>
      </vt:variant>
      <vt:variant>
        <vt:i4>0</vt:i4>
      </vt:variant>
      <vt:variant>
        <vt:i4>5</vt:i4>
      </vt:variant>
      <vt:variant>
        <vt:lpwstr>mailto:pitter.campos@dp.mt.gov.br</vt:lpwstr>
      </vt:variant>
      <vt:variant>
        <vt:lpwstr/>
      </vt:variant>
      <vt:variant>
        <vt:i4>14418170</vt:i4>
      </vt:variant>
      <vt:variant>
        <vt:i4>8</vt:i4>
      </vt:variant>
      <vt:variant>
        <vt:i4>0</vt:i4>
      </vt:variant>
      <vt:variant>
        <vt:i4>5</vt:i4>
      </vt:variant>
      <vt:variant>
        <vt:lpwstr>mailto:licitação@dp.mt.gov.br</vt:lpwstr>
      </vt:variant>
      <vt:variant>
        <vt:lpwstr/>
      </vt:variant>
      <vt:variant>
        <vt:i4>4784208</vt:i4>
      </vt:variant>
      <vt:variant>
        <vt:i4>5</vt:i4>
      </vt:variant>
      <vt:variant>
        <vt:i4>0</vt:i4>
      </vt:variant>
      <vt:variant>
        <vt:i4>5</vt:i4>
      </vt:variant>
      <vt:variant>
        <vt:lpwstr>http://www.dp.mt.gov.br/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Cuiabá, 13 de março de 2006</dc:title>
  <dc:creator>Home</dc:creator>
  <cp:lastModifiedBy>Mildre Pelizer</cp:lastModifiedBy>
  <cp:revision>3</cp:revision>
  <cp:lastPrinted>2021-07-30T18:13:00Z</cp:lastPrinted>
  <dcterms:created xsi:type="dcterms:W3CDTF">2021-07-30T17:52:00Z</dcterms:created>
  <dcterms:modified xsi:type="dcterms:W3CDTF">2021-07-30T18:17:00Z</dcterms:modified>
</cp:coreProperties>
</file>